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15 мая 2024 года        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77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12"/>
          <w:szCs w:val="12"/>
          <w:highlight w:val="white"/>
        </w:rPr>
      </w:pPr>
      <w:r>
        <w:rPr>
          <w:rFonts w:cs="Times New Roman" w:ascii="Times New Roman" w:hAnsi="Times New Roman"/>
          <w:sz w:val="12"/>
          <w:szCs w:val="12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следующие изменения: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-включить в состав комиссии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по делам несовершеннолетних и защите их прав Полтавского муниципального района Маркелову Яну Вилаятовну, главного врача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 бюджетного учреждения здравоохранения Омской области «Полтавская центральная районная больница» (БУЗОО «Полтавская ЦРБ») </w:t>
      </w: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 xml:space="preserve"> (по согласованию);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 xml:space="preserve">- исключить из состава 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комиссии </w:t>
      </w:r>
      <w:r>
        <w:rPr>
          <w:rFonts w:eastAsia="Calibri"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по делам несовершеннолетних и защите их прав Полтавского муниципального района Павлову Л.Л., Шутова С.И.;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eastAsia="Calibri"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- должность члена комиссии по делам несовершеннолетних и защите их прав Полтавского муниципального района Омской области Самозвон Зульфии Загитовны читать в следующей редакции: директор казённого учреждения  «Центр по делам молодежи, физической культуры и спорта», ведущий эксперт отдела реализации проектов и программ в сфере </w:t>
      </w: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>патриотического воспитания граждан федерального государственного бюджетного учреждения «Российский детско-юношеский центр».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highlight w:val="white"/>
        </w:rPr>
        <w:t>».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/>
      </w:r>
    </w:p>
    <w:sectPr>
      <w:type w:val="nextPage"/>
      <w:pgSz w:w="12240" w:h="15840"/>
      <w:pgMar w:left="1439" w:right="1048" w:header="0" w:top="86" w:footer="0" w:bottom="563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  <w:font w:name="Tino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Application>LibreOffice/7.0.6.2$Linux_X86_64 LibreOffice_project/00$Build-2</Application>
  <AppVersion>15.0000</AppVersion>
  <Pages>1</Pages>
  <Words>241</Words>
  <Characters>1535</Characters>
  <CharactersWithSpaces>1949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2024-02-06T14:32:20Z</cp:lastPrinted>
  <dcterms:modified xsi:type="dcterms:W3CDTF">2024-05-22T15:36:22Z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