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bCs/>
          <w:sz w:val="28"/>
          <w:szCs w:val="30"/>
          <w:highlight w:val="white"/>
          <w:u w:val="single"/>
        </w:rPr>
      </w:pPr>
      <w:r>
        <w:rPr>
          <w:rFonts w:cs="Times New Roman CYR" w:ascii="Times New Roman CYR" w:hAnsi="Times New Roman CYR"/>
          <w:b/>
          <w:bCs/>
          <w:sz w:val="28"/>
          <w:szCs w:val="30"/>
          <w:highlight w:val="white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bCs/>
          <w:sz w:val="28"/>
          <w:szCs w:val="30"/>
          <w:highlight w:val="white"/>
          <w:u w:val="single"/>
        </w:rPr>
      </w:pPr>
      <w:r>
        <w:rPr>
          <w:rFonts w:cs="Times New Roman CYR" w:ascii="Times New Roman CYR" w:hAnsi="Times New Roman CYR"/>
          <w:b/>
          <w:bCs/>
          <w:sz w:val="28"/>
          <w:szCs w:val="30"/>
          <w:highlight w:val="white"/>
          <w:u w:val="single"/>
        </w:rPr>
        <w:t>АДМИНИСТРАЦИЯ ПОЛТАВСКОГО МУНИЦИПАЛЬНОГО РАЙОНА</w:t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sz w:val="36"/>
          <w:szCs w:val="36"/>
          <w:highlight w:val="white"/>
        </w:rPr>
      </w:pPr>
      <w:r>
        <w:rPr>
          <w:rFonts w:cs="Times New Roman CYR" w:ascii="Times New Roman CYR" w:hAnsi="Times New Roman CYR"/>
          <w:sz w:val="36"/>
          <w:szCs w:val="36"/>
          <w:highlight w:val="white"/>
        </w:rPr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sz w:val="36"/>
          <w:szCs w:val="36"/>
          <w:highlight w:val="white"/>
        </w:rPr>
      </w:pPr>
      <w:r>
        <w:rPr>
          <w:rFonts w:cs="Times New Roman CYR" w:ascii="Times New Roman CYR" w:hAnsi="Times New Roman CYR"/>
          <w:b/>
          <w:sz w:val="36"/>
          <w:szCs w:val="36"/>
          <w:highlight w:val="white"/>
        </w:rPr>
        <w:t>П О С Т А Н О В Л Е Н И Е</w:t>
      </w:r>
    </w:p>
    <w:p>
      <w:pPr>
        <w:pStyle w:val="Normal"/>
        <w:tabs>
          <w:tab w:val="clear" w:pos="708"/>
          <w:tab w:val="left" w:pos="9659" w:leader="none"/>
        </w:tabs>
        <w:spacing w:lineRule="auto" w:line="240" w:before="0" w:after="0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tabs>
          <w:tab w:val="clear" w:pos="708"/>
          <w:tab w:val="left" w:pos="9659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  <w:t>от 10 апреля 2023 года                                                                                                № 61</w:t>
      </w:r>
    </w:p>
    <w:p>
      <w:pPr>
        <w:pStyle w:val="Normal"/>
        <w:tabs>
          <w:tab w:val="clear" w:pos="708"/>
          <w:tab w:val="left" w:pos="9659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/>
      </w:r>
    </w:p>
    <w:p>
      <w:pPr>
        <w:pStyle w:val="Normal"/>
        <w:spacing w:lineRule="atLeast" w:line="317" w:before="0" w:after="0"/>
        <w:ind w:right="5010" w:hanging="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О назначении исполняющего обязанности председателя комиссии по делам несовершеннолетних и защите их прав Полтавского муниципального района Омской области</w:t>
      </w:r>
    </w:p>
    <w:p>
      <w:pPr>
        <w:pStyle w:val="Normal"/>
        <w:spacing w:lineRule="atLeast" w:line="317" w:before="0" w:after="0"/>
        <w:ind w:right="5010" w:hanging="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___________________________________</w:t>
      </w:r>
    </w:p>
    <w:p>
      <w:pPr>
        <w:pStyle w:val="Normal"/>
        <w:spacing w:lineRule="atLeast" w:line="317" w:before="0" w:after="0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tabs>
          <w:tab w:val="clear" w:pos="708"/>
          <w:tab w:val="left" w:pos="735" w:leader="none"/>
        </w:tabs>
        <w:spacing w:lineRule="atLeast" w:line="317" w:before="0"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В соответствии с Законом Омской области от 06.11.2014 г. № 1676-ОЗ «О комиссиях по делам несовершеннолетних и защите их прав в Омской области», </w:t>
      </w:r>
      <w:r>
        <w:rPr>
          <w:rFonts w:cs="Times New Roman" w:ascii="Times New Roman" w:hAnsi="Times New Roman"/>
          <w:sz w:val="28"/>
          <w:szCs w:val="28"/>
          <w:highlight w:val="white"/>
        </w:rPr>
        <w:t xml:space="preserve">Положением о комиссии по делам несовершеннолетних и защите их прав Полтавского муниципального района от 21.01.2015 г. № 3, </w:t>
      </w:r>
      <w:r>
        <w:rPr>
          <w:rFonts w:cs="Times New Roman CYR" w:ascii="Times New Roman CYR" w:hAnsi="Times New Roman CYR"/>
          <w:sz w:val="28"/>
          <w:szCs w:val="28"/>
          <w:highlight w:val="white"/>
        </w:rPr>
        <w:t>Уставом Полтавского муниципального района Омской области</w:t>
      </w:r>
      <w:r>
        <w:rPr>
          <w:rFonts w:cs="Times New Roman" w:ascii="Times New Roman" w:hAnsi="Times New Roman"/>
          <w:sz w:val="28"/>
          <w:szCs w:val="28"/>
          <w:highlight w:val="white"/>
        </w:rPr>
        <w:t xml:space="preserve">, </w:t>
      </w:r>
    </w:p>
    <w:p>
      <w:pPr>
        <w:pStyle w:val="Normal"/>
        <w:tabs>
          <w:tab w:val="clear" w:pos="708"/>
          <w:tab w:val="left" w:pos="735" w:leader="none"/>
        </w:tabs>
        <w:spacing w:lineRule="atLeast" w:line="317" w:before="0" w:after="0"/>
        <w:ind w:firstLine="567"/>
        <w:jc w:val="both"/>
        <w:rPr>
          <w:rFonts w:ascii="Times New Roman" w:hAnsi="Times New Roman" w:cs="Times New Roman"/>
          <w:sz w:val="20"/>
          <w:szCs w:val="20"/>
          <w:highlight w:val="white"/>
        </w:rPr>
      </w:pPr>
      <w:r>
        <w:rPr>
          <w:rFonts w:cs="Times New Roman" w:ascii="Times New Roman" w:hAnsi="Times New Roman"/>
          <w:sz w:val="20"/>
          <w:szCs w:val="20"/>
          <w:highlight w:val="white"/>
        </w:rPr>
      </w:r>
    </w:p>
    <w:p>
      <w:pPr>
        <w:pStyle w:val="Normal"/>
        <w:tabs>
          <w:tab w:val="clear" w:pos="708"/>
          <w:tab w:val="left" w:pos="744" w:leader="none"/>
        </w:tabs>
        <w:spacing w:lineRule="auto" w:line="240" w:before="0" w:after="0"/>
        <w:rPr>
          <w:rFonts w:ascii="Times New Roman CYR" w:hAnsi="Times New Roman CYR" w:cs="Times New Roman CYR"/>
          <w:sz w:val="29"/>
          <w:szCs w:val="29"/>
          <w:highlight w:val="white"/>
        </w:rPr>
      </w:pPr>
      <w:r>
        <w:rPr>
          <w:rFonts w:cs="Times New Roman CYR" w:ascii="Times New Roman CYR" w:hAnsi="Times New Roman CYR"/>
          <w:sz w:val="29"/>
          <w:szCs w:val="29"/>
          <w:highlight w:val="white"/>
        </w:rPr>
        <w:t>П О С Т А Н О В Л Я Ю:</w:t>
      </w:r>
    </w:p>
    <w:p>
      <w:pPr>
        <w:pStyle w:val="Normal"/>
        <w:tabs>
          <w:tab w:val="clear" w:pos="708"/>
          <w:tab w:val="left" w:pos="744" w:leader="none"/>
        </w:tabs>
        <w:spacing w:lineRule="auto" w:line="240" w:before="0" w:after="0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cs="Times New Roman CYR" w:ascii="Times New Roman CYR" w:hAnsi="Times New Roman CYR"/>
          <w:sz w:val="20"/>
          <w:szCs w:val="20"/>
          <w:highlight w:val="white"/>
        </w:rPr>
      </w:r>
    </w:p>
    <w:p>
      <w:pPr>
        <w:pStyle w:val="Normal"/>
        <w:tabs>
          <w:tab w:val="clear" w:pos="708"/>
          <w:tab w:val="left" w:pos="676" w:leader="none"/>
        </w:tabs>
        <w:spacing w:lineRule="atLeast" w:line="322" w:before="0" w:after="0"/>
        <w:ind w:hanging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eastAsia="Calibri" w:cs="Times New Roman CYR" w:ascii="Times New Roman CYR" w:hAnsi="Times New Roman CYR"/>
          <w:color w:val="00000A"/>
          <w:kern w:val="0"/>
          <w:sz w:val="28"/>
          <w:szCs w:val="28"/>
          <w:highlight w:val="white"/>
          <w:lang w:val="ru-RU" w:eastAsia="en-US" w:bidi="ar-SA"/>
        </w:rPr>
        <w:t xml:space="preserve">   </w:t>
      </w:r>
      <w:r>
        <w:rPr>
          <w:rFonts w:eastAsia="Calibri" w:cs="Times New Roman CYR" w:ascii="Times New Roman CYR" w:hAnsi="Times New Roman CYR"/>
          <w:color w:val="00000A"/>
          <w:kern w:val="0"/>
          <w:sz w:val="28"/>
          <w:szCs w:val="28"/>
          <w:highlight w:val="white"/>
          <w:lang w:val="ru-RU" w:eastAsia="en-US" w:bidi="ar-SA"/>
        </w:rPr>
        <w:t>Н</w:t>
      </w:r>
      <w:r>
        <w:rPr>
          <w:rFonts w:cs="Times New Roman CYR" w:ascii="Times New Roman CYR" w:hAnsi="Times New Roman CYR"/>
          <w:sz w:val="28"/>
          <w:szCs w:val="28"/>
          <w:highlight w:val="white"/>
        </w:rPr>
        <w:t>азначить исполняющим обязанности председателя комиссии по делам несовершеннолетних и защите их прав Полтавского муниципального района Омской области Дедкову Надежду Константиновну, председателя</w:t>
      </w:r>
      <w:r>
        <w:rPr>
          <w:rFonts w:cs="Times New Roman CYR" w:ascii="Times New Roman" w:hAnsi="Times New Roman"/>
          <w:sz w:val="28"/>
          <w:szCs w:val="28"/>
          <w:highlight w:val="white"/>
        </w:rPr>
        <w:t xml:space="preserve"> Комитета образования Администрации Полтавского муниципального района, заместителя председателя комиссии по делам несовершеннолетних и защите их прав Полтавского муниципального района Омской области на период отсутствия Никитиной В.В., первого заместителя главы Полтавского муниципального района, председателя комиссии по делам несовершеннолетних и защите их прав Полтавского муниципального района Омской области, с 10 апреля по 24 апреля  2023 года.</w:t>
      </w:r>
    </w:p>
    <w:p>
      <w:pPr>
        <w:pStyle w:val="Normal"/>
        <w:spacing w:lineRule="atLeast" w:line="322" w:before="0" w:after="0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И.о.главы Полтавского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/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>муниципального района                                                                            А.В. Юркинсон</w:t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Cs w:val="28"/>
          <w:highlight w:val="white"/>
        </w:rPr>
      </w:pPr>
      <w:r>
        <w:rPr>
          <w:rFonts w:cs="Times New Roman CYR" w:ascii="Times New Roman CYR" w:hAnsi="Times New Roman CYR"/>
          <w:szCs w:val="28"/>
          <w:highlight w:val="white"/>
        </w:rPr>
      </w:r>
    </w:p>
    <w:p>
      <w:pPr>
        <w:pStyle w:val="Normal"/>
        <w:tabs>
          <w:tab w:val="clear" w:pos="708"/>
          <w:tab w:val="left" w:pos="7695" w:leader="none"/>
        </w:tabs>
        <w:spacing w:lineRule="auto" w:line="240" w:before="0" w:after="0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                                </w:t>
      </w:r>
      <w:bookmarkStart w:id="0" w:name="_GoBack"/>
      <w:bookmarkEnd w:id="0"/>
      <w:r>
        <w:rPr>
          <w:rFonts w:cs="Times New Roman CYR" w:ascii="Times New Roman CYR" w:hAnsi="Times New Roman CYR"/>
          <w:sz w:val="28"/>
          <w:szCs w:val="28"/>
          <w:highlight w:val="white"/>
        </w:rPr>
        <w:t xml:space="preserve"> </w:t>
      </w:r>
    </w:p>
    <w:sectPr>
      <w:type w:val="nextPage"/>
      <w:pgSz w:w="12240" w:h="15840"/>
      <w:pgMar w:left="1276" w:right="850" w:header="0" w:top="426" w:footer="0" w:bottom="709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 CYR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9112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 w:customStyle="1">
    <w:name w:val="Заголовок"/>
    <w:basedOn w:val="Normal"/>
    <w:next w:val="Style15"/>
    <w:qFormat/>
    <w:rsid w:val="003b63dd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rsid w:val="003b63dd"/>
    <w:pPr>
      <w:spacing w:lineRule="auto" w:line="288" w:before="0" w:after="140"/>
    </w:pPr>
    <w:rPr/>
  </w:style>
  <w:style w:type="paragraph" w:styleId="Style16">
    <w:name w:val="List"/>
    <w:basedOn w:val="Style15"/>
    <w:rsid w:val="003b63dd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</w:rPr>
  </w:style>
  <w:style w:type="paragraph" w:styleId="1" w:customStyle="1">
    <w:name w:val="Название объекта1"/>
    <w:basedOn w:val="Normal"/>
    <w:qFormat/>
    <w:rsid w:val="003b63d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rsid w:val="003b63dd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79112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Application>LibreOffice/7.0.6.2$Linux_X86_64 LibreOffice_project/00$Build-2</Application>
  <AppVersion>15.0000</AppVersion>
  <Pages>1</Pages>
  <Words>182</Words>
  <Characters>1160</Characters>
  <CharactersWithSpaces>1540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2016-11-07T03:31:00Z</dcterms:created>
  <dc:creator>Баглай</dc:creator>
  <dc:description/>
  <dc:language>ru-RU</dc:language>
  <cp:lastModifiedBy/>
  <cp:lastPrinted>2021-04-09T11:36:54Z</cp:lastPrinted>
  <dcterms:modified xsi:type="dcterms:W3CDTF">2024-05-24T10:18:44Z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