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ПАМЯТКА</w:t>
      </w:r>
    </w:p>
    <w:p w14:paraId="02000000">
      <w:pPr>
        <w:spacing w:after="0" w:line="240" w:lineRule="auto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по вопросам оказания </w:t>
      </w:r>
      <w:r>
        <w:rPr>
          <w:rFonts w:ascii="PT Astra Serif" w:hAnsi="PT Astra Serif"/>
          <w:b w:val="1"/>
        </w:rPr>
        <w:t>бесплатной юридической помощи на территории Омской области</w:t>
      </w:r>
    </w:p>
    <w:p w14:paraId="03000000">
      <w:pPr>
        <w:spacing w:after="0" w:line="240" w:lineRule="auto"/>
        <w:ind/>
        <w:jc w:val="center"/>
        <w:rPr>
          <w:rFonts w:ascii="PT Astra Serif" w:hAnsi="PT Astra Serif"/>
          <w:b w:val="1"/>
        </w:rPr>
      </w:pPr>
    </w:p>
    <w:p w14:paraId="04000000">
      <w:pPr>
        <w:ind/>
        <w:jc w:val="center"/>
        <w:rPr>
          <w:rFonts w:ascii="PT Astra Serif" w:hAnsi="PT Astra Serif"/>
          <w:b w:val="1"/>
          <w:sz w:val="18"/>
        </w:rPr>
      </w:pPr>
      <w:r>
        <w:rPr>
          <w:rFonts w:ascii="PT Astra Serif" w:hAnsi="PT Astra Serif"/>
          <w:b w:val="1"/>
          <w:sz w:val="18"/>
        </w:rPr>
        <w:t>Правовые основы оказания бесплатной юридической помощи:</w:t>
      </w:r>
    </w:p>
    <w:tbl>
      <w:tblPr>
        <w:tblStyle w:val="Style_1"/>
        <w:tblLayout w:type="fixed"/>
      </w:tblPr>
      <w:tblGrid>
        <w:gridCol w:w="14850"/>
      </w:tblGrid>
      <w:tr>
        <w:trPr>
          <w:trHeight w:hRule="atLeast" w:val="675"/>
        </w:trPr>
        <w:tc>
          <w:tcPr>
            <w:tcW w:type="dxa" w:w="14850"/>
          </w:tcPr>
          <w:p w14:paraId="05000000">
            <w:pPr>
              <w:pStyle w:val="Style_2"/>
              <w:numPr>
                <w:ilvl w:val="0"/>
                <w:numId w:val="1"/>
              </w:numPr>
              <w:ind w:firstLine="709" w:left="0"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Конституция Российской Федерации (часть 1 стать</w:t>
            </w:r>
            <w:r>
              <w:rPr>
                <w:rFonts w:ascii="PT Astra Serif" w:hAnsi="PT Astra Serif"/>
                <w:sz w:val="14"/>
              </w:rPr>
              <w:t>и</w:t>
            </w:r>
            <w:r>
              <w:rPr>
                <w:rFonts w:ascii="PT Astra Serif" w:hAnsi="PT Astra Serif"/>
                <w:sz w:val="14"/>
              </w:rPr>
              <w:t xml:space="preserve"> 48).</w:t>
            </w:r>
          </w:p>
          <w:p w14:paraId="06000000">
            <w:pPr>
              <w:pStyle w:val="Style_2"/>
              <w:numPr>
                <w:ilvl w:val="0"/>
                <w:numId w:val="1"/>
              </w:numPr>
              <w:ind w:firstLine="709" w:left="0"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Федеральный закон от 21.11.2011 № 324-ФЗ «О бесплатной юридической помощи в Российской Федерации».</w:t>
            </w:r>
          </w:p>
          <w:p w14:paraId="07000000">
            <w:pPr>
              <w:pStyle w:val="Style_2"/>
              <w:numPr>
                <w:ilvl w:val="0"/>
                <w:numId w:val="1"/>
              </w:numPr>
              <w:ind w:firstLine="709" w:left="0"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Закон Омской области от 27.12.2002 № 420-ФЗ «О бесплатной юридической помощи и государственной поддержке адвокатской деятельности и адвокатуры в Омской области».</w:t>
            </w:r>
          </w:p>
          <w:p w14:paraId="08000000">
            <w:pPr>
              <w:pStyle w:val="Style_2"/>
              <w:numPr>
                <w:ilvl w:val="0"/>
                <w:numId w:val="1"/>
              </w:numPr>
              <w:ind w:firstLine="709" w:left="0"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Постановление Правительства Омской области от 28.06.2017 № 181-П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ситуации».   </w:t>
            </w:r>
          </w:p>
        </w:tc>
      </w:tr>
    </w:tbl>
    <w:p w14:paraId="09000000">
      <w:pPr>
        <w:ind w:firstLine="709" w:left="0"/>
        <w:jc w:val="center"/>
        <w:rPr>
          <w:rFonts w:ascii="PT Astra Serif" w:hAnsi="PT Astra Serif"/>
          <w:b w:val="1"/>
          <w:sz w:val="16"/>
        </w:rPr>
      </w:pPr>
      <w:r>
        <w:rPr>
          <w:rFonts w:ascii="PT Astra Serif" w:hAnsi="PT Astra Serif"/>
          <w:b w:val="1"/>
          <w:sz w:val="16"/>
        </w:rPr>
        <w:t>Виды бесплатной юридической помощи</w:t>
      </w:r>
    </w:p>
    <w:tbl>
      <w:tblPr>
        <w:tblStyle w:val="Style_1"/>
        <w:tblLayout w:type="fixed"/>
      </w:tblPr>
      <w:tblGrid>
        <w:gridCol w:w="2660"/>
        <w:gridCol w:w="425"/>
        <w:gridCol w:w="2977"/>
        <w:gridCol w:w="425"/>
        <w:gridCol w:w="8363"/>
      </w:tblGrid>
      <w:tr>
        <w:tc>
          <w:tcPr>
            <w:tcW w:type="dxa" w:w="2660"/>
            <w:tcBorders>
              <w:left w:color="000000" w:sz="4" w:val="single"/>
              <w:right w:color="000000" w:sz="4" w:val="single"/>
            </w:tcBorders>
            <w:shd w:themeFill="accent3" w:themeFillTint="31" w:val="clea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Правовое консультирование в устной и письменной форме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2977"/>
            <w:tcBorders>
              <w:left w:color="000000" w:sz="4" w:val="single"/>
              <w:right w:color="000000" w:sz="4" w:val="single"/>
            </w:tcBorders>
            <w:shd w:themeFill="accent3" w:themeFillTint="31" w:val="clear"/>
          </w:tcPr>
          <w:p w14:paraId="0C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8363"/>
            <w:tcBorders>
              <w:left w:color="000000" w:sz="4" w:val="single"/>
            </w:tcBorders>
            <w:shd w:themeFill="accent3" w:themeFillTint="31" w:val="clear"/>
          </w:tcPr>
          <w:p w14:paraId="0E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Представление интересов гражданина в судах, государственных и муниципальных органах, организациях в случаях и в порядке, которые установлены </w:t>
            </w:r>
            <w:r>
              <w:rPr>
                <w:rFonts w:ascii="PT Astra Serif" w:hAnsi="PT Astra Serif"/>
                <w:sz w:val="14"/>
              </w:rPr>
              <w:t>Федеральным законом от 21.11.2011 № 324-ФЗ «О бесплатной юридической помощи в Российской Федерации»</w:t>
            </w:r>
            <w:r>
              <w:rPr>
                <w:rFonts w:ascii="PT Astra Serif" w:hAnsi="PT Astra Serif"/>
                <w:sz w:val="14"/>
              </w:rPr>
              <w:t>, другими федеральными законами и законами субъектов Российской Федерации</w:t>
            </w:r>
          </w:p>
        </w:tc>
      </w:tr>
    </w:tbl>
    <w:p w14:paraId="0F000000">
      <w:pPr>
        <w:spacing w:after="0" w:line="240" w:lineRule="auto"/>
        <w:ind/>
        <w:jc w:val="center"/>
        <w:rPr>
          <w:rFonts w:ascii="PT Astra Serif" w:hAnsi="PT Astra Serif"/>
          <w:color w:val="1D1B19"/>
          <w:sz w:val="14"/>
          <w:shd w:fill="F2F2F2" w:val="clear"/>
        </w:rPr>
      </w:pPr>
    </w:p>
    <w:tbl>
      <w:tblPr>
        <w:tblStyle w:val="Style_1"/>
        <w:tblLayout w:type="fixed"/>
      </w:tblPr>
      <w:tblGrid>
        <w:gridCol w:w="3510"/>
        <w:gridCol w:w="2268"/>
        <w:gridCol w:w="2268"/>
        <w:gridCol w:w="1276"/>
        <w:gridCol w:w="1985"/>
        <w:gridCol w:w="1559"/>
        <w:gridCol w:w="1984"/>
      </w:tblGrid>
      <w:tr>
        <w:tc>
          <w:tcPr>
            <w:tcW w:type="dxa" w:w="14850"/>
            <w:gridSpan w:val="7"/>
            <w:shd w:themeFill="accent3" w:themeFillTint="31" w:val="clear"/>
          </w:tcPr>
          <w:p w14:paraId="10000000">
            <w:pPr>
              <w:ind/>
              <w:jc w:val="center"/>
              <w:rPr>
                <w:rFonts w:ascii="PT Astra Serif" w:hAnsi="PT Astra Serif"/>
                <w:color w:val="1D1B19"/>
                <w:sz w:val="14"/>
                <w:shd w:fill="F2F2F2" w:val="clear"/>
              </w:rPr>
            </w:pPr>
            <w:r>
              <w:rPr>
                <w:rFonts w:ascii="PT Astra Serif" w:hAnsi="PT Astra Serif"/>
                <w:color w:val="1D1B19"/>
                <w:sz w:val="14"/>
                <w:shd w:fill="F2F2F2" w:val="clear"/>
              </w:rPr>
              <w:t>Бесплатная юридическая помощь может оказываться в иных не запрещенных законодательством Российской Федерации видах</w:t>
            </w:r>
          </w:p>
        </w:tc>
      </w:tr>
      <w:tr>
        <w:tc>
          <w:tcPr>
            <w:tcW w:type="dxa" w:w="1485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1000000">
            <w:pPr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</w:p>
          <w:p w14:paraId="12000000">
            <w:pPr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Б</w:t>
            </w:r>
            <w:r>
              <w:rPr>
                <w:rFonts w:ascii="PT Astra Serif" w:hAnsi="PT Astra Serif"/>
                <w:b w:val="1"/>
                <w:sz w:val="16"/>
              </w:rPr>
              <w:t>есплатную юридическую помощь гражданам</w:t>
            </w:r>
            <w:r>
              <w:rPr>
                <w:rFonts w:ascii="PT Astra Serif" w:hAnsi="PT Astra Serif"/>
                <w:b w:val="1"/>
                <w:sz w:val="16"/>
              </w:rPr>
              <w:t xml:space="preserve"> на территории Омской области</w:t>
            </w:r>
            <w:r>
              <w:rPr>
                <w:rFonts w:ascii="PT Astra Serif" w:hAnsi="PT Astra Serif"/>
                <w:b w:val="1"/>
                <w:sz w:val="16"/>
              </w:rPr>
              <w:t xml:space="preserve"> оказывают:</w:t>
            </w:r>
          </w:p>
          <w:p w14:paraId="13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</w:tc>
      </w:tr>
      <w:tr>
        <w:trPr>
          <w:trHeight w:hRule="atLeast" w:val="92"/>
        </w:trPr>
        <w:tc>
          <w:tcPr>
            <w:tcW w:type="dxa" w:w="14850"/>
            <w:gridSpan w:val="7"/>
            <w:tcBorders>
              <w:top w:color="000000" w:sz="4" w:val="single"/>
            </w:tcBorders>
            <w:shd w:themeFill="accent3" w:themeFillTint="99" w:val="clear"/>
          </w:tcPr>
          <w:p w14:paraId="14000000">
            <w:pPr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Участники </w:t>
            </w:r>
            <w:r>
              <w:rPr>
                <w:rFonts w:ascii="PT Astra Serif" w:hAnsi="PT Astra Serif"/>
                <w:b w:val="1"/>
                <w:sz w:val="16"/>
              </w:rPr>
              <w:t>государственной</w:t>
            </w:r>
            <w:r>
              <w:rPr>
                <w:rFonts w:ascii="PT Astra Serif" w:hAnsi="PT Astra Serif"/>
                <w:sz w:val="16"/>
              </w:rPr>
              <w:t xml:space="preserve"> системы бесплатной юридической помощи </w:t>
            </w:r>
          </w:p>
        </w:tc>
      </w:tr>
      <w:tr>
        <w:trPr>
          <w:trHeight w:hRule="atLeast" w:val="1430"/>
        </w:trPr>
        <w:tc>
          <w:tcPr>
            <w:tcW w:type="dxa" w:w="3510"/>
            <w:tcBorders>
              <w:top w:color="000000" w:sz="4" w:val="single"/>
            </w:tcBorders>
            <w:shd w:themeFill="accent3" w:themeFillTint="31" w:val="clear"/>
          </w:tcPr>
          <w:p w14:paraId="15000000">
            <w:pPr>
              <w:tabs>
                <w:tab w:leader="none" w:pos="1298" w:val="left"/>
              </w:tabs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Наименование, контактная информация</w:t>
            </w:r>
          </w:p>
          <w:p w14:paraId="16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17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18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19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1A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b w:val="1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  <w:shd w:themeFill="accent3" w:themeFillTint="31" w:val="clear"/>
          </w:tcPr>
          <w:p w14:paraId="1B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type="dxa" w:w="2268"/>
            <w:tcBorders>
              <w:top w:color="000000" w:sz="4" w:val="single"/>
            </w:tcBorders>
            <w:shd w:themeFill="accent3" w:themeFillTint="31" w:val="clear"/>
          </w:tcPr>
          <w:p w14:paraId="1C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 xml:space="preserve">Случаи оказания бесплатной юридической помощи в рамках государственной системы бесплатной юридической помощи </w:t>
            </w:r>
            <w:r>
              <w:rPr>
                <w:rFonts w:ascii="PT Astra Serif" w:hAnsi="PT Astra Serif"/>
                <w:sz w:val="14"/>
              </w:rPr>
              <w:t>(п</w:t>
            </w:r>
            <w:r>
              <w:rPr>
                <w:rFonts w:ascii="PT Astra Serif" w:hAnsi="PT Astra Serif"/>
                <w:sz w:val="14"/>
              </w:rPr>
              <w:t>равовое консультирование в устной и письменной форме и составление заявлений, жалоб, ходатайств и других документов правового характера)</w:t>
            </w:r>
          </w:p>
        </w:tc>
        <w:tc>
          <w:tcPr>
            <w:tcW w:type="dxa" w:w="3261"/>
            <w:gridSpan w:val="2"/>
            <w:tcBorders>
              <w:top w:color="000000" w:sz="4" w:val="single"/>
            </w:tcBorders>
            <w:shd w:themeFill="accent3" w:themeFillTint="31" w:val="clear"/>
          </w:tcPr>
          <w:p w14:paraId="1D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 xml:space="preserve">Представление в судах, государственных и муниципальных органах, организациях интересов граждан, </w:t>
            </w:r>
            <w:r>
              <w:rPr>
                <w:rFonts w:ascii="PT Astra Serif" w:hAnsi="PT Astra Serif"/>
                <w:b w:val="1"/>
                <w:sz w:val="14"/>
              </w:rPr>
              <w:t xml:space="preserve">имеющих право на получение бесплатной юридической помощи в рамках государственной системы бесплатной юридической помощи, если они являются: </w:t>
            </w:r>
          </w:p>
        </w:tc>
        <w:tc>
          <w:tcPr>
            <w:tcW w:type="dxa" w:w="1559"/>
            <w:tcBorders>
              <w:top w:color="000000" w:sz="4" w:val="single"/>
            </w:tcBorders>
            <w:shd w:themeFill="accent3" w:themeFillTint="31" w:val="clear"/>
          </w:tcPr>
          <w:p w14:paraId="1E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      </w:r>
          </w:p>
        </w:tc>
        <w:tc>
          <w:tcPr>
            <w:tcW w:type="dxa" w:w="1984"/>
            <w:tcBorders>
              <w:top w:color="000000" w:sz="4" w:val="single"/>
            </w:tcBorders>
            <w:shd w:themeFill="accent3" w:themeFillTint="31" w:val="clear"/>
          </w:tcPr>
          <w:p w14:paraId="1F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Бесплатная юридическая помощь в рамках государственной системы бесплатной юридической помощи не оказывается в случаях, если гражданин:</w:t>
            </w:r>
          </w:p>
        </w:tc>
      </w:tr>
      <w:tr>
        <w:trPr>
          <w:trHeight w:hRule="atLeast" w:val="956"/>
        </w:trPr>
        <w:tc>
          <w:tcPr>
            <w:tcW w:type="dxa" w:w="3510"/>
            <w:shd w:themeFill="accent3" w:themeFillTint="31" w:val="clear"/>
          </w:tcPr>
          <w:p w14:paraId="20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21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Адвокаты Омской области</w:t>
            </w:r>
          </w:p>
          <w:p w14:paraId="22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</w:p>
          <w:p w14:paraId="23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24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По вопросам оказания бесплатной юридической помощи адвокатами, участвующими в деятельности государственной</w:t>
            </w:r>
            <w:r>
              <w:rPr>
                <w:rFonts w:ascii="PT Astra Serif" w:hAnsi="PT Astra Serif"/>
                <w:b w:val="1"/>
                <w:sz w:val="14"/>
              </w:rPr>
              <w:t xml:space="preserve"> </w:t>
            </w:r>
            <w:r>
              <w:rPr>
                <w:rFonts w:ascii="PT Astra Serif" w:hAnsi="PT Astra Serif"/>
                <w:sz w:val="14"/>
              </w:rPr>
              <w:t>системы бесплатной юридической помощи, можно обращаться в Адвокатскую палату Омской области по адресу:</w:t>
            </w:r>
            <w:r>
              <w:rPr>
                <w:rStyle w:val="Style_3_ch"/>
                <w:rFonts w:ascii="PT Astra Serif" w:hAnsi="PT Astra Serif"/>
                <w:sz w:val="14"/>
              </w:rPr>
              <w:t xml:space="preserve"> 644001, г. Омск,                        ул. Лермонтова, 127, корпус 1, офис 3, </w:t>
            </w:r>
            <w:r>
              <w:rPr>
                <w:rFonts w:ascii="PT Astra Serif" w:hAnsi="PT Astra Serif"/>
                <w:sz w:val="14"/>
              </w:rPr>
              <w:t xml:space="preserve">тел.: </w:t>
            </w:r>
            <w:r>
              <w:rPr>
                <w:rFonts w:ascii="PT Astra Serif" w:hAnsi="PT Astra Serif"/>
                <w:sz w:val="14"/>
              </w:rPr>
              <w:t xml:space="preserve">8 (3812) 56-91-40, </w:t>
            </w:r>
            <w:r>
              <w:rPr>
                <w:rFonts w:ascii="PT Astra Serif" w:hAnsi="PT Astra Serif"/>
                <w:sz w:val="14"/>
              </w:rPr>
              <w:t>E</w:t>
            </w:r>
            <w:r>
              <w:rPr>
                <w:rStyle w:val="Style_3_ch"/>
                <w:rFonts w:ascii="PT Astra Serif" w:hAnsi="PT Astra Serif"/>
                <w:sz w:val="14"/>
              </w:rPr>
              <w:t>-</w:t>
            </w:r>
            <w:r>
              <w:rPr>
                <w:rStyle w:val="Style_3_ch"/>
                <w:rFonts w:ascii="PT Astra Serif" w:hAnsi="PT Astra Serif"/>
                <w:sz w:val="14"/>
              </w:rPr>
              <w:t>mail</w:t>
            </w:r>
            <w:r>
              <w:rPr>
                <w:rStyle w:val="Style_3_ch"/>
                <w:rFonts w:ascii="PT Astra Serif" w:hAnsi="PT Astra Serif"/>
                <w:sz w:val="14"/>
              </w:rPr>
              <w:t xml:space="preserve">: 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instrText>HYPERLINK "mailto:a_palata@mail.ru"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a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_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palata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@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mail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.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ru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end"/>
            </w:r>
            <w:r>
              <w:rPr>
                <w:rFonts w:ascii="PT Astra Serif" w:hAnsi="PT Astra Serif"/>
                <w:sz w:val="14"/>
              </w:rPr>
              <w:t xml:space="preserve">. </w:t>
            </w:r>
          </w:p>
          <w:p w14:paraId="25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26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Список адвокатов, оказывающих бесплатную юридическую помощь, и график приема граждан </w:t>
            </w:r>
            <w:r>
              <w:rPr>
                <w:rFonts w:ascii="PT Astra Serif" w:hAnsi="PT Astra Serif"/>
                <w:sz w:val="14"/>
              </w:rPr>
              <w:t>размещены</w:t>
            </w:r>
            <w:r>
              <w:rPr>
                <w:rFonts w:ascii="PT Astra Serif" w:hAnsi="PT Astra Serif"/>
                <w:sz w:val="14"/>
              </w:rPr>
              <w:t xml:space="preserve"> на сайте:  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instrText>HYPERLINK "https://ggpu.omskportal.ru"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https://ggpu.omskportal.ru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end"/>
            </w:r>
            <w:r>
              <w:rPr>
                <w:rFonts w:ascii="PT Astra Serif" w:hAnsi="PT Astra Serif"/>
                <w:color w:themeColor="text1" w:val="000000"/>
                <w:sz w:val="14"/>
              </w:rPr>
              <w:t xml:space="preserve"> л</w:t>
            </w:r>
            <w:r>
              <w:rPr>
                <w:rFonts w:ascii="PT Astra Serif" w:hAnsi="PT Astra Serif"/>
                <w:sz w:val="14"/>
              </w:rPr>
              <w:t>ибо на сайте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 xml:space="preserve">: 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instrText>HYPERLINK "https://apoo.fparf.ru/legal-support"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https://apoo.fparf.ru/legal-support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end"/>
            </w:r>
          </w:p>
        </w:tc>
        <w:tc>
          <w:tcPr>
            <w:tcW w:type="dxa" w:w="2268"/>
            <w:vMerge w:val="restart"/>
            <w:shd w:themeFill="accent3" w:themeFillTint="31" w:val="clear"/>
          </w:tcPr>
          <w:p w14:paraId="27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8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9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A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B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C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D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E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2F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0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pacing w:val="2"/>
                <w:sz w:val="12"/>
              </w:rPr>
              <w:t>Категории граждан установлены Федеральным законом от 21.11.2011  № 324-ФЗ</w:t>
            </w:r>
            <w:r>
              <w:rPr>
                <w:rFonts w:ascii="PT Astra Serif" w:hAnsi="PT Astra Serif"/>
                <w:sz w:val="12"/>
              </w:rPr>
              <w:t xml:space="preserve"> «О бесплатной юридической помощи в Российской Федерации»  </w:t>
            </w:r>
            <w:r>
              <w:rPr>
                <w:rFonts w:ascii="PT Astra Serif" w:hAnsi="PT Astra Serif"/>
                <w:sz w:val="12"/>
              </w:rPr>
              <w:t xml:space="preserve">             </w:t>
            </w:r>
            <w:r>
              <w:rPr>
                <w:rFonts w:ascii="PT Astra Serif" w:hAnsi="PT Astra Serif"/>
                <w:sz w:val="12"/>
              </w:rPr>
              <w:t xml:space="preserve">(п. 1 ст. 20) и Законом Омской области от 27.12.2002 № 420-ФЗ «О бесплатной юридической помощи и государственной поддержке адвокатской деятельности и адвокатуры в Омской области» </w:t>
            </w:r>
            <w:r>
              <w:rPr>
                <w:rFonts w:ascii="PT Astra Serif" w:hAnsi="PT Astra Serif"/>
                <w:sz w:val="12"/>
              </w:rPr>
              <w:t xml:space="preserve">                 </w:t>
            </w:r>
            <w:r>
              <w:rPr>
                <w:rFonts w:ascii="PT Astra Serif" w:hAnsi="PT Astra Serif"/>
                <w:sz w:val="12"/>
              </w:rPr>
              <w:t>(ст. 11.1)</w:t>
            </w:r>
          </w:p>
          <w:p w14:paraId="31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2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</w:tc>
        <w:tc>
          <w:tcPr>
            <w:tcW w:type="dxa" w:w="2268"/>
            <w:vMerge w:val="restart"/>
            <w:shd w:themeFill="accent3" w:themeFillTint="31" w:val="clear"/>
          </w:tcPr>
          <w:p w14:paraId="33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4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5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6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7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8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9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A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B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C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D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pacing w:val="2"/>
                <w:sz w:val="12"/>
              </w:rPr>
              <w:t xml:space="preserve">Случаи оказания бесплатной юридической помощи в рамках государственной системы бесплатной юридической помощи установлены Федеральным законом от 21.11.2011  </w:t>
            </w:r>
            <w:r>
              <w:rPr>
                <w:rFonts w:ascii="PT Astra Serif" w:hAnsi="PT Astra Serif"/>
                <w:spacing w:val="4"/>
                <w:sz w:val="12"/>
              </w:rPr>
              <w:t>№ 324-ФЗ «О бесплатной юридической помощи в Российской Федерации» (п. 2 ст. 20)</w:t>
            </w:r>
          </w:p>
          <w:p w14:paraId="3E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  <w:p w14:paraId="3F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</w:tc>
        <w:tc>
          <w:tcPr>
            <w:tcW w:type="dxa" w:w="3261"/>
            <w:gridSpan w:val="2"/>
            <w:vMerge w:val="restart"/>
            <w:shd w:themeFill="accent3" w:themeFillTint="31" w:val="clear"/>
          </w:tcPr>
          <w:p w14:paraId="40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1) истцами и ответчиками при рассмотрении судами дел о:</w:t>
            </w:r>
          </w:p>
          <w:p w14:paraId="41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      </w:r>
          </w:p>
          <w:p w14:paraId="42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      </w:r>
            <w:r>
              <w:rPr>
                <w:rFonts w:ascii="PT Astra Serif" w:hAnsi="PT Astra Serif"/>
                <w:sz w:val="12"/>
              </w:rPr>
      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14:paraId="43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14:paraId="44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2) истцами (заявителями) при рассмотрении судами дел:</w:t>
            </w:r>
          </w:p>
          <w:p w14:paraId="45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а) о взыскании алиментов;</w:t>
            </w:r>
          </w:p>
          <w:p w14:paraId="46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14:paraId="47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      </w:r>
          </w:p>
          <w:p w14:paraId="48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      </w:r>
          </w:p>
          <w:p w14:paraId="49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д</w:t>
            </w:r>
            <w:r>
              <w:rPr>
                <w:rFonts w:ascii="PT Astra Serif" w:hAnsi="PT Astra Serif"/>
                <w:sz w:val="12"/>
              </w:rPr>
              <w:t>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4A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3) гражданами, в отношении которых судом рассматривается заявление о признании их недееспособными;</w:t>
            </w:r>
          </w:p>
          <w:p w14:paraId="4B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4) гражданами, пострадавшими от политических репрессий, - по вопросам, связанным с реабилитацией;</w:t>
            </w:r>
          </w:p>
          <w:p w14:paraId="4C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14:paraId="4D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2"/>
              </w:rPr>
      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type="dxa" w:w="1559"/>
            <w:vMerge w:val="restart"/>
            <w:shd w:themeFill="accent3" w:themeFillTint="31" w:val="clear"/>
          </w:tcPr>
          <w:p w14:paraId="4E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1) по вопросу, имеющему правовой характер;</w:t>
            </w:r>
          </w:p>
          <w:p w14:paraId="4F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      </w:r>
          </w:p>
          <w:p w14:paraId="50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а) решением (приговором) суда;</w:t>
            </w:r>
          </w:p>
          <w:p w14:paraId="51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б) определением суда о прекращении производства по делу в связи с принятием отказа истца от иска;</w:t>
            </w:r>
          </w:p>
          <w:p w14:paraId="52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в) определением суда о прекращении производства по делу в связи с утверждением мирового соглашения;</w:t>
            </w:r>
          </w:p>
          <w:p w14:paraId="53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 xml:space="preserve"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</w:t>
            </w:r>
            <w:r>
              <w:rPr>
                <w:rFonts w:ascii="PT Astra Serif" w:hAnsi="PT Astra Serif"/>
                <w:sz w:val="12"/>
              </w:rPr>
              <w:t>для сторон, за исключением случаев, если суд отказал в выдаче исполнительного листа на принудительное исполнение решения третейского суда.</w:t>
            </w:r>
          </w:p>
          <w:p w14:paraId="54000000">
            <w:pPr>
              <w:ind/>
              <w:jc w:val="both"/>
              <w:rPr>
                <w:rFonts w:ascii="PT Astra Serif" w:hAnsi="PT Astra Serif"/>
                <w:sz w:val="12"/>
              </w:rPr>
            </w:pPr>
          </w:p>
        </w:tc>
        <w:tc>
          <w:tcPr>
            <w:tcW w:type="dxa" w:w="1984"/>
            <w:vMerge w:val="restart"/>
            <w:shd w:themeFill="accent3" w:themeFillTint="31" w:val="clear"/>
          </w:tcPr>
          <w:p w14:paraId="55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1) обратился за бесплатной юридической помощью по вопросу, не имеющему правового характера;</w:t>
            </w:r>
          </w:p>
          <w:p w14:paraId="56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      </w:r>
          </w:p>
          <w:p w14:paraId="57000000">
            <w:pPr>
              <w:ind/>
              <w:jc w:val="both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      </w:r>
          </w:p>
          <w:p w14:paraId="58000000">
            <w:pPr>
              <w:spacing w:before="160"/>
              <w:ind w:firstLine="540" w:left="0"/>
              <w:jc w:val="both"/>
              <w:rPr>
                <w:rFonts w:ascii="PT Astra Serif" w:hAnsi="PT Astra Serif"/>
                <w:sz w:val="12"/>
              </w:rPr>
            </w:pPr>
          </w:p>
        </w:tc>
      </w:tr>
      <w:tr>
        <w:trPr>
          <w:trHeight w:hRule="atLeast" w:val="517"/>
        </w:trPr>
        <w:tc>
          <w:tcPr>
            <w:tcW w:type="dxa" w:w="3510"/>
            <w:shd w:themeFill="accent3" w:themeFillTint="31" w:val="clear"/>
          </w:tcPr>
          <w:p w14:paraId="59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</w:p>
          <w:p w14:paraId="5A000000">
            <w:pPr>
              <w:ind/>
              <w:jc w:val="both"/>
              <w:rPr>
                <w:rStyle w:val="Style_5_ch"/>
                <w:rFonts w:ascii="PT Astra Serif" w:hAnsi="PT Astra Serif"/>
                <w:b w:val="0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Казённое учреждение Омской области «Государственное бюро по оказанию бесплатной юридической помощи и обеспечению деятельности Главного государственно-правового управления Омской области»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</w:p>
          <w:p w14:paraId="5B000000">
            <w:pPr>
              <w:ind/>
              <w:jc w:val="both"/>
              <w:rPr>
                <w:rStyle w:val="Style_5_ch"/>
                <w:rFonts w:ascii="PT Astra Serif" w:hAnsi="PT Astra Serif"/>
                <w:b w:val="0"/>
                <w:sz w:val="14"/>
              </w:rPr>
            </w:pPr>
          </w:p>
          <w:p w14:paraId="5C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644033, г. Омск, ул. Красный Путь, д. 137, </w:t>
            </w:r>
            <w:r>
              <w:rPr>
                <w:rFonts w:ascii="PT Astra Serif" w:hAnsi="PT Astra Serif"/>
                <w:sz w:val="14"/>
              </w:rPr>
              <w:t>тел.: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                 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8(3812) 21-31-12,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E</w:t>
            </w:r>
            <w:r>
              <w:rPr>
                <w:rStyle w:val="Style_3_ch"/>
                <w:rFonts w:ascii="PT Astra Serif" w:hAnsi="PT Astra Serif"/>
                <w:sz w:val="14"/>
              </w:rPr>
              <w:t>-</w:t>
            </w:r>
            <w:r>
              <w:rPr>
                <w:rStyle w:val="Style_3_ch"/>
                <w:rFonts w:ascii="PT Astra Serif" w:hAnsi="PT Astra Serif"/>
                <w:sz w:val="14"/>
              </w:rPr>
              <w:t>mail</w:t>
            </w:r>
            <w:r>
              <w:rPr>
                <w:rStyle w:val="Style_3_ch"/>
                <w:rFonts w:ascii="PT Astra Serif" w:hAnsi="PT Astra Serif"/>
                <w:sz w:val="14"/>
              </w:rPr>
              <w:t>:</w:t>
            </w:r>
            <w:r>
              <w:rPr>
                <w:rFonts w:ascii="PT Astra Serif" w:hAnsi="PT Astra Serif"/>
                <w:sz w:val="14"/>
              </w:rPr>
              <w:t> </w:t>
            </w:r>
            <w:r>
              <w:rPr>
                <w:rFonts w:ascii="PT Astra Serif" w:hAnsi="PT Astra Serif"/>
                <w:sz w:val="14"/>
              </w:rPr>
              <w:t>gosburo</w:t>
            </w:r>
            <w:r>
              <w:rPr>
                <w:rFonts w:ascii="PT Astra Serif" w:hAnsi="PT Astra Serif"/>
                <w:sz w:val="14"/>
              </w:rPr>
              <w:t>@</w:t>
            </w:r>
            <w:r>
              <w:rPr>
                <w:rFonts w:ascii="PT Astra Serif" w:hAnsi="PT Astra Serif"/>
                <w:sz w:val="14"/>
              </w:rPr>
              <w:t>ggpu</w:t>
            </w:r>
            <w:r>
              <w:rPr>
                <w:rFonts w:ascii="PT Astra Serif" w:hAnsi="PT Astra Serif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>omskportal.ru</w:t>
            </w:r>
          </w:p>
        </w:tc>
        <w:tc>
          <w:tcPr>
            <w:tcW w:type="dxa" w:w="2268"/>
            <w:gridSpan w:val="1"/>
            <w:vMerge w:val="continue"/>
            <w:shd w:themeFill="accent3" w:themeFillTint="31" w:val="clear"/>
          </w:tcPr>
          <w:p/>
        </w:tc>
        <w:tc>
          <w:tcPr>
            <w:tcW w:type="dxa" w:w="2268"/>
            <w:gridSpan w:val="1"/>
            <w:vMerge w:val="continue"/>
            <w:shd w:themeFill="accent3" w:themeFillTint="31" w:val="clear"/>
          </w:tcPr>
          <w:p/>
        </w:tc>
        <w:tc>
          <w:tcPr>
            <w:tcW w:type="dxa" w:w="3261"/>
            <w:gridSpan w:val="2"/>
            <w:vMerge w:val="continue"/>
            <w:shd w:themeFill="accent3" w:themeFillTint="31" w:val="clear"/>
          </w:tcPr>
          <w:p/>
        </w:tc>
        <w:tc>
          <w:tcPr>
            <w:tcW w:type="dxa" w:w="1559"/>
            <w:gridSpan w:val="1"/>
            <w:vMerge w:val="continue"/>
            <w:shd w:themeFill="accent3" w:themeFillTint="31" w:val="clear"/>
          </w:tcPr>
          <w:p/>
        </w:tc>
        <w:tc>
          <w:tcPr>
            <w:tcW w:type="dxa" w:w="1984"/>
            <w:gridSpan w:val="1"/>
            <w:vMerge w:val="continue"/>
            <w:shd w:themeFill="accent3" w:themeFillTint="31" w:val="clear"/>
          </w:tcPr>
          <w:p/>
        </w:tc>
      </w:tr>
      <w:tr>
        <w:trPr>
          <w:trHeight w:hRule="atLeast" w:val="834"/>
        </w:trPr>
        <w:tc>
          <w:tcPr>
            <w:tcW w:type="dxa" w:w="3510"/>
            <w:shd w:themeFill="accent3" w:themeFillTint="31" w:val="clear"/>
          </w:tcPr>
          <w:p w14:paraId="5D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Нотариусы Омской области</w:t>
            </w:r>
          </w:p>
          <w:p w14:paraId="5E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5F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список нотариусов Омской области и их контактные данные размещены на 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>и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>нтернет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>-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>сайт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>е Нотариальной палаты Омской области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 xml:space="preserve">: 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</w:rPr>
              <w:instrText>HYPERLINK "http://www.omnot.ru/"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</w:rPr>
              <w:t>omnot.ru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</w:rPr>
              <w:fldChar w:fldCharType="end"/>
            </w:r>
          </w:p>
        </w:tc>
        <w:tc>
          <w:tcPr>
            <w:tcW w:type="dxa" w:w="11340"/>
            <w:gridSpan w:val="6"/>
            <w:shd w:themeFill="accent3" w:themeFillTint="31" w:val="clear"/>
          </w:tcPr>
          <w:p w14:paraId="60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Оказывают бесплатную юридическую помощь  гражданам, обратившимся  за совершением нотариальных действий, исходя из своих полномочий путем консультирования по вопросам  </w:t>
            </w:r>
            <w:r>
              <w:rPr>
                <w:rFonts w:ascii="PT Astra Serif" w:hAnsi="PT Astra Serif"/>
                <w:sz w:val="14"/>
              </w:rPr>
              <w:t>совершения нотариальных действий  в порядке, установленном законодательством Российской Федерации о нотариате</w:t>
            </w:r>
            <w:r>
              <w:rPr>
                <w:rFonts w:ascii="PT Astra Serif" w:hAnsi="PT Astra Serif"/>
                <w:sz w:val="14"/>
              </w:rPr>
              <w:t>.</w:t>
            </w:r>
          </w:p>
          <w:p w14:paraId="61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</w:p>
        </w:tc>
      </w:tr>
      <w:tr>
        <w:trPr>
          <w:trHeight w:hRule="atLeast" w:val="834"/>
        </w:trPr>
        <w:tc>
          <w:tcPr>
            <w:tcW w:type="dxa" w:w="3510"/>
            <w:shd w:themeFill="accent3" w:themeFillTint="31" w:val="clear"/>
          </w:tcPr>
          <w:p w14:paraId="62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Федеральные органы исполнительной власти и подведомственные им учреждения;</w:t>
            </w:r>
          </w:p>
          <w:p w14:paraId="63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 xml:space="preserve">Уполномоченный по правам человека в Омской области; </w:t>
            </w:r>
          </w:p>
          <w:p w14:paraId="64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Органы исполнительной власти Омской области и подведомственные им учреждения;</w:t>
            </w:r>
          </w:p>
          <w:p w14:paraId="65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Органы управления государственных внебюджетных фондов</w:t>
            </w:r>
          </w:p>
          <w:p w14:paraId="66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11340"/>
            <w:gridSpan w:val="6"/>
            <w:shd w:themeFill="accent3" w:themeFillTint="31" w:val="clear"/>
          </w:tcPr>
          <w:p w14:paraId="67000000">
            <w:pPr>
              <w:tabs>
                <w:tab w:leader="none" w:pos="1298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Оказывают бесплатную юридическую помощь</w:t>
            </w:r>
            <w:r>
              <w:rPr>
                <w:rFonts w:ascii="PT Astra Serif" w:hAnsi="PT Astra Serif"/>
                <w:sz w:val="14"/>
              </w:rPr>
              <w:t xml:space="preserve"> </w:t>
            </w:r>
            <w:r>
              <w:rPr>
                <w:rFonts w:ascii="PT Astra Serif" w:hAnsi="PT Astra Serif"/>
                <w:sz w:val="14"/>
              </w:rPr>
              <w:t xml:space="preserve">гражданам в соответствии со ст. 16 </w:t>
            </w:r>
            <w:r>
              <w:rPr>
                <w:rFonts w:ascii="PT Astra Serif" w:hAnsi="PT Astra Serif"/>
                <w:spacing w:val="2"/>
                <w:sz w:val="14"/>
              </w:rPr>
              <w:t xml:space="preserve">Федерального закона от 21.11.2011 </w:t>
            </w:r>
            <w:r>
              <w:rPr>
                <w:rFonts w:ascii="PT Astra Serif" w:hAnsi="PT Astra Serif"/>
                <w:spacing w:val="4"/>
                <w:sz w:val="14"/>
              </w:rPr>
              <w:t>№ 324-ФЗ «О бесплатной юридической помощи в Российской Федерации»</w:t>
            </w:r>
            <w:r>
              <w:rPr>
                <w:rFonts w:ascii="PT Astra Serif" w:hAnsi="PT Astra Serif"/>
                <w:spacing w:val="4"/>
                <w:sz w:val="14"/>
              </w:rPr>
              <w:t xml:space="preserve"> по вопросам</w:t>
            </w:r>
            <w:r>
              <w:rPr>
                <w:rFonts w:ascii="PT Astra Serif" w:hAnsi="PT Astra Serif"/>
                <w:spacing w:val="4"/>
                <w:sz w:val="14"/>
              </w:rPr>
              <w:t>, относящимся к их компетенции</w:t>
            </w:r>
            <w:r>
              <w:rPr>
                <w:rFonts w:ascii="PT Astra Serif" w:hAnsi="PT Astra Serif"/>
                <w:spacing w:val="4"/>
                <w:sz w:val="14"/>
              </w:rPr>
              <w:t xml:space="preserve"> </w:t>
            </w:r>
          </w:p>
        </w:tc>
      </w:tr>
      <w:tr>
        <w:trPr>
          <w:trHeight w:hRule="atLeast" w:val="153"/>
        </w:trPr>
        <w:tc>
          <w:tcPr>
            <w:tcW w:type="dxa" w:w="1485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themeFill="accent3" w:themeFillTint="99" w:val="clear"/>
          </w:tcPr>
          <w:p w14:paraId="68000000">
            <w:pPr>
              <w:ind/>
              <w:jc w:val="center"/>
              <w:rPr>
                <w:rFonts w:ascii="PT Astra Serif" w:hAnsi="PT Astra Serif"/>
                <w:sz w:val="16"/>
              </w:rPr>
            </w:pPr>
          </w:p>
          <w:p w14:paraId="69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6"/>
              </w:rPr>
              <w:t xml:space="preserve">Участники </w:t>
            </w:r>
            <w:r>
              <w:rPr>
                <w:rFonts w:ascii="PT Astra Serif" w:hAnsi="PT Astra Serif"/>
                <w:b w:val="1"/>
                <w:sz w:val="16"/>
              </w:rPr>
              <w:t>негосударственной</w:t>
            </w:r>
            <w:r>
              <w:rPr>
                <w:rFonts w:ascii="PT Astra Serif" w:hAnsi="PT Astra Serif"/>
                <w:sz w:val="16"/>
              </w:rPr>
              <w:t xml:space="preserve"> системы бесплатной юридической помощи </w:t>
            </w:r>
          </w:p>
        </w:tc>
      </w:tr>
      <w:tr>
        <w:trPr>
          <w:trHeight w:hRule="atLeast" w:val="511"/>
        </w:trPr>
        <w:tc>
          <w:tcPr>
            <w:tcW w:type="dxa" w:w="3510"/>
            <w:tcBorders>
              <w:top w:color="000000" w:sz="4" w:val="single"/>
            </w:tcBorders>
            <w:shd w:themeFill="accent3" w:themeFillTint="31" w:val="clear"/>
          </w:tcPr>
          <w:p w14:paraId="6A000000">
            <w:pPr>
              <w:tabs>
                <w:tab w:leader="none" w:pos="1298" w:val="left"/>
              </w:tabs>
              <w:ind/>
              <w:jc w:val="center"/>
              <w:rPr>
                <w:rStyle w:val="Style_3_ch"/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Наименование, контактная информация</w:t>
            </w:r>
          </w:p>
        </w:tc>
        <w:tc>
          <w:tcPr>
            <w:tcW w:type="dxa" w:w="2268"/>
            <w:tcBorders>
              <w:top w:color="000000" w:sz="4" w:val="single"/>
            </w:tcBorders>
            <w:shd w:themeFill="accent3" w:themeFillTint="31" w:val="clear"/>
          </w:tcPr>
          <w:p w14:paraId="6B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Виды бесплатной юридической помощи</w:t>
            </w:r>
          </w:p>
        </w:tc>
        <w:tc>
          <w:tcPr>
            <w:tcW w:type="dxa" w:w="3544"/>
            <w:gridSpan w:val="2"/>
            <w:tcBorders>
              <w:top w:color="000000" w:sz="4" w:val="single"/>
            </w:tcBorders>
            <w:shd w:themeFill="accent3" w:themeFillTint="31" w:val="clear"/>
          </w:tcPr>
          <w:p w14:paraId="6C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Категории граждан, имеющих право на получение бесплатной юридической помощи</w:t>
            </w:r>
          </w:p>
        </w:tc>
        <w:tc>
          <w:tcPr>
            <w:tcW w:type="dxa" w:w="5528"/>
            <w:gridSpan w:val="3"/>
            <w:tcBorders>
              <w:top w:color="000000" w:sz="4" w:val="single"/>
            </w:tcBorders>
            <w:shd w:themeFill="accent3" w:themeFillTint="31" w:val="clear"/>
          </w:tcPr>
          <w:p w14:paraId="6D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Перечень правовых вопросов, по которым оказывается бесплатная юридическая помощь</w:t>
            </w:r>
          </w:p>
        </w:tc>
      </w:tr>
      <w:tr>
        <w:tc>
          <w:tcPr>
            <w:tcW w:type="dxa" w:w="3510"/>
            <w:shd w:themeFill="accent3" w:themeFillTint="31" w:val="clear"/>
          </w:tcPr>
          <w:p w14:paraId="6E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 xml:space="preserve">Юридическая клиника ФГАОУ </w:t>
            </w:r>
            <w:r>
              <w:rPr>
                <w:rFonts w:ascii="PT Astra Serif" w:hAnsi="PT Astra Serif"/>
                <w:b w:val="1"/>
                <w:sz w:val="14"/>
              </w:rPr>
              <w:t>ВО</w:t>
            </w:r>
            <w:r>
              <w:rPr>
                <w:rFonts w:ascii="PT Astra Serif" w:hAnsi="PT Astra Serif"/>
                <w:b w:val="1"/>
                <w:sz w:val="14"/>
              </w:rPr>
              <w:t xml:space="preserve"> «Омский государственный университет</w:t>
            </w:r>
            <w:r>
              <w:rPr>
                <w:rFonts w:ascii="PT Astra Serif" w:hAnsi="PT Astra Serif"/>
                <w:b w:val="1"/>
                <w:sz w:val="14"/>
              </w:rPr>
              <w:t xml:space="preserve">                                          </w:t>
            </w:r>
            <w:r>
              <w:rPr>
                <w:rFonts w:ascii="PT Astra Serif" w:hAnsi="PT Astra Serif"/>
                <w:b w:val="1"/>
                <w:sz w:val="14"/>
              </w:rPr>
              <w:t>им. Ф.М. Достоевского»</w:t>
            </w:r>
          </w:p>
          <w:p w14:paraId="6F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  <w:p w14:paraId="70000000">
            <w:pPr>
              <w:pStyle w:val="Style_6"/>
              <w:spacing w:after="0" w:before="0"/>
              <w:ind/>
              <w:jc w:val="center"/>
              <w:rPr>
                <w:rStyle w:val="Style_5_ch"/>
                <w:rFonts w:ascii="PT Astra Serif" w:hAnsi="PT Astra Serif"/>
                <w:b w:val="0"/>
                <w:sz w:val="14"/>
              </w:rPr>
            </w:pPr>
            <w:r>
              <w:rPr>
                <w:rStyle w:val="Style_5_ch"/>
                <w:rFonts w:ascii="PT Astra Serif" w:hAnsi="PT Astra Serif"/>
                <w:b w:val="0"/>
                <w:spacing w:val="-4"/>
                <w:sz w:val="14"/>
              </w:rPr>
              <w:t xml:space="preserve">644065, г. Омск, ул. 50 лет Профсоюзов, д. 100/1, </w:t>
            </w:r>
            <w:r>
              <w:rPr>
                <w:rStyle w:val="Style_5_ch"/>
                <w:rFonts w:ascii="PT Astra Serif" w:hAnsi="PT Astra Serif"/>
                <w:b w:val="0"/>
                <w:spacing w:val="-4"/>
                <w:sz w:val="14"/>
              </w:rPr>
              <w:t>каб</w:t>
            </w:r>
            <w:r>
              <w:rPr>
                <w:rStyle w:val="Style_5_ch"/>
                <w:rFonts w:ascii="PT Astra Serif" w:hAnsi="PT Astra Serif"/>
                <w:b w:val="0"/>
                <w:spacing w:val="-4"/>
                <w:sz w:val="14"/>
              </w:rPr>
              <w:t>. 219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,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  <w:r>
              <w:rPr>
                <w:rFonts w:ascii="PT Astra Serif" w:hAnsi="PT Astra Serif"/>
                <w:sz w:val="14"/>
              </w:rPr>
              <w:t>тел.: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8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-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968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-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103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-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42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-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02</w:t>
            </w:r>
          </w:p>
          <w:p w14:paraId="71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Style w:val="Style_3_ch"/>
                <w:rFonts w:ascii="PT Astra Serif" w:hAnsi="PT Astra Serif"/>
                <w:sz w:val="14"/>
              </w:rPr>
              <w:t>E</w:t>
            </w:r>
            <w:r>
              <w:rPr>
                <w:rStyle w:val="Style_3_ch"/>
                <w:rFonts w:ascii="PT Astra Serif" w:hAnsi="PT Astra Serif"/>
                <w:sz w:val="14"/>
              </w:rPr>
              <w:t>-</w:t>
            </w:r>
            <w:r>
              <w:rPr>
                <w:rStyle w:val="Style_3_ch"/>
                <w:rFonts w:ascii="PT Astra Serif" w:hAnsi="PT Astra Serif"/>
                <w:sz w:val="14"/>
              </w:rPr>
              <w:t>mail</w:t>
            </w:r>
            <w:r>
              <w:rPr>
                <w:rStyle w:val="Style_3_ch"/>
                <w:rFonts w:ascii="PT Astra Serif" w:hAnsi="PT Astra Serif"/>
                <w:sz w:val="14"/>
              </w:rPr>
              <w:t>:</w:t>
            </w:r>
            <w:r>
              <w:rPr>
                <w:rFonts w:ascii="PT Astra Serif" w:hAnsi="PT Astra Serif"/>
                <w:sz w:val="14"/>
              </w:rPr>
              <w:t> </w:t>
            </w:r>
            <w:r>
              <w:rPr>
                <w:rFonts w:ascii="PT Astra Serif" w:hAnsi="PT Astra Serif"/>
                <w:sz w:val="14"/>
              </w:rPr>
              <w:t>omsu</w:t>
            </w:r>
            <w:r>
              <w:rPr>
                <w:rFonts w:ascii="PT Astra Serif" w:hAnsi="PT Astra Serif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>lawclinic</w:t>
            </w:r>
            <w:r>
              <w:rPr>
                <w:rFonts w:ascii="PT Astra Serif" w:hAnsi="PT Astra Serif"/>
                <w:sz w:val="14"/>
              </w:rPr>
              <w:t>@</w:t>
            </w:r>
            <w:r>
              <w:rPr>
                <w:rFonts w:ascii="PT Astra Serif" w:hAnsi="PT Astra Serif"/>
                <w:sz w:val="14"/>
              </w:rPr>
              <w:t>mail</w:t>
            </w:r>
            <w:r>
              <w:rPr>
                <w:rFonts w:ascii="PT Astra Serif" w:hAnsi="PT Astra Serif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>ru</w:t>
            </w:r>
          </w:p>
          <w:p w14:paraId="72000000">
            <w:pPr>
              <w:ind/>
              <w:jc w:val="center"/>
              <w:rPr>
                <w:rStyle w:val="Style_3_ch"/>
                <w:rFonts w:ascii="PT Astra Serif" w:hAnsi="PT Astra Serif"/>
                <w:sz w:val="14"/>
              </w:rPr>
            </w:pPr>
          </w:p>
        </w:tc>
        <w:tc>
          <w:tcPr>
            <w:tcW w:type="dxa" w:w="2268"/>
            <w:shd w:themeFill="accent3" w:themeFillTint="31" w:val="clear"/>
          </w:tcPr>
          <w:p w14:paraId="73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Устное консультирование;</w:t>
            </w:r>
          </w:p>
          <w:p w14:paraId="74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письменное консультирование;</w:t>
            </w:r>
          </w:p>
          <w:p w14:paraId="75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составление документов правового характера</w:t>
            </w:r>
          </w:p>
          <w:p w14:paraId="76000000">
            <w:pPr>
              <w:ind/>
              <w:jc w:val="center"/>
              <w:rPr>
                <w:rFonts w:ascii="PT Astra Serif" w:hAnsi="PT Astra Serif"/>
                <w:sz w:val="14"/>
              </w:rPr>
            </w:pPr>
          </w:p>
          <w:p w14:paraId="77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3544"/>
            <w:gridSpan w:val="2"/>
            <w:shd w:themeFill="accent3" w:themeFillTint="31" w:val="clear"/>
          </w:tcPr>
          <w:p w14:paraId="78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Ветераны Великой Отечественной войны, участники иных войн и боевых действий, приравненных к ним категориям лиц;</w:t>
            </w:r>
          </w:p>
          <w:p w14:paraId="79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Пострадавшие от аварий, техногенных катастроф и иных чрезвычайных ситуаций (кроме потерпевших от преступления в части головного судопроизводства);</w:t>
            </w:r>
          </w:p>
          <w:p w14:paraId="7A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Пенсионеры;</w:t>
            </w:r>
          </w:p>
          <w:p w14:paraId="7B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Безработные;</w:t>
            </w:r>
          </w:p>
          <w:p w14:paraId="7C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-Лица с пониженной трудоспособностью;</w:t>
            </w:r>
          </w:p>
          <w:p w14:paraId="7D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Несовершеннолетние, лица из числа детей-сирот и детей, оставшихся без попечения родителей;</w:t>
            </w:r>
          </w:p>
          <w:p w14:paraId="7E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Лица, пострадавшие от политических репрессий;</w:t>
            </w:r>
          </w:p>
          <w:p w14:paraId="7F000000">
            <w:pPr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Военнослужащие срочной службы;</w:t>
            </w:r>
          </w:p>
          <w:p w14:paraId="80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- Лица, среднедушевой доход семей которых ниже величины прожиточного минимума, установленного в Омской области.</w:t>
            </w:r>
          </w:p>
        </w:tc>
        <w:tc>
          <w:tcPr>
            <w:tcW w:type="dxa" w:w="5528"/>
            <w:gridSpan w:val="3"/>
            <w:shd w:themeFill="accent3" w:themeFillTint="31" w:val="clear"/>
          </w:tcPr>
          <w:p w14:paraId="81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Юридическая помощь в рамках следующих отраслей российского права: гражданское, семейное, жилищное и гражданское процессуальное право; конституцион</w:t>
            </w:r>
            <w:bookmarkStart w:id="1" w:name="_GoBack"/>
            <w:bookmarkEnd w:id="1"/>
            <w:r>
              <w:rPr>
                <w:rFonts w:ascii="PT Astra Serif" w:hAnsi="PT Astra Serif"/>
                <w:sz w:val="14"/>
              </w:rPr>
              <w:t xml:space="preserve">ное и административное право; трудовое право и </w:t>
            </w:r>
            <w:r>
              <w:rPr>
                <w:rFonts w:ascii="PT Astra Serif" w:hAnsi="PT Astra Serif"/>
                <w:sz w:val="14"/>
              </w:rPr>
              <w:t>право социального обеспечения</w:t>
            </w:r>
            <w:r>
              <w:rPr>
                <w:rFonts w:ascii="PT Astra Serif" w:hAnsi="PT Astra Serif"/>
                <w:sz w:val="14"/>
              </w:rPr>
              <w:t>; земельное и экологическое право</w:t>
            </w:r>
            <w:r>
              <w:rPr>
                <w:rFonts w:ascii="PT Astra Serif" w:hAnsi="PT Astra Serif"/>
                <w:sz w:val="14"/>
              </w:rPr>
              <w:t>.</w:t>
            </w:r>
          </w:p>
        </w:tc>
      </w:tr>
      <w:tr>
        <w:tc>
          <w:tcPr>
            <w:tcW w:type="dxa" w:w="3510"/>
            <w:shd w:themeFill="accent3" w:themeFillTint="31" w:val="clear"/>
          </w:tcPr>
          <w:p w14:paraId="82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 xml:space="preserve">Юридическая клиника Частного образовательного учреждения высшего образования «Сибирский </w:t>
            </w:r>
            <w:r>
              <w:rPr>
                <w:rFonts w:ascii="PT Astra Serif" w:hAnsi="PT Astra Serif"/>
                <w:b w:val="1"/>
                <w:sz w:val="14"/>
              </w:rPr>
              <w:t>юридический университет»</w:t>
            </w:r>
          </w:p>
          <w:p w14:paraId="83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  <w:p w14:paraId="84000000">
            <w:pPr>
              <w:pStyle w:val="Style_6"/>
              <w:spacing w:after="0" w:before="0"/>
              <w:ind/>
              <w:jc w:val="center"/>
              <w:rPr>
                <w:rStyle w:val="Style_5_ch"/>
                <w:rFonts w:ascii="PT Astra Serif" w:hAnsi="PT Astra Serif"/>
                <w:b w:val="0"/>
                <w:sz w:val="14"/>
              </w:rPr>
            </w:pP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644010, г. Омск, ул. Короленко, д. 12,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каб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. 118, </w:t>
            </w:r>
          </w:p>
          <w:p w14:paraId="85000000">
            <w:pPr>
              <w:pStyle w:val="Style_6"/>
              <w:spacing w:after="0" w:before="0"/>
              <w:ind/>
              <w:jc w:val="center"/>
              <w:rPr>
                <w:rStyle w:val="Style_5_ch"/>
                <w:rFonts w:ascii="PT Astra Serif" w:hAnsi="PT Astra Serif"/>
                <w:b w:val="0"/>
                <w:sz w:val="14"/>
              </w:rPr>
            </w:pPr>
            <w:r>
              <w:rPr>
                <w:rFonts w:ascii="PT Astra Serif" w:hAnsi="PT Astra Serif"/>
                <w:sz w:val="14"/>
              </w:rPr>
              <w:t>тел.: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8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(3812) 31-92-45</w:t>
            </w:r>
          </w:p>
          <w:p w14:paraId="86000000">
            <w:pPr>
              <w:tabs>
                <w:tab w:leader="none" w:pos="2974" w:val="right"/>
              </w:tabs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Style w:val="Style_3_ch"/>
                <w:rFonts w:ascii="PT Astra Serif" w:hAnsi="PT Astra Serif"/>
                <w:sz w:val="14"/>
              </w:rPr>
              <w:t>E</w:t>
            </w:r>
            <w:r>
              <w:rPr>
                <w:rStyle w:val="Style_3_ch"/>
                <w:rFonts w:ascii="PT Astra Serif" w:hAnsi="PT Astra Serif"/>
                <w:sz w:val="14"/>
              </w:rPr>
              <w:t>-</w:t>
            </w:r>
            <w:r>
              <w:rPr>
                <w:rStyle w:val="Style_3_ch"/>
                <w:rFonts w:ascii="PT Astra Serif" w:hAnsi="PT Astra Serif"/>
                <w:sz w:val="14"/>
              </w:rPr>
              <w:t>mail</w:t>
            </w:r>
            <w:r>
              <w:rPr>
                <w:rStyle w:val="Style_3_ch"/>
                <w:rFonts w:ascii="PT Astra Serif" w:hAnsi="PT Astra Serif"/>
                <w:sz w:val="14"/>
              </w:rPr>
              <w:t>:</w:t>
            </w:r>
            <w:r>
              <w:rPr>
                <w:rFonts w:ascii="PT Astra Serif" w:hAnsi="PT Astra Serif"/>
                <w:sz w:val="14"/>
              </w:rPr>
              <w:t> 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instrText>HYPERLINK "mailto:clinic@siblu.ru"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clinic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@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siblu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.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ru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end"/>
            </w:r>
          </w:p>
          <w:p w14:paraId="87000000">
            <w:pPr>
              <w:ind/>
              <w:jc w:val="center"/>
              <w:rPr>
                <w:rFonts w:ascii="PT Astra Serif" w:hAnsi="PT Astra Serif"/>
                <w:sz w:val="14"/>
              </w:rPr>
            </w:pPr>
          </w:p>
          <w:p w14:paraId="88000000">
            <w:pPr>
              <w:ind/>
              <w:jc w:val="center"/>
              <w:rPr>
                <w:rFonts w:ascii="PT Astra Serif" w:hAnsi="PT Astra Serif"/>
                <w:sz w:val="14"/>
              </w:rPr>
            </w:pPr>
          </w:p>
          <w:p w14:paraId="89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2268"/>
            <w:shd w:themeFill="accent3" w:themeFillTint="31" w:val="clear"/>
          </w:tcPr>
          <w:p w14:paraId="8A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Представление разнообразных (независимо от отрасли права) </w:t>
            </w:r>
            <w:r>
              <w:rPr>
                <w:rFonts w:ascii="PT Astra Serif" w:hAnsi="PT Astra Serif"/>
                <w:sz w:val="14"/>
              </w:rPr>
              <w:t>юридических консультаций гражданам (письменных или устных).</w:t>
            </w:r>
          </w:p>
          <w:p w14:paraId="8B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Подготовка соответствующих процессуальных документов для обращения в суды общей юрисдикции (исковых заявлений, заявлений в приказном, особом либо публичном порядке, частных апелляционных или кассационных жалоб, иных процессуальных заявлений либо ходатайств)</w:t>
            </w:r>
          </w:p>
        </w:tc>
        <w:tc>
          <w:tcPr>
            <w:tcW w:type="dxa" w:w="3544"/>
            <w:gridSpan w:val="2"/>
            <w:shd w:themeFill="accent3" w:themeFillTint="31" w:val="clear"/>
          </w:tcPr>
          <w:p w14:paraId="8C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С</w:t>
            </w:r>
            <w:r>
              <w:rPr>
                <w:rFonts w:ascii="PT Astra Serif" w:hAnsi="PT Astra Serif"/>
                <w:sz w:val="14"/>
              </w:rPr>
              <w:t xml:space="preserve">оциально незащищенным категориям граждан: пенсионерам  по старости; обучающимся очной формы </w:t>
            </w:r>
            <w:r>
              <w:rPr>
                <w:rFonts w:ascii="PT Astra Serif" w:hAnsi="PT Astra Serif"/>
                <w:sz w:val="14"/>
              </w:rPr>
              <w:t>обучения; безработным гражданам, состоящим на соответствующем учете; матерям (отцам) - одиночкам; инвалидам; многодетным матерям (отцам)</w:t>
            </w:r>
            <w:r>
              <w:rPr>
                <w:rFonts w:ascii="PT Astra Serif" w:hAnsi="PT Astra Serif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 xml:space="preserve">   </w:t>
            </w:r>
          </w:p>
        </w:tc>
        <w:tc>
          <w:tcPr>
            <w:tcW w:type="dxa" w:w="5528"/>
            <w:gridSpan w:val="3"/>
            <w:shd w:themeFill="accent3" w:themeFillTint="31" w:val="clear"/>
          </w:tcPr>
          <w:p w14:paraId="8D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По любым правовым вопросам, касающимся применения гражданского, жилищного, семейного, трудового, административного, уголовного права и других, связанных с </w:t>
            </w:r>
            <w:r>
              <w:rPr>
                <w:rFonts w:ascii="PT Astra Serif" w:hAnsi="PT Astra Serif"/>
                <w:sz w:val="14"/>
              </w:rPr>
              <w:t>ними смежных отраслей и институтов права</w:t>
            </w:r>
            <w:r>
              <w:rPr>
                <w:rFonts w:ascii="PT Astra Serif" w:hAnsi="PT Astra Serif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 xml:space="preserve">  </w:t>
            </w:r>
          </w:p>
        </w:tc>
      </w:tr>
      <w:tr>
        <w:tc>
          <w:tcPr>
            <w:tcW w:type="dxa" w:w="3510"/>
            <w:shd w:themeFill="accent3" w:themeFillTint="31" w:val="clear"/>
          </w:tcPr>
          <w:p w14:paraId="8E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Юридическая клиника Сибирского института бизнеса и информационных технологий</w:t>
            </w:r>
          </w:p>
          <w:p w14:paraId="8F000000">
            <w:pPr>
              <w:ind/>
              <w:jc w:val="center"/>
              <w:rPr>
                <w:rFonts w:ascii="PT Astra Serif" w:hAnsi="PT Astra Serif"/>
                <w:sz w:val="14"/>
              </w:rPr>
            </w:pPr>
          </w:p>
          <w:p w14:paraId="90000000">
            <w:pPr>
              <w:pStyle w:val="Style_6"/>
              <w:spacing w:after="0" w:before="0"/>
              <w:ind/>
              <w:jc w:val="center"/>
              <w:rPr>
                <w:rStyle w:val="Style_5_ch"/>
                <w:rFonts w:ascii="PT Astra Serif" w:hAnsi="PT Astra Serif"/>
                <w:b w:val="0"/>
                <w:sz w:val="14"/>
              </w:rPr>
            </w:pPr>
            <w:r>
              <w:rPr>
                <w:rStyle w:val="Style_5_ch"/>
                <w:rFonts w:ascii="PT Astra Serif" w:hAnsi="PT Astra Serif"/>
                <w:b w:val="0"/>
                <w:spacing w:val="-6"/>
                <w:sz w:val="14"/>
              </w:rPr>
              <w:t xml:space="preserve">6440116, г. Омск, ул. 24-я </w:t>
            </w:r>
            <w:r>
              <w:rPr>
                <w:rStyle w:val="Style_5_ch"/>
                <w:rFonts w:ascii="PT Astra Serif" w:hAnsi="PT Astra Serif"/>
                <w:b w:val="0"/>
                <w:spacing w:val="-6"/>
                <w:sz w:val="14"/>
              </w:rPr>
              <w:t>Северная</w:t>
            </w:r>
            <w:r>
              <w:rPr>
                <w:rStyle w:val="Style_5_ch"/>
                <w:rFonts w:ascii="PT Astra Serif" w:hAnsi="PT Astra Serif"/>
                <w:b w:val="0"/>
                <w:spacing w:val="-6"/>
                <w:sz w:val="14"/>
              </w:rPr>
              <w:t xml:space="preserve">, д. 196, корп. 1, </w:t>
            </w:r>
            <w:r>
              <w:rPr>
                <w:rStyle w:val="Style_5_ch"/>
                <w:rFonts w:ascii="PT Astra Serif" w:hAnsi="PT Astra Serif"/>
                <w:b w:val="0"/>
                <w:spacing w:val="-6"/>
                <w:sz w:val="14"/>
              </w:rPr>
              <w:t>каб</w:t>
            </w:r>
            <w:r>
              <w:rPr>
                <w:rStyle w:val="Style_5_ch"/>
                <w:rFonts w:ascii="PT Astra Serif" w:hAnsi="PT Astra Serif"/>
                <w:b w:val="0"/>
                <w:spacing w:val="-6"/>
                <w:sz w:val="14"/>
              </w:rPr>
              <w:t>. 103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,</w:t>
            </w:r>
          </w:p>
          <w:p w14:paraId="91000000">
            <w:pPr>
              <w:pStyle w:val="Style_6"/>
              <w:spacing w:after="0" w:before="0"/>
              <w:ind/>
              <w:jc w:val="center"/>
              <w:rPr>
                <w:rStyle w:val="Style_5_ch"/>
                <w:rFonts w:ascii="PT Astra Serif" w:hAnsi="PT Astra Serif"/>
                <w:b w:val="0"/>
                <w:sz w:val="14"/>
              </w:rPr>
            </w:pP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  <w:r>
              <w:rPr>
                <w:rFonts w:ascii="PT Astra Serif" w:hAnsi="PT Astra Serif"/>
                <w:sz w:val="14"/>
              </w:rPr>
              <w:t>тел.: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8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(3812) 62-59-89 (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доб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>. 103),</w:t>
            </w:r>
            <w:r>
              <w:rPr>
                <w:rStyle w:val="Style_5_ch"/>
                <w:rFonts w:ascii="PT Astra Serif" w:hAnsi="PT Astra Serif"/>
                <w:b w:val="0"/>
                <w:sz w:val="14"/>
              </w:rPr>
              <w:t xml:space="preserve"> 8-913-151-16-66, </w:t>
            </w:r>
          </w:p>
          <w:p w14:paraId="92000000">
            <w:pPr>
              <w:pStyle w:val="Style_6"/>
              <w:spacing w:after="0" w:before="0"/>
              <w:ind/>
              <w:jc w:val="center"/>
              <w:rPr>
                <w:rFonts w:ascii="PT Astra Serif" w:hAnsi="PT Astra Serif"/>
                <w:color w:themeColor="text1" w:val="000000"/>
                <w:sz w:val="14"/>
              </w:rPr>
            </w:pPr>
            <w:r>
              <w:rPr>
                <w:rStyle w:val="Style_3_ch"/>
                <w:rFonts w:ascii="PT Astra Serif" w:hAnsi="PT Astra Serif"/>
                <w:sz w:val="14"/>
              </w:rPr>
              <w:t>E</w:t>
            </w:r>
            <w:r>
              <w:rPr>
                <w:rStyle w:val="Style_3_ch"/>
                <w:rFonts w:ascii="PT Astra Serif" w:hAnsi="PT Astra Serif"/>
                <w:sz w:val="14"/>
              </w:rPr>
              <w:t>-</w:t>
            </w:r>
            <w:r>
              <w:rPr>
                <w:rStyle w:val="Style_3_ch"/>
                <w:rFonts w:ascii="PT Astra Serif" w:hAnsi="PT Astra Serif"/>
                <w:sz w:val="14"/>
              </w:rPr>
              <w:t>mail</w:t>
            </w:r>
            <w:r>
              <w:rPr>
                <w:rStyle w:val="Style_3_ch"/>
                <w:rFonts w:ascii="PT Astra Serif" w:hAnsi="PT Astra Serif"/>
                <w:color w:themeColor="text1" w:val="000000"/>
                <w:sz w:val="14"/>
              </w:rPr>
              <w:t>:</w:t>
            </w:r>
            <w:r>
              <w:rPr>
                <w:rFonts w:ascii="PT Astra Serif" w:hAnsi="PT Astra Serif"/>
                <w:color w:themeColor="text1" w:val="000000"/>
                <w:sz w:val="14"/>
              </w:rPr>
              <w:t> 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instrText>HYPERLINK "mailto:clinic@sano.ru"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clinic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@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sano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.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t>ru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4"/>
                <w:u w:val="none"/>
              </w:rPr>
              <w:fldChar w:fldCharType="end"/>
            </w:r>
          </w:p>
          <w:p w14:paraId="93000000">
            <w:pPr>
              <w:rPr>
                <w:rFonts w:ascii="PT Astra Serif" w:hAnsi="PT Astra Serif"/>
                <w:sz w:val="14"/>
              </w:rPr>
            </w:pPr>
          </w:p>
          <w:p w14:paraId="94000000">
            <w:pPr>
              <w:rPr>
                <w:rFonts w:ascii="PT Astra Serif" w:hAnsi="PT Astra Serif"/>
                <w:sz w:val="14"/>
              </w:rPr>
            </w:pPr>
          </w:p>
          <w:p w14:paraId="95000000">
            <w:pPr>
              <w:rPr>
                <w:rFonts w:ascii="PT Astra Serif" w:hAnsi="PT Astra Serif"/>
                <w:sz w:val="14"/>
              </w:rPr>
            </w:pPr>
          </w:p>
          <w:p w14:paraId="96000000">
            <w:pPr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2268"/>
            <w:shd w:themeFill="accent3" w:themeFillTint="31" w:val="clear"/>
          </w:tcPr>
          <w:p w14:paraId="97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Правовое консультирование в устной и письменной формах, составление заявлений, жалоб, ходатайств и других документов правового характера</w:t>
            </w:r>
          </w:p>
        </w:tc>
        <w:tc>
          <w:tcPr>
            <w:tcW w:type="dxa" w:w="3544"/>
            <w:gridSpan w:val="2"/>
            <w:shd w:themeFill="accent3" w:themeFillTint="31" w:val="clear"/>
          </w:tcPr>
          <w:p w14:paraId="98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Всем категориям граждан</w:t>
            </w:r>
          </w:p>
        </w:tc>
        <w:tc>
          <w:tcPr>
            <w:tcW w:type="dxa" w:w="5528"/>
            <w:gridSpan w:val="3"/>
            <w:shd w:themeFill="accent3" w:themeFillTint="31" w:val="clear"/>
          </w:tcPr>
          <w:p w14:paraId="99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 жилым помещением гражданина и его семьи).</w:t>
            </w:r>
          </w:p>
          <w:p w14:paraId="9A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случает, если квартира, жилой дом или их части являются единственным</w:t>
            </w:r>
            <w:r>
              <w:rPr>
                <w:rFonts w:ascii="PT Astra Serif" w:hAnsi="PT Astra Serif"/>
                <w:spacing w:val="-4"/>
                <w:sz w:val="14"/>
              </w:rPr>
      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помещения.</w:t>
            </w:r>
          </w:p>
          <w:p w14:paraId="9B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семьи).</w:t>
            </w:r>
          </w:p>
          <w:p w14:paraId="9C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Защита прав потребителей (в части предоставления коммунальных услуг).</w:t>
            </w:r>
          </w:p>
          <w:p w14:paraId="9D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Отказ работодателя в заключение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работодателя.</w:t>
            </w:r>
          </w:p>
          <w:p w14:paraId="9E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Признание гражданина безработным и установление пособия по безработице.</w:t>
            </w:r>
          </w:p>
          <w:p w14:paraId="9F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Возмещение вреда, причиненного смертью кормилица, увечьем или иным повреждением здоровья, связанным с трудовой деятельностью или чрезвычайной ситуацией.</w:t>
            </w:r>
          </w:p>
          <w:p w14:paraId="A0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услуг.</w:t>
            </w:r>
          </w:p>
          <w:p w14:paraId="A1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Назначение, перерасчет и взыскание страховых пенсий по старости, пенсии по  инвалидности и по случаю потери кормильца, пособий по временной нетрудоспособности, беременности и родам, безработице, в связи    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погребение.</w:t>
            </w:r>
          </w:p>
          <w:p w14:paraId="A2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Установление и оспаривание отцовства (материнства), взыскание алиментов.</w:t>
            </w:r>
          </w:p>
          <w:p w14:paraId="A3000000">
            <w:pPr>
              <w:pStyle w:val="Style_2"/>
              <w:numPr>
                <w:ilvl w:val="1"/>
                <w:numId w:val="3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Установление усыновления, опеки или попечительства над детьми- сиротами и детьми, оставшимися без попечения родителей, заключение договора об осуществлении опеки или попечительства над такими детьми.</w:t>
            </w:r>
          </w:p>
          <w:p w14:paraId="A4000000">
            <w:pPr>
              <w:pStyle w:val="Style_2"/>
              <w:numPr>
                <w:ilvl w:val="1"/>
                <w:numId w:val="3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 xml:space="preserve"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14:paraId="A5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Реабилитация граждан, пострадавших от политических репрессий.</w:t>
            </w:r>
          </w:p>
          <w:p w14:paraId="A6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Ограничение дееспособности.</w:t>
            </w:r>
          </w:p>
          <w:p w14:paraId="A7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Обжалование нарушений прав и свобод граждан при оказании психиатрической помощи.</w:t>
            </w:r>
          </w:p>
          <w:p w14:paraId="A8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Медико-социальная экспертиза и реабилитация инвалидов.</w:t>
            </w:r>
          </w:p>
          <w:p w14:paraId="A9000000">
            <w:pPr>
              <w:pStyle w:val="Style_2"/>
              <w:numPr>
                <w:ilvl w:val="0"/>
                <w:numId w:val="2"/>
              </w:numPr>
              <w:tabs>
                <w:tab w:leader="none" w:pos="333" w:val="left"/>
                <w:tab w:leader="none" w:pos="715" w:val="left"/>
              </w:tabs>
              <w:ind w:firstLine="0" w:left="0"/>
              <w:jc w:val="both"/>
              <w:rPr>
                <w:rFonts w:ascii="PT Astra Serif" w:hAnsi="PT Astra Serif"/>
                <w:spacing w:val="-4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Обжалование во внесудебном порядке актов органов государственной власти, органов местного самоуправления и должностных лиц.</w:t>
            </w:r>
          </w:p>
          <w:p w14:paraId="AA000000">
            <w:pPr>
              <w:tabs>
                <w:tab w:leader="none" w:pos="333" w:val="left"/>
                <w:tab w:leader="none" w:pos="715" w:val="left"/>
              </w:tabs>
              <w:ind/>
              <w:jc w:val="both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pacing w:val="-4"/>
                <w:sz w:val="14"/>
              </w:rPr>
              <w:t>16)         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  <w:r>
              <w:rPr>
                <w:rFonts w:ascii="PT Astra Serif" w:hAnsi="PT Astra Serif"/>
                <w:spacing w:val="-4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 xml:space="preserve">   </w:t>
            </w:r>
          </w:p>
        </w:tc>
      </w:tr>
      <w:tr>
        <w:trPr>
          <w:trHeight w:hRule="atLeast" w:val="1382"/>
        </w:trPr>
        <w:tc>
          <w:tcPr>
            <w:tcW w:type="dxa" w:w="3510"/>
            <w:tcBorders>
              <w:bottom w:sz="4" w:val="nil"/>
            </w:tcBorders>
            <w:shd w:themeFill="accent3" w:themeFillTint="31" w:val="clear"/>
          </w:tcPr>
          <w:p w14:paraId="AB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b w:val="1"/>
                <w:sz w:val="14"/>
              </w:rPr>
              <w:t>Пункт оказания бесплатной юридической помощи при Нотариальной палате Омской области</w:t>
            </w:r>
          </w:p>
          <w:p w14:paraId="AC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  <w:p w14:paraId="AD000000">
            <w:pPr>
              <w:tabs>
                <w:tab w:leader="none" w:pos="1298" w:val="left"/>
              </w:tabs>
              <w:ind/>
              <w:jc w:val="center"/>
              <w:rPr>
                <w:rStyle w:val="Style_3_ch"/>
                <w:rFonts w:ascii="PT Astra Serif" w:hAnsi="PT Astra Serif"/>
                <w:sz w:val="14"/>
              </w:rPr>
            </w:pPr>
            <w:r>
              <w:rPr>
                <w:rStyle w:val="Style_3_ch"/>
                <w:rFonts w:ascii="PT Astra Serif" w:hAnsi="PT Astra Serif"/>
                <w:sz w:val="14"/>
              </w:rPr>
              <w:t xml:space="preserve">644001, г. Омск, </w:t>
            </w:r>
          </w:p>
          <w:p w14:paraId="AE000000">
            <w:pPr>
              <w:tabs>
                <w:tab w:leader="none" w:pos="1298" w:val="left"/>
              </w:tabs>
              <w:ind/>
              <w:jc w:val="center"/>
              <w:rPr>
                <w:rStyle w:val="Style_3_ch"/>
                <w:rFonts w:ascii="PT Astra Serif" w:hAnsi="PT Astra Serif"/>
                <w:sz w:val="14"/>
              </w:rPr>
            </w:pPr>
            <w:r>
              <w:rPr>
                <w:rStyle w:val="Style_3_ch"/>
                <w:rFonts w:ascii="PT Astra Serif" w:hAnsi="PT Astra Serif"/>
                <w:sz w:val="14"/>
              </w:rPr>
              <w:t>ул. Лермонтова, 127, корпус 1, офис 165,</w:t>
            </w:r>
            <w:r>
              <w:rPr>
                <w:rStyle w:val="Style_3_ch"/>
                <w:rFonts w:ascii="PT Astra Serif" w:hAnsi="PT Astra Serif"/>
                <w:sz w:val="14"/>
              </w:rPr>
              <w:t xml:space="preserve"> </w:t>
            </w:r>
          </w:p>
          <w:p w14:paraId="AF000000">
            <w:pPr>
              <w:tabs>
                <w:tab w:leader="none" w:pos="1298" w:val="left"/>
              </w:tabs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тел.: </w:t>
            </w:r>
            <w:r>
              <w:rPr>
                <w:rFonts w:ascii="PT Astra Serif" w:hAnsi="PT Astra Serif"/>
                <w:sz w:val="14"/>
              </w:rPr>
              <w:t>8 (3812) 56-93-39</w:t>
            </w:r>
            <w:r>
              <w:rPr>
                <w:rFonts w:ascii="PT Astra Serif" w:hAnsi="PT Astra Serif"/>
                <w:sz w:val="14"/>
              </w:rPr>
              <w:t xml:space="preserve">,  </w:t>
            </w:r>
            <w:r>
              <w:rPr>
                <w:rStyle w:val="Style_3_ch"/>
                <w:rFonts w:ascii="PT Astra Serif" w:hAnsi="PT Astra Serif"/>
                <w:color w:themeColor="text1" w:val="000000"/>
                <w:sz w:val="14"/>
              </w:rPr>
              <w:t>е</w:t>
            </w:r>
            <w:r>
              <w:rPr>
                <w:rStyle w:val="Style_3_ch"/>
                <w:rFonts w:ascii="PT Astra Serif" w:hAnsi="PT Astra Serif"/>
                <w:color w:themeColor="text1" w:val="000000"/>
                <w:sz w:val="14"/>
              </w:rPr>
              <w:t>-</w:t>
            </w:r>
            <w:r>
              <w:rPr>
                <w:rStyle w:val="Style_3_ch"/>
                <w:rFonts w:ascii="PT Astra Serif" w:hAnsi="PT Astra Serif"/>
                <w:color w:themeColor="text1" w:val="000000"/>
                <w:sz w:val="14"/>
              </w:rPr>
              <w:t>mail</w:t>
            </w:r>
            <w:r>
              <w:rPr>
                <w:rStyle w:val="Style_3_ch"/>
                <w:rFonts w:ascii="PT Astra Serif" w:hAnsi="PT Astra Serif"/>
                <w:color w:themeColor="text1" w:val="000000"/>
                <w:sz w:val="14"/>
              </w:rPr>
              <w:t xml:space="preserve">: </w:t>
            </w:r>
            <w:r>
              <w:rPr>
                <w:rFonts w:ascii="PT Astra Serif" w:hAnsi="PT Astra Serif"/>
                <w:sz w:val="14"/>
              </w:rPr>
              <w:t>palata</w:t>
            </w:r>
            <w:r>
              <w:rPr>
                <w:rFonts w:ascii="PT Astra Serif" w:hAnsi="PT Astra Serif"/>
                <w:sz w:val="14"/>
              </w:rPr>
              <w:t>@</w:t>
            </w:r>
            <w:r>
              <w:rPr>
                <w:rFonts w:ascii="PT Astra Serif" w:hAnsi="PT Astra Serif"/>
                <w:sz w:val="14"/>
              </w:rPr>
              <w:fldChar w:fldCharType="begin"/>
            </w:r>
            <w:r>
              <w:rPr>
                <w:rFonts w:ascii="PT Astra Serif" w:hAnsi="PT Astra Serif"/>
                <w:sz w:val="14"/>
              </w:rPr>
              <w:instrText>HYPERLINK "http://www.omnot.ru/"</w:instrText>
            </w:r>
            <w:r>
              <w:rPr>
                <w:rFonts w:ascii="PT Astra Serif" w:hAnsi="PT Astra Serif"/>
                <w:sz w:val="14"/>
              </w:rPr>
              <w:fldChar w:fldCharType="separate"/>
            </w:r>
            <w:r>
              <w:rPr>
                <w:rFonts w:ascii="PT Astra Serif" w:hAnsi="PT Astra Serif"/>
                <w:sz w:val="14"/>
              </w:rPr>
              <w:t>omnot</w:t>
            </w:r>
            <w:r>
              <w:rPr>
                <w:rFonts w:ascii="PT Astra Serif" w:hAnsi="PT Astra Serif"/>
                <w:sz w:val="14"/>
              </w:rPr>
              <w:t>.</w:t>
            </w:r>
            <w:r>
              <w:rPr>
                <w:rFonts w:ascii="PT Astra Serif" w:hAnsi="PT Astra Serif"/>
                <w:sz w:val="14"/>
              </w:rPr>
              <w:t>ru</w:t>
            </w:r>
            <w:r>
              <w:rPr>
                <w:rFonts w:ascii="PT Astra Serif" w:hAnsi="PT Astra Serif"/>
                <w:sz w:val="14"/>
              </w:rPr>
              <w:fldChar w:fldCharType="end"/>
            </w:r>
          </w:p>
        </w:tc>
        <w:tc>
          <w:tcPr>
            <w:tcW w:type="dxa" w:w="2268"/>
            <w:tcBorders>
              <w:bottom w:sz="4" w:val="nil"/>
            </w:tcBorders>
            <w:shd w:themeFill="accent3" w:themeFillTint="31" w:val="clear"/>
          </w:tcPr>
          <w:p w14:paraId="B0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 xml:space="preserve">Правовое консультирование </w:t>
            </w:r>
          </w:p>
          <w:p w14:paraId="B1000000">
            <w:pPr>
              <w:ind/>
              <w:jc w:val="center"/>
              <w:rPr>
                <w:rFonts w:ascii="PT Astra Serif" w:hAnsi="PT Astra Serif"/>
                <w:sz w:val="14"/>
              </w:rPr>
            </w:pPr>
            <w:r>
              <w:rPr>
                <w:rFonts w:ascii="PT Astra Serif" w:hAnsi="PT Astra Serif"/>
                <w:sz w:val="14"/>
              </w:rPr>
              <w:t>в устной форме</w:t>
            </w:r>
          </w:p>
        </w:tc>
        <w:tc>
          <w:tcPr>
            <w:tcW w:type="dxa" w:w="3544"/>
            <w:gridSpan w:val="2"/>
            <w:tcBorders>
              <w:bottom w:sz="4" w:val="nil"/>
            </w:tcBorders>
            <w:shd w:themeFill="accent3" w:themeFillTint="31" w:val="clear"/>
          </w:tcPr>
          <w:p w14:paraId="B2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Всем категориям граждан</w:t>
            </w:r>
          </w:p>
        </w:tc>
        <w:tc>
          <w:tcPr>
            <w:tcW w:type="dxa" w:w="5528"/>
            <w:gridSpan w:val="3"/>
            <w:tcBorders>
              <w:bottom w:sz="4" w:val="nil"/>
            </w:tcBorders>
            <w:shd w:themeFill="accent3" w:themeFillTint="31" w:val="clear"/>
          </w:tcPr>
          <w:p w14:paraId="B3000000">
            <w:pPr>
              <w:ind/>
              <w:jc w:val="both"/>
              <w:rPr>
                <w:rFonts w:ascii="PT Astra Serif" w:hAnsi="PT Astra Serif"/>
                <w:b w:val="1"/>
                <w:sz w:val="14"/>
              </w:rPr>
            </w:pPr>
            <w:r>
              <w:rPr>
                <w:rFonts w:ascii="PT Astra Serif" w:hAnsi="PT Astra Serif"/>
                <w:sz w:val="14"/>
              </w:rPr>
              <w:t>По вопросам, совершения нотариальных действий в порядке, установленном законодательством Российской Федерации о нотариате</w:t>
            </w:r>
            <w:r>
              <w:rPr>
                <w:rFonts w:ascii="PT Astra Serif" w:hAnsi="PT Astra Serif"/>
                <w:sz w:val="14"/>
              </w:rPr>
              <w:t>.</w:t>
            </w:r>
          </w:p>
        </w:tc>
      </w:tr>
      <w:tr>
        <w:trPr>
          <w:trHeight w:hRule="atLeast" w:val="239"/>
        </w:trP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4000000">
            <w:pPr>
              <w:ind/>
              <w:jc w:val="center"/>
              <w:rPr>
                <w:rFonts w:ascii="PT Astra Serif" w:hAnsi="PT Astra Serif"/>
                <w:b w:val="1"/>
                <w:sz w:val="1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00000">
            <w:pPr>
              <w:ind/>
              <w:jc w:val="center"/>
              <w:rPr>
                <w:rFonts w:ascii="PT Astra Serif" w:hAnsi="PT Astra Serif"/>
                <w:sz w:val="14"/>
              </w:rPr>
            </w:pPr>
          </w:p>
          <w:p w14:paraId="B6000000">
            <w:pPr>
              <w:ind/>
              <w:jc w:val="center"/>
              <w:rPr>
                <w:rFonts w:ascii="PT Astra Serif" w:hAnsi="PT Astra Serif"/>
                <w:sz w:val="14"/>
              </w:rPr>
            </w:pPr>
          </w:p>
        </w:tc>
        <w:tc>
          <w:tcPr>
            <w:tcW w:type="dxa" w:w="35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00000">
            <w:pPr>
              <w:ind/>
              <w:jc w:val="both"/>
              <w:rPr>
                <w:rFonts w:ascii="PT Astra Serif" w:hAnsi="PT Astra Serif"/>
                <w:sz w:val="14"/>
              </w:rPr>
            </w:pPr>
          </w:p>
        </w:tc>
        <w:tc>
          <w:tcPr>
            <w:tcW w:type="dxa" w:w="552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00000">
            <w:pPr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B9000000">
            <w:pPr>
              <w:ind/>
              <w:jc w:val="both"/>
              <w:rPr>
                <w:rFonts w:ascii="PT Astra Serif" w:hAnsi="PT Astra Serif"/>
                <w:sz w:val="14"/>
              </w:rPr>
            </w:pPr>
          </w:p>
          <w:p w14:paraId="BA000000">
            <w:pPr>
              <w:ind/>
              <w:jc w:val="both"/>
              <w:rPr>
                <w:rFonts w:ascii="PT Astra Serif" w:hAnsi="PT Astra Serif"/>
                <w:sz w:val="14"/>
              </w:rPr>
            </w:pPr>
          </w:p>
        </w:tc>
      </w:tr>
      <w:tr>
        <w:tc>
          <w:tcPr>
            <w:tcW w:type="dxa" w:w="14850"/>
            <w:gridSpan w:val="7"/>
            <w:tcBorders>
              <w:top w:sz="4" w:val="nil"/>
              <w:bottom w:sz="4" w:val="nil"/>
            </w:tcBorders>
            <w:shd w:themeFill="accent3" w:themeFillTint="99" w:val="clear"/>
          </w:tcPr>
          <w:p w14:paraId="BB000000">
            <w:pPr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Консультирование по вопросам оказания бесплатной юридической помощи</w:t>
            </w:r>
          </w:p>
        </w:tc>
      </w:tr>
      <w:tr>
        <w:trPr>
          <w:trHeight w:hRule="atLeast" w:val="1481"/>
        </w:trPr>
        <w:tc>
          <w:tcPr>
            <w:tcW w:type="dxa" w:w="1485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Информацию о возможности получить бесплатную юридическую помощь исходя из социального статуса гражданина по конкретному случаю, а также о перечне документов, необходимых для получения гражданами бесплатной юридической помощи, и порядке их представления можно получить:  </w:t>
            </w:r>
          </w:p>
          <w:p w14:paraId="BD000000">
            <w:pPr>
              <w:pStyle w:val="Style_2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в Адвокатской палате Омской области</w:t>
            </w:r>
            <w:r>
              <w:rPr>
                <w:rFonts w:ascii="PT Astra Serif" w:hAnsi="PT Astra Serif"/>
                <w:sz w:val="16"/>
              </w:rPr>
              <w:t>:</w:t>
            </w:r>
            <w:r>
              <w:rPr>
                <w:rFonts w:ascii="PT Astra Serif" w:hAnsi="PT Astra Serif"/>
                <w:sz w:val="16"/>
              </w:rPr>
              <w:t xml:space="preserve"> 644001, г. Омск, ул. Лермонтова, д. 127/1, офис 3, тел. 8</w:t>
            </w:r>
            <w:r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>(3812) 56-91-40;</w:t>
            </w:r>
          </w:p>
          <w:p w14:paraId="BE000000">
            <w:pPr>
              <w:pStyle w:val="Style_2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в Главном государственно-правовом  управлении  Омской области </w:t>
            </w:r>
            <w:r>
              <w:rPr>
                <w:rFonts w:ascii="PT Astra Serif" w:hAnsi="PT Astra Serif"/>
                <w:sz w:val="16"/>
              </w:rPr>
              <w:t>по телефону горячей линии 8 (3812) 35-72-02 по средам с 10:00 до 12:00;</w:t>
            </w:r>
          </w:p>
          <w:p w14:paraId="BF000000">
            <w:pPr>
              <w:pStyle w:val="Style_2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в Казённом учреждении </w:t>
            </w:r>
            <w:r>
              <w:rPr>
                <w:rFonts w:ascii="PT Astra Serif" w:hAnsi="PT Astra Serif"/>
                <w:sz w:val="16"/>
              </w:rPr>
              <w:t>Омской области «Государственное бюро по оказанию бесплатной юридической помощи и обеспечению деятельности Главного государственно-правового управления Омской области», тел.:</w:t>
            </w:r>
            <w:r>
              <w:rPr>
                <w:rFonts w:ascii="PT Astra Serif" w:hAnsi="PT Astra Serif"/>
                <w:b w:val="1"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>8</w:t>
            </w:r>
            <w:r>
              <w:rPr>
                <w:rStyle w:val="Style_5_ch"/>
                <w:rFonts w:ascii="PT Astra Serif" w:hAnsi="PT Astra Serif"/>
                <w:sz w:val="16"/>
              </w:rPr>
              <w:t xml:space="preserve"> </w:t>
            </w:r>
            <w:r>
              <w:rPr>
                <w:rStyle w:val="Style_5_ch"/>
                <w:rFonts w:ascii="PT Astra Serif" w:hAnsi="PT Astra Serif"/>
                <w:b w:val="0"/>
                <w:sz w:val="16"/>
              </w:rPr>
              <w:t>(3812) 21-31-12;</w:t>
            </w:r>
          </w:p>
          <w:p w14:paraId="C0000000">
            <w:pPr>
              <w:pStyle w:val="Style_2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для пользователей информационно - телекоммуникационной сети «Интернет» информация доступна на официальных сайтах:</w:t>
            </w:r>
          </w:p>
          <w:p w14:paraId="C1000000">
            <w:pPr>
              <w:ind w:firstLine="0" w:left="360"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- Адвокатской палаты Омской области</w:t>
            </w:r>
            <w:r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>: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fldChar w:fldCharType="begin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instrText>HYPERLINK "https://apoo.fparf.ru/legal-support"</w:instrTex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t>https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t>://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t>apoo.fparf.ru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t>/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t>legal-support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fldChar w:fldCharType="end"/>
            </w:r>
            <w:r>
              <w:rPr>
                <w:rFonts w:ascii="PT Astra Serif" w:hAnsi="PT Astra Serif"/>
                <w:sz w:val="16"/>
              </w:rPr>
              <w:t>;</w:t>
            </w:r>
          </w:p>
          <w:p w14:paraId="C2000000">
            <w:pPr>
              <w:ind w:firstLine="0" w:left="360"/>
              <w:jc w:val="both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- Главного государственно-правового управления Омской области </w:t>
            </w:r>
            <w:r>
              <w:rPr>
                <w:rStyle w:val="Style_4_ch"/>
                <w:rFonts w:ascii="PT Astra Serif" w:hAnsi="PT Astra Serif"/>
                <w:color w:themeColor="text1" w:val="000000"/>
                <w:sz w:val="16"/>
                <w:u w:val="none"/>
              </w:rPr>
              <w:t>https://</w:t>
            </w:r>
            <w:r>
              <w:rPr>
                <w:rFonts w:ascii="PT Astra Serif" w:hAnsi="PT Astra Serif"/>
                <w:color w:themeColor="text1" w:val="000000"/>
                <w:sz w:val="16"/>
              </w:rPr>
              <w:t>ggpu.omskportal.ru/oiv/ggpu/etc/free-legal-aid</w:t>
            </w:r>
          </w:p>
        </w:tc>
      </w:tr>
    </w:tbl>
    <w:p w14:paraId="C3000000">
      <w:pPr>
        <w:ind/>
        <w:jc w:val="center"/>
        <w:rPr>
          <w:rFonts w:ascii="PT Astra Serif" w:hAnsi="PT Astra Serif"/>
          <w:b w:val="1"/>
          <w:sz w:val="16"/>
        </w:rPr>
      </w:pPr>
    </w:p>
    <w:sectPr>
      <w:pgSz w:h="11906" w:orient="landscape" w:w="16838"/>
      <w:pgMar w:bottom="851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39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0"/>
      <w:numFmt w:val="decimal"/>
      <w:lvlText w:val="%1."/>
      <w:lvlJc w:val="left"/>
      <w:pPr>
        <w:ind w:hanging="600" w:left="600"/>
      </w:pPr>
    </w:lvl>
    <w:lvl w:ilvl="1">
      <w:start w:val="1"/>
      <w:numFmt w:val="decimal"/>
      <w:lvlText w:val="%1.%2)"/>
      <w:lvlJc w:val="left"/>
      <w:pPr>
        <w:ind w:hanging="720" w:left="1037"/>
      </w:pPr>
    </w:lvl>
    <w:lvl w:ilvl="2">
      <w:start w:val="1"/>
      <w:numFmt w:val="decimal"/>
      <w:lvlText w:val="%1.%2)%3."/>
      <w:lvlJc w:val="left"/>
      <w:pPr>
        <w:ind w:hanging="720" w:left="1354"/>
      </w:pPr>
    </w:lvl>
    <w:lvl w:ilvl="3">
      <w:start w:val="1"/>
      <w:numFmt w:val="decimal"/>
      <w:lvlText w:val="%1.%2)%3.%4."/>
      <w:lvlJc w:val="left"/>
      <w:pPr>
        <w:ind w:hanging="1080" w:left="2031"/>
      </w:pPr>
    </w:lvl>
    <w:lvl w:ilvl="4">
      <w:start w:val="1"/>
      <w:numFmt w:val="decimal"/>
      <w:lvlText w:val="%1.%2)%3.%4.%5."/>
      <w:lvlJc w:val="left"/>
      <w:pPr>
        <w:ind w:hanging="1440" w:left="2708"/>
      </w:pPr>
    </w:lvl>
    <w:lvl w:ilvl="5">
      <w:start w:val="1"/>
      <w:numFmt w:val="decimal"/>
      <w:lvlText w:val="%1.%2)%3.%4.%5.%6."/>
      <w:lvlJc w:val="left"/>
      <w:pPr>
        <w:ind w:hanging="1440" w:left="3025"/>
      </w:pPr>
    </w:lvl>
    <w:lvl w:ilvl="6">
      <w:start w:val="1"/>
      <w:numFmt w:val="decimal"/>
      <w:lvlText w:val="%1.%2)%3.%4.%5.%6.%7."/>
      <w:lvlJc w:val="left"/>
      <w:pPr>
        <w:ind w:hanging="1800" w:left="3702"/>
      </w:pPr>
    </w:lvl>
    <w:lvl w:ilvl="7">
      <w:start w:val="1"/>
      <w:numFmt w:val="decimal"/>
      <w:lvlText w:val="%1.%2)%3.%4.%5.%6.%7.%8."/>
      <w:lvlJc w:val="left"/>
      <w:pPr>
        <w:ind w:hanging="1800" w:left="4019"/>
      </w:pPr>
    </w:lvl>
    <w:lvl w:ilvl="8">
      <w:start w:val="1"/>
      <w:numFmt w:val="decimal"/>
      <w:lvlText w:val="%1.%2)%3.%4.%5.%6.%7.%8.%9."/>
      <w:lvlJc w:val="left"/>
      <w:pPr>
        <w:ind w:hanging="2160" w:left="4696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3" w:type="paragraph">
    <w:name w:val="organictextcontentspan"/>
    <w:basedOn w:val="Style_10"/>
    <w:link w:val="Style_3_ch"/>
  </w:style>
  <w:style w:styleId="Style_3_ch" w:type="character">
    <w:name w:val="organictextcontentspan"/>
    <w:basedOn w:val="Style_10_ch"/>
    <w:link w:val="Style_3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6" w:type="paragraph">
    <w:name w:val="Normal (Web)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7_ch"/>
    <w:link w:val="Style_6"/>
    <w:rPr>
      <w:rFonts w:ascii="Times New Roman" w:hAnsi="Times New Roman"/>
      <w:sz w:val="24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4" w:type="paragraph">
    <w:name w:val="Hyperlink"/>
    <w:basedOn w:val="Style_10"/>
    <w:link w:val="Style_4_ch"/>
    <w:rPr>
      <w:color w:val="0000FF"/>
      <w:u w:val="single"/>
    </w:rPr>
  </w:style>
  <w:style w:styleId="Style_4_ch" w:type="character">
    <w:name w:val="Hyperlink"/>
    <w:basedOn w:val="Style_10_ch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5" w:type="paragraph">
    <w:name w:val="Strong"/>
    <w:basedOn w:val="Style_10"/>
    <w:link w:val="Style_5_ch"/>
    <w:rPr>
      <w:b w:val="1"/>
    </w:rPr>
  </w:style>
  <w:style w:styleId="Style_5_ch" w:type="character">
    <w:name w:val="Strong"/>
    <w:basedOn w:val="Style_10_ch"/>
    <w:link w:val="Style_5"/>
    <w:rPr>
      <w:b w:val="1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2024-04-04T03:23:14Z</dcterms:modified>
</cp:coreProperties>
</file>