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5"/>
        <w:ind w:left="-142" w:right="0" w:firstLine="142"/>
        <w:rPr>
          <w:sz w:val="28"/>
          <w:szCs w:val="28"/>
        </w:rPr>
      </w:pPr>
      <w:r>
        <w:rPr>
          <w:sz w:val="28"/>
          <w:szCs w:val="28"/>
        </w:rPr>
        <w:t>АДМИНИСТРАЦИЯ ПОЛТАВСКОГО МУНИЦИПАЛЬНОГО  РАЙОНА</w:t>
      </w:r>
    </w:p>
    <w:p>
      <w:pPr>
        <w:pStyle w:val="Normal"/>
        <w:jc w:val="center"/>
        <w:rPr>
          <w:b/>
          <w:b/>
          <w:sz w:val="36"/>
          <w:szCs w:val="36"/>
          <w:u w:val="single"/>
        </w:rPr>
      </w:pPr>
      <w:r>
        <w:rPr>
          <w:b/>
          <w:sz w:val="36"/>
          <w:szCs w:val="36"/>
          <w:u w:val="single"/>
        </w:rPr>
      </w:r>
    </w:p>
    <w:p>
      <w:pPr>
        <w:pStyle w:val="Normal"/>
        <w:jc w:val="center"/>
        <w:rPr>
          <w:b/>
          <w:b/>
          <w:sz w:val="36"/>
          <w:szCs w:val="36"/>
        </w:rPr>
      </w:pPr>
      <w:r>
        <w:rPr>
          <w:b/>
          <w:sz w:val="36"/>
          <w:szCs w:val="36"/>
        </w:rPr>
        <w:t>РАСПОРЯЖЕНИЕ</w:t>
      </w:r>
    </w:p>
    <w:p>
      <w:pPr>
        <w:pStyle w:val="Normal"/>
        <w:jc w:val="both"/>
        <w:rPr>
          <w:b/>
          <w:b/>
          <w:sz w:val="24"/>
          <w:szCs w:val="24"/>
        </w:rPr>
      </w:pPr>
      <w:r>
        <w:rPr>
          <w:b/>
          <w:sz w:val="24"/>
          <w:szCs w:val="24"/>
        </w:rPr>
      </w:r>
    </w:p>
    <w:p>
      <w:pPr>
        <w:pStyle w:val="Normal"/>
        <w:rPr>
          <w:szCs w:val="28"/>
          <w:shd w:fill="auto" w:val="clear"/>
        </w:rPr>
      </w:pPr>
      <w:r>
        <w:rPr>
          <w:szCs w:val="28"/>
          <w:shd w:fill="auto" w:val="clear"/>
        </w:rPr>
        <w:t>от 31 января 2024 года                                                                                  № 14</w:t>
      </w:r>
    </w:p>
    <w:p>
      <w:pPr>
        <w:pStyle w:val="ConsPlusNonformat"/>
        <w:widowControl/>
        <w:bidi w:val="0"/>
        <w:jc w:val="left"/>
        <w:rPr>
          <w:rFonts w:ascii="Times New Roman" w:hAnsi="Times New Roman" w:cs="Times New Roman"/>
          <w:sz w:val="28"/>
          <w:szCs w:val="28"/>
        </w:rPr>
      </w:pPr>
      <w:r>
        <w:rPr>
          <w:rFonts w:cs="Times New Roman" w:ascii="Times New Roman" w:hAnsi="Times New Roman"/>
          <w:sz w:val="28"/>
          <w:szCs w:val="28"/>
        </w:rPr>
      </w:r>
    </w:p>
    <w:p>
      <w:pPr>
        <w:pStyle w:val="Normal"/>
        <w:tabs>
          <w:tab w:val="clear" w:pos="720"/>
          <w:tab w:val="left" w:pos="4111" w:leader="none"/>
          <w:tab w:val="left" w:pos="5529" w:leader="none"/>
          <w:tab w:val="left" w:pos="5954" w:leader="none"/>
        </w:tabs>
        <w:ind w:left="0" w:right="5528" w:hanging="0"/>
        <w:jc w:val="both"/>
        <w:rPr/>
      </w:pPr>
      <w:r>
        <w:rPr>
          <w:color w:val="110C00"/>
          <w:szCs w:val="28"/>
        </w:rPr>
        <w:t xml:space="preserve">О проведении аукциона </w:t>
      </w:r>
      <w:r>
        <w:rPr>
          <w:rFonts w:eastAsia="Calibri"/>
          <w:szCs w:val="28"/>
          <w:lang w:eastAsia="en-US"/>
        </w:rPr>
        <w:t>по выбору исполнителя услуг по перемещению транспортных средств на специализированную стоянку</w:t>
      </w:r>
    </w:p>
    <w:p>
      <w:pPr>
        <w:pStyle w:val="Normal"/>
        <w:tabs>
          <w:tab w:val="clear" w:pos="720"/>
          <w:tab w:val="left" w:pos="4111" w:leader="none"/>
          <w:tab w:val="left" w:pos="5529" w:leader="none"/>
          <w:tab w:val="left" w:pos="5954" w:leader="none"/>
        </w:tabs>
        <w:ind w:left="0" w:right="4961" w:hanging="0"/>
        <w:jc w:val="both"/>
        <w:rPr>
          <w:rFonts w:eastAsia="Calibri"/>
          <w:szCs w:val="28"/>
          <w:lang w:eastAsia="en-US"/>
        </w:rPr>
      </w:pPr>
      <w:r>
        <w:rPr>
          <w:rFonts w:eastAsia="Calibri"/>
          <w:szCs w:val="28"/>
          <w:lang w:eastAsia="en-US"/>
        </w:rPr>
      </w:r>
    </w:p>
    <w:p>
      <w:pPr>
        <w:pStyle w:val="Normal"/>
        <w:tabs>
          <w:tab w:val="clear" w:pos="720"/>
          <w:tab w:val="left" w:pos="4111" w:leader="none"/>
          <w:tab w:val="left" w:pos="5529" w:leader="none"/>
          <w:tab w:val="left" w:pos="5954" w:leader="none"/>
        </w:tabs>
        <w:ind w:left="0" w:right="4961" w:hanging="0"/>
        <w:jc w:val="both"/>
        <w:rPr>
          <w:rFonts w:eastAsia="Calibri"/>
          <w:b/>
          <w:b/>
          <w:szCs w:val="28"/>
          <w:lang w:eastAsia="en-US"/>
        </w:rPr>
      </w:pPr>
      <w:r>
        <w:rPr>
          <w:rFonts w:eastAsia="Calibri"/>
          <w:b/>
          <w:szCs w:val="28"/>
          <w:lang w:eastAsia="en-US"/>
        </w:rPr>
      </w:r>
    </w:p>
    <w:p>
      <w:pPr>
        <w:pStyle w:val="Normal"/>
        <w:ind w:left="0" w:right="0" w:firstLine="709"/>
        <w:jc w:val="both"/>
        <w:rPr/>
      </w:pPr>
      <w:r>
        <w:rPr>
          <w:rFonts w:eastAsia="Calibri"/>
          <w:szCs w:val="28"/>
          <w:lang w:eastAsia="en-US"/>
        </w:rPr>
        <w:t>В соответствии со статьей 1.2 Закона Омской области от 07.06.2012 г. № 1452-ОЗ "О порядке перемещения транспортных средств на специализированную стоянку, их хранения, оплаты стоимости перемещения и хранения, возврата транспортных средств"</w:t>
      </w:r>
      <w:r>
        <w:rPr>
          <w:szCs w:val="28"/>
        </w:rPr>
        <w:t xml:space="preserve">, </w:t>
      </w:r>
      <w:hyperlink r:id="rId2">
        <w:r>
          <w:rPr>
            <w:szCs w:val="28"/>
          </w:rPr>
          <w:t>постановлением</w:t>
        </w:r>
      </w:hyperlink>
      <w:r>
        <w:rPr>
          <w:szCs w:val="28"/>
        </w:rPr>
        <w:t xml:space="preserve"> Правительства Омской области от 12 июля  2022 года № 364-п "О мерах по реализации Закона Омской области  "О порядке перемещения транспортных  средств на специализированную стоянку, их хранения, оплаты стоимости перемещения и хранения, возврата транспортных средств":</w:t>
      </w:r>
    </w:p>
    <w:p>
      <w:pPr>
        <w:pStyle w:val="Normal"/>
        <w:ind w:left="0" w:right="0" w:firstLine="709"/>
        <w:jc w:val="both"/>
        <w:rPr>
          <w:sz w:val="24"/>
          <w:szCs w:val="24"/>
        </w:rPr>
      </w:pPr>
      <w:r>
        <w:rPr>
          <w:sz w:val="24"/>
          <w:szCs w:val="24"/>
        </w:rPr>
      </w:r>
    </w:p>
    <w:p>
      <w:pPr>
        <w:pStyle w:val="Style32"/>
        <w:widowControl w:val="false"/>
        <w:shd w:fill="FFFFFF" w:val="clear"/>
        <w:tabs>
          <w:tab w:val="clear" w:pos="720"/>
          <w:tab w:val="left" w:pos="1334" w:leader="none"/>
        </w:tabs>
        <w:autoSpaceDE w:val="false"/>
        <w:spacing w:lineRule="exact" w:line="322" w:before="0" w:after="0"/>
        <w:ind w:left="0" w:right="0" w:firstLine="709"/>
        <w:contextualSpacing/>
        <w:jc w:val="both"/>
        <w:rPr>
          <w:color w:val="000000"/>
          <w:spacing w:val="1"/>
          <w:sz w:val="27"/>
          <w:szCs w:val="27"/>
        </w:rPr>
      </w:pPr>
      <w:r>
        <w:rPr>
          <w:color w:val="000000"/>
          <w:spacing w:val="1"/>
          <w:sz w:val="27"/>
          <w:szCs w:val="27"/>
        </w:rPr>
      </w:r>
    </w:p>
    <w:p>
      <w:pPr>
        <w:pStyle w:val="Style32"/>
        <w:widowControl w:val="false"/>
        <w:shd w:fill="FFFFFF" w:val="clear"/>
        <w:tabs>
          <w:tab w:val="clear" w:pos="720"/>
          <w:tab w:val="left" w:pos="1334" w:leader="none"/>
        </w:tabs>
        <w:autoSpaceDE w:val="false"/>
        <w:spacing w:lineRule="exact" w:line="322" w:before="0" w:after="0"/>
        <w:ind w:left="0" w:right="0" w:firstLine="709"/>
        <w:contextualSpacing/>
        <w:jc w:val="both"/>
        <w:rPr/>
      </w:pPr>
      <w:r>
        <w:rPr>
          <w:color w:val="000000"/>
          <w:spacing w:val="1"/>
          <w:sz w:val="27"/>
          <w:szCs w:val="27"/>
        </w:rPr>
        <w:t xml:space="preserve">1) Провести аукцион по </w:t>
      </w:r>
      <w:r>
        <w:rPr>
          <w:rFonts w:eastAsia="Calibri"/>
          <w:szCs w:val="28"/>
          <w:lang w:eastAsia="en-US"/>
        </w:rPr>
        <w:t>выбору исполнителя услуг по перемещению транспортных средств на специализированную стоянку.</w:t>
      </w:r>
    </w:p>
    <w:p>
      <w:pPr>
        <w:pStyle w:val="Style32"/>
        <w:widowControl w:val="false"/>
        <w:shd w:fill="FFFFFF" w:val="clear"/>
        <w:tabs>
          <w:tab w:val="clear" w:pos="720"/>
          <w:tab w:val="left" w:pos="1334" w:leader="none"/>
        </w:tabs>
        <w:autoSpaceDE w:val="false"/>
        <w:spacing w:lineRule="exact" w:line="322" w:before="0" w:after="0"/>
        <w:ind w:left="0" w:right="0" w:firstLine="709"/>
        <w:contextualSpacing/>
        <w:jc w:val="both"/>
        <w:rPr/>
      </w:pPr>
      <w:r>
        <w:rPr>
          <w:rFonts w:eastAsia="Calibri"/>
          <w:szCs w:val="28"/>
          <w:lang w:eastAsia="en-US"/>
        </w:rPr>
        <w:t xml:space="preserve">2) Утвердить извещение о проведении аукциона </w:t>
      </w:r>
      <w:r>
        <w:rPr>
          <w:color w:val="000000"/>
          <w:spacing w:val="1"/>
          <w:sz w:val="27"/>
          <w:szCs w:val="27"/>
        </w:rPr>
        <w:t xml:space="preserve">по </w:t>
      </w:r>
      <w:r>
        <w:rPr>
          <w:rFonts w:eastAsia="Calibri"/>
          <w:szCs w:val="28"/>
          <w:lang w:eastAsia="en-US"/>
        </w:rPr>
        <w:t>выбору исполнителя услуг по перемещению транспортных средств на специализированную стоянку согласно приложению №1 к настоящему распоряжению.</w:t>
      </w:r>
    </w:p>
    <w:p>
      <w:pPr>
        <w:pStyle w:val="Style32"/>
        <w:widowControl w:val="false"/>
        <w:shd w:fill="FFFFFF" w:val="clear"/>
        <w:tabs>
          <w:tab w:val="clear" w:pos="720"/>
          <w:tab w:val="left" w:pos="1334" w:leader="none"/>
        </w:tabs>
        <w:autoSpaceDE w:val="false"/>
        <w:spacing w:lineRule="exact" w:line="322" w:before="0" w:after="0"/>
        <w:ind w:left="0" w:right="0" w:firstLine="709"/>
        <w:contextualSpacing/>
        <w:jc w:val="both"/>
        <w:rPr/>
      </w:pPr>
      <w:r>
        <w:rPr>
          <w:rFonts w:eastAsia="Calibri"/>
          <w:szCs w:val="28"/>
          <w:lang w:eastAsia="en-US"/>
        </w:rPr>
        <w:t xml:space="preserve">3) Утвердить аукционную документацию </w:t>
      </w:r>
      <w:r>
        <w:rPr>
          <w:color w:val="000000"/>
          <w:spacing w:val="1"/>
          <w:sz w:val="27"/>
          <w:szCs w:val="27"/>
        </w:rPr>
        <w:t xml:space="preserve">по </w:t>
      </w:r>
      <w:r>
        <w:rPr>
          <w:rFonts w:eastAsia="Calibri"/>
          <w:szCs w:val="28"/>
          <w:lang w:eastAsia="en-US"/>
        </w:rPr>
        <w:t>выбору исполнителя услуг по перемещению транспортных средств на специализированную стоянку согласно приложению №2 к настоящему распоряжению.</w:t>
      </w:r>
    </w:p>
    <w:p>
      <w:pPr>
        <w:pStyle w:val="Style32"/>
        <w:widowControl w:val="false"/>
        <w:shd w:fill="FFFFFF" w:val="clear"/>
        <w:tabs>
          <w:tab w:val="clear" w:pos="720"/>
          <w:tab w:val="left" w:pos="1334" w:leader="none"/>
        </w:tabs>
        <w:autoSpaceDE w:val="false"/>
        <w:spacing w:lineRule="exact" w:line="322" w:before="0" w:after="0"/>
        <w:ind w:left="0" w:right="0" w:firstLine="709"/>
        <w:contextualSpacing/>
        <w:jc w:val="both"/>
        <w:rPr>
          <w:rFonts w:eastAsia="Calibri"/>
          <w:szCs w:val="28"/>
          <w:lang w:eastAsia="en-US"/>
        </w:rPr>
      </w:pPr>
      <w:r>
        <w:rPr>
          <w:rFonts w:eastAsia="Calibri"/>
          <w:szCs w:val="28"/>
          <w:lang w:eastAsia="en-US"/>
        </w:rPr>
        <w:t>4) Настоящее распоряжение подлежит обязательному опубликованию (обнародованию) и размещению на официальном сайте Администрации Полтавского муниципального района.</w:t>
      </w:r>
    </w:p>
    <w:p>
      <w:pPr>
        <w:pStyle w:val="Normal"/>
        <w:widowControl w:val="false"/>
        <w:shd w:fill="FFFFFF" w:val="clear"/>
        <w:tabs>
          <w:tab w:val="clear" w:pos="720"/>
          <w:tab w:val="left" w:pos="851" w:leader="none"/>
        </w:tabs>
        <w:autoSpaceDE w:val="false"/>
        <w:ind w:left="0" w:right="0" w:firstLine="709"/>
        <w:jc w:val="both"/>
        <w:rPr>
          <w:szCs w:val="28"/>
        </w:rPr>
      </w:pPr>
      <w:r>
        <w:rPr>
          <w:szCs w:val="28"/>
        </w:rPr>
        <w:t>5) Контроль за исполнением настоящего распоряжения возложить на заместителя главы Полтавского муниципального района, начальника управления сельского хозяйства А.В. Юркинсона.</w:t>
      </w:r>
    </w:p>
    <w:p>
      <w:pPr>
        <w:pStyle w:val="Style32"/>
        <w:widowControl w:val="false"/>
        <w:shd w:fill="FFFFFF" w:val="clear"/>
        <w:tabs>
          <w:tab w:val="clear" w:pos="720"/>
          <w:tab w:val="left" w:pos="1334" w:leader="none"/>
        </w:tabs>
        <w:autoSpaceDE w:val="false"/>
        <w:spacing w:lineRule="exact" w:line="322" w:before="0" w:after="0"/>
        <w:ind w:left="0" w:right="0" w:firstLine="709"/>
        <w:contextualSpacing/>
        <w:jc w:val="both"/>
        <w:rPr>
          <w:b/>
          <w:b/>
          <w:color w:val="000000"/>
          <w:spacing w:val="1"/>
          <w:szCs w:val="28"/>
        </w:rPr>
      </w:pPr>
      <w:r>
        <w:rPr>
          <w:b/>
          <w:color w:val="000000"/>
          <w:spacing w:val="1"/>
          <w:szCs w:val="28"/>
        </w:rPr>
      </w:r>
    </w:p>
    <w:p>
      <w:pPr>
        <w:pStyle w:val="Style32"/>
        <w:widowControl w:val="false"/>
        <w:shd w:fill="FFFFFF" w:val="clear"/>
        <w:tabs>
          <w:tab w:val="clear" w:pos="720"/>
          <w:tab w:val="left" w:pos="1334" w:leader="none"/>
        </w:tabs>
        <w:autoSpaceDE w:val="false"/>
        <w:spacing w:lineRule="exact" w:line="322" w:before="0" w:after="0"/>
        <w:ind w:left="0" w:right="0" w:firstLine="709"/>
        <w:contextualSpacing/>
        <w:jc w:val="both"/>
        <w:rPr>
          <w:b/>
          <w:b/>
          <w:color w:val="000000"/>
          <w:spacing w:val="1"/>
          <w:szCs w:val="28"/>
        </w:rPr>
      </w:pPr>
      <w:r>
        <w:rPr>
          <w:b/>
          <w:color w:val="000000"/>
          <w:spacing w:val="1"/>
          <w:szCs w:val="28"/>
        </w:rPr>
      </w:r>
    </w:p>
    <w:p>
      <w:pPr>
        <w:pStyle w:val="Normal"/>
        <w:rPr>
          <w:b/>
          <w:b/>
          <w:color w:val="000000"/>
          <w:spacing w:val="1"/>
          <w:szCs w:val="28"/>
        </w:rPr>
      </w:pPr>
      <w:r>
        <w:rPr>
          <w:b/>
          <w:color w:val="000000"/>
          <w:spacing w:val="1"/>
          <w:szCs w:val="28"/>
        </w:rPr>
      </w:r>
    </w:p>
    <w:tbl>
      <w:tblPr>
        <w:tblW w:w="9713" w:type="dxa"/>
        <w:jc w:val="left"/>
        <w:tblInd w:w="-108" w:type="dxa"/>
        <w:tblLayout w:type="fixed"/>
        <w:tblCellMar>
          <w:top w:w="0" w:type="dxa"/>
          <w:left w:w="108" w:type="dxa"/>
          <w:bottom w:w="0" w:type="dxa"/>
          <w:right w:w="108" w:type="dxa"/>
        </w:tblCellMar>
      </w:tblPr>
      <w:tblGrid>
        <w:gridCol w:w="4869"/>
        <w:gridCol w:w="4844"/>
      </w:tblGrid>
      <w:tr>
        <w:trPr/>
        <w:tc>
          <w:tcPr>
            <w:tcW w:w="4869" w:type="dxa"/>
            <w:tcBorders/>
          </w:tcPr>
          <w:p>
            <w:pPr>
              <w:pStyle w:val="Normal"/>
              <w:rPr>
                <w:szCs w:val="28"/>
              </w:rPr>
            </w:pPr>
            <w:r>
              <w:rPr>
                <w:szCs w:val="28"/>
              </w:rPr>
              <w:t xml:space="preserve">Глава Полтавского </w:t>
            </w:r>
          </w:p>
          <w:p>
            <w:pPr>
              <w:pStyle w:val="Normal"/>
              <w:rPr>
                <w:szCs w:val="28"/>
              </w:rPr>
            </w:pPr>
            <w:r>
              <w:rPr>
                <w:szCs w:val="28"/>
              </w:rPr>
              <w:t>муниципального района</w:t>
            </w:r>
          </w:p>
          <w:p>
            <w:pPr>
              <w:pStyle w:val="Normal"/>
              <w:rPr>
                <w:szCs w:val="28"/>
              </w:rPr>
            </w:pPr>
            <w:r>
              <w:rPr>
                <w:szCs w:val="28"/>
              </w:rPr>
              <w:t>Омской области</w:t>
            </w:r>
          </w:p>
        </w:tc>
        <w:tc>
          <w:tcPr>
            <w:tcW w:w="4844" w:type="dxa"/>
            <w:tcBorders/>
          </w:tcPr>
          <w:p>
            <w:pPr>
              <w:pStyle w:val="Normal"/>
              <w:snapToGrid w:val="false"/>
              <w:jc w:val="right"/>
              <w:rPr>
                <w:szCs w:val="28"/>
              </w:rPr>
            </w:pPr>
            <w:r>
              <w:rPr>
                <w:szCs w:val="28"/>
              </w:rPr>
            </w:r>
          </w:p>
          <w:p>
            <w:pPr>
              <w:pStyle w:val="Normal"/>
              <w:jc w:val="right"/>
              <w:rPr>
                <w:szCs w:val="28"/>
              </w:rPr>
            </w:pPr>
            <w:r>
              <w:rPr>
                <w:szCs w:val="28"/>
              </w:rPr>
            </w:r>
          </w:p>
          <w:p>
            <w:pPr>
              <w:pStyle w:val="Normal"/>
              <w:jc w:val="right"/>
              <w:rPr>
                <w:szCs w:val="28"/>
              </w:rPr>
            </w:pPr>
            <w:r>
              <w:rPr>
                <w:szCs w:val="28"/>
              </w:rPr>
              <w:t>А.В. Милашенко</w:t>
            </w:r>
          </w:p>
        </w:tc>
      </w:tr>
    </w:tbl>
    <w:p>
      <w:pPr>
        <w:pStyle w:val="Normal"/>
        <w:rPr>
          <w:szCs w:val="28"/>
        </w:rPr>
      </w:pPr>
      <w:r>
        <w:rPr>
          <w:szCs w:val="28"/>
        </w:rPr>
        <w:t xml:space="preserve"> </w:t>
      </w:r>
    </w:p>
    <w:p>
      <w:pPr>
        <w:pStyle w:val="Normal"/>
        <w:ind w:left="0" w:right="0" w:hanging="0"/>
        <w:jc w:val="right"/>
        <w:rPr>
          <w:bCs/>
          <w:kern w:val="2"/>
          <w:szCs w:val="28"/>
        </w:rPr>
      </w:pPr>
      <w:r>
        <w:rPr>
          <w:bCs/>
          <w:kern w:val="2"/>
          <w:szCs w:val="28"/>
        </w:rPr>
      </w:r>
    </w:p>
    <w:p>
      <w:pPr>
        <w:pStyle w:val="Normal"/>
        <w:ind w:left="0" w:right="0" w:hanging="0"/>
        <w:jc w:val="right"/>
        <w:rPr>
          <w:bCs/>
          <w:kern w:val="2"/>
          <w:szCs w:val="28"/>
        </w:rPr>
      </w:pPr>
      <w:r>
        <w:rPr>
          <w:bCs/>
          <w:kern w:val="2"/>
          <w:szCs w:val="28"/>
        </w:rPr>
      </w:r>
    </w:p>
    <w:p>
      <w:pPr>
        <w:pStyle w:val="Normal"/>
        <w:ind w:left="0" w:right="0" w:hanging="0"/>
        <w:jc w:val="right"/>
        <w:rPr>
          <w:bCs/>
          <w:kern w:val="2"/>
          <w:szCs w:val="28"/>
        </w:rPr>
      </w:pPr>
      <w:r>
        <w:rPr>
          <w:bCs/>
          <w:kern w:val="2"/>
          <w:szCs w:val="28"/>
        </w:rPr>
        <w:t>Приложение № 1</w:t>
      </w:r>
    </w:p>
    <w:p>
      <w:pPr>
        <w:pStyle w:val="Normal"/>
        <w:ind w:left="708" w:right="0" w:hanging="0"/>
        <w:jc w:val="right"/>
        <w:rPr>
          <w:bCs/>
          <w:kern w:val="2"/>
          <w:szCs w:val="28"/>
        </w:rPr>
      </w:pPr>
      <w:r>
        <w:rPr>
          <w:bCs/>
          <w:kern w:val="2"/>
          <w:szCs w:val="28"/>
        </w:rPr>
        <w:t xml:space="preserve">к распоряжению Администрации </w:t>
      </w:r>
    </w:p>
    <w:p>
      <w:pPr>
        <w:pStyle w:val="Normal"/>
        <w:ind w:left="708" w:right="0" w:hanging="0"/>
        <w:jc w:val="right"/>
        <w:rPr>
          <w:bCs/>
          <w:kern w:val="2"/>
          <w:szCs w:val="28"/>
        </w:rPr>
      </w:pPr>
      <w:r>
        <w:rPr>
          <w:bCs/>
          <w:kern w:val="2"/>
          <w:szCs w:val="28"/>
        </w:rPr>
        <w:t>Полтавского муниципального района</w:t>
      </w:r>
    </w:p>
    <w:p>
      <w:pPr>
        <w:pStyle w:val="Normal"/>
        <w:ind w:left="708" w:right="0" w:hanging="0"/>
        <w:jc w:val="right"/>
        <w:rPr/>
      </w:pPr>
      <w:r>
        <w:rPr>
          <w:bCs/>
          <w:kern w:val="2"/>
          <w:szCs w:val="28"/>
          <w:shd w:fill="auto" w:val="clear"/>
        </w:rPr>
        <w:t>от 31 января 2024 года</w:t>
      </w:r>
      <w:r>
        <w:rPr>
          <w:bCs/>
          <w:kern w:val="2"/>
          <w:szCs w:val="28"/>
        </w:rPr>
        <w:t xml:space="preserve"> </w:t>
      </w:r>
      <w:r>
        <w:rPr>
          <w:bCs/>
          <w:kern w:val="2"/>
          <w:szCs w:val="28"/>
          <w:shd w:fill="auto" w:val="clear"/>
        </w:rPr>
        <w:t>№ 14</w:t>
      </w:r>
    </w:p>
    <w:p>
      <w:pPr>
        <w:pStyle w:val="1"/>
        <w:shd w:fill="auto" w:val="clear"/>
        <w:spacing w:lineRule="auto" w:line="240" w:before="0" w:after="0"/>
        <w:jc w:val="center"/>
        <w:rPr>
          <w:bCs/>
          <w:color w:val="000000"/>
          <w:kern w:val="2"/>
          <w:sz w:val="28"/>
          <w:szCs w:val="28"/>
        </w:rPr>
      </w:pPr>
      <w:r>
        <w:rPr>
          <w:bCs/>
          <w:color w:val="000000"/>
          <w:kern w:val="2"/>
          <w:sz w:val="28"/>
          <w:szCs w:val="28"/>
        </w:rPr>
      </w:r>
    </w:p>
    <w:p>
      <w:pPr>
        <w:pStyle w:val="1"/>
        <w:shd w:fill="auto" w:val="clear"/>
        <w:spacing w:lineRule="auto" w:line="240" w:before="0" w:after="0"/>
        <w:jc w:val="center"/>
        <w:rPr>
          <w:color w:val="000000"/>
          <w:sz w:val="28"/>
          <w:szCs w:val="28"/>
        </w:rPr>
      </w:pPr>
      <w:r>
        <w:rPr>
          <w:color w:val="000000"/>
          <w:sz w:val="28"/>
          <w:szCs w:val="28"/>
        </w:rPr>
        <w:t>Извещение о проведении аукциона</w:t>
      </w:r>
    </w:p>
    <w:p>
      <w:pPr>
        <w:pStyle w:val="1"/>
        <w:shd w:fill="auto" w:val="clear"/>
        <w:spacing w:lineRule="auto" w:line="240" w:before="0" w:after="0"/>
        <w:jc w:val="center"/>
        <w:rPr>
          <w:sz w:val="28"/>
          <w:szCs w:val="28"/>
        </w:rPr>
      </w:pPr>
      <w:r>
        <w:rPr>
          <w:sz w:val="28"/>
          <w:szCs w:val="28"/>
        </w:rPr>
      </w:r>
    </w:p>
    <w:p>
      <w:pPr>
        <w:pStyle w:val="Normal"/>
        <w:jc w:val="both"/>
        <w:rPr>
          <w:szCs w:val="28"/>
        </w:rPr>
      </w:pPr>
      <w:r>
        <w:rPr>
          <w:szCs w:val="28"/>
        </w:rPr>
        <w:t>Администрация Полтавского муниципального района Омской области (далее – Администрация) проводит торги (аукцион на понижение цены) по выбору исполнителей услуг по перемещению задержанных транспортных средств на специализированную стоянку на территории Полтавского муниципального района Омской области.</w:t>
      </w:r>
    </w:p>
    <w:p>
      <w:pPr>
        <w:pStyle w:val="Normal"/>
        <w:jc w:val="both"/>
        <w:rPr>
          <w:szCs w:val="28"/>
        </w:rPr>
      </w:pPr>
      <w:r>
        <w:rPr>
          <w:szCs w:val="28"/>
        </w:rPr>
      </w:r>
    </w:p>
    <w:p>
      <w:pPr>
        <w:pStyle w:val="Normal"/>
        <w:jc w:val="both"/>
        <w:rPr>
          <w:szCs w:val="28"/>
        </w:rPr>
      </w:pPr>
      <w:r>
        <w:rPr>
          <w:szCs w:val="28"/>
        </w:rPr>
        <w:t>1. Организатор аукциона:</w:t>
      </w:r>
    </w:p>
    <w:p>
      <w:pPr>
        <w:pStyle w:val="Normal"/>
        <w:numPr>
          <w:ilvl w:val="0"/>
          <w:numId w:val="1"/>
        </w:numPr>
        <w:jc w:val="both"/>
        <w:rPr>
          <w:szCs w:val="28"/>
        </w:rPr>
      </w:pPr>
      <w:r>
        <w:rPr>
          <w:szCs w:val="28"/>
        </w:rPr>
        <w:t xml:space="preserve">         </w:t>
      </w:r>
      <w:r>
        <w:rPr>
          <w:szCs w:val="28"/>
        </w:rPr>
        <w:t xml:space="preserve">Администрация Полтавского муниципального района Омской области (646740, Омская область, Полтавский р-н, р.п. Полтавка, ул. Ленина, д. 6 тел. 8(38163) 21-330, факс 8 (38163) 21-931, контактное лицо: начальник отдела управления архитектуры, капитального строительства и жизнеобеспечения  Администрации Полтавского муниципального района Охрименко Руслан Валерьевич, 8(38163) 21-809, кабинет № 3, электронная почта:  </w:t>
      </w:r>
      <w:r>
        <w:rPr>
          <w:rStyle w:val="Style17"/>
          <w:szCs w:val="28"/>
          <w:lang w:val="en-US"/>
        </w:rPr>
        <w:t>rus.okhrimenko</w:t>
      </w:r>
      <w:hyperlink r:id="rId3">
        <w:r>
          <w:rPr>
            <w:szCs w:val="28"/>
            <w:lang w:val="en-US"/>
          </w:rPr>
          <w:t>@mail.ru</w:t>
        </w:r>
      </w:hyperlink>
    </w:p>
    <w:p>
      <w:pPr>
        <w:pStyle w:val="Normal"/>
        <w:jc w:val="both"/>
        <w:rPr>
          <w:szCs w:val="28"/>
        </w:rPr>
      </w:pPr>
      <w:r>
        <w:rPr>
          <w:szCs w:val="28"/>
        </w:rPr>
      </w:r>
    </w:p>
    <w:p>
      <w:pPr>
        <w:pStyle w:val="Normal"/>
        <w:tabs>
          <w:tab w:val="clear" w:pos="720"/>
          <w:tab w:val="left" w:pos="4111" w:leader="none"/>
          <w:tab w:val="left" w:pos="5529" w:leader="none"/>
          <w:tab w:val="left" w:pos="5954" w:leader="none"/>
        </w:tabs>
        <w:ind w:left="0" w:right="-1" w:hanging="0"/>
        <w:jc w:val="both"/>
        <w:rPr/>
      </w:pPr>
      <w:r>
        <w:rPr>
          <w:szCs w:val="28"/>
        </w:rPr>
        <w:t xml:space="preserve">2. Предмет: Аукцион </w:t>
      </w:r>
      <w:r>
        <w:rPr>
          <w:rFonts w:eastAsia="Calibri"/>
          <w:szCs w:val="28"/>
          <w:lang w:eastAsia="en-US"/>
        </w:rPr>
        <w:t>по выбору исполнителя услуг по перемещению транспортных средств на специализированную стоянку</w:t>
      </w:r>
    </w:p>
    <w:p>
      <w:pPr>
        <w:pStyle w:val="Normal"/>
        <w:jc w:val="both"/>
        <w:rPr>
          <w:rFonts w:eastAsia="Calibri"/>
          <w:szCs w:val="28"/>
          <w:lang w:eastAsia="en-US"/>
        </w:rPr>
      </w:pPr>
      <w:r>
        <w:rPr>
          <w:rFonts w:eastAsia="Calibri"/>
          <w:szCs w:val="28"/>
          <w:lang w:eastAsia="en-US"/>
        </w:rPr>
      </w:r>
    </w:p>
    <w:p>
      <w:pPr>
        <w:pStyle w:val="Normal"/>
        <w:jc w:val="both"/>
        <w:rPr>
          <w:szCs w:val="28"/>
        </w:rPr>
      </w:pPr>
      <w:r>
        <w:rPr>
          <w:szCs w:val="28"/>
        </w:rPr>
        <w:t>3. Сведения о минимальном необходимом количестве специализированных транспортных средств:</w:t>
      </w:r>
    </w:p>
    <w:p>
      <w:pPr>
        <w:pStyle w:val="Normal"/>
        <w:jc w:val="both"/>
        <w:rPr>
          <w:szCs w:val="28"/>
        </w:rPr>
      </w:pPr>
      <w:r>
        <w:rPr>
          <w:szCs w:val="28"/>
        </w:rPr>
        <w:t>Наличие транспортных средств в количестве 1 специализированное транспортное средство</w:t>
      </w:r>
    </w:p>
    <w:p>
      <w:pPr>
        <w:pStyle w:val="Normal"/>
        <w:jc w:val="both"/>
        <w:rPr>
          <w:szCs w:val="28"/>
        </w:rPr>
      </w:pPr>
      <w:r>
        <w:rPr>
          <w:szCs w:val="28"/>
        </w:rPr>
      </w:r>
    </w:p>
    <w:p>
      <w:pPr>
        <w:pStyle w:val="Normal"/>
        <w:jc w:val="both"/>
        <w:rPr/>
      </w:pPr>
      <w:r>
        <w:rPr>
          <w:szCs w:val="28"/>
        </w:rPr>
        <w:t xml:space="preserve">4. Тарифы </w:t>
      </w:r>
      <w:r>
        <w:rPr>
          <w:rFonts w:eastAsia="Calibri"/>
          <w:szCs w:val="28"/>
          <w:lang w:eastAsia="en-US"/>
        </w:rPr>
        <w:t>н</w:t>
      </w:r>
      <w:r>
        <w:rPr>
          <w:szCs w:val="28"/>
        </w:rPr>
        <w:t>а перемещение задержанных транспортных средств на специализированную стоянку в целях проведения аукциона (утверждены Приказом РЭК Омской области от 17 ноября 2022 г. № 295/62)</w:t>
      </w:r>
    </w:p>
    <w:p>
      <w:pPr>
        <w:pStyle w:val="Normal"/>
        <w:jc w:val="both"/>
        <w:rPr>
          <w:szCs w:val="28"/>
        </w:rPr>
      </w:pPr>
      <w:r>
        <w:rPr>
          <w:szCs w:val="28"/>
        </w:rPr>
      </w:r>
    </w:p>
    <w:tbl>
      <w:tblPr>
        <w:tblW w:w="10298" w:type="dxa"/>
        <w:jc w:val="left"/>
        <w:tblInd w:w="-82" w:type="dxa"/>
        <w:tblLayout w:type="fixed"/>
        <w:tblCellMar>
          <w:top w:w="102" w:type="dxa"/>
          <w:left w:w="62" w:type="dxa"/>
          <w:bottom w:w="102" w:type="dxa"/>
          <w:right w:w="62" w:type="dxa"/>
        </w:tblCellMar>
      </w:tblPr>
      <w:tblGrid>
        <w:gridCol w:w="3464"/>
        <w:gridCol w:w="3544"/>
        <w:gridCol w:w="3290"/>
      </w:tblGrid>
      <w:tr>
        <w:trPr/>
        <w:tc>
          <w:tcPr>
            <w:tcW w:w="346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Категории транспортных средств</w:t>
            </w:r>
          </w:p>
        </w:tc>
        <w:tc>
          <w:tcPr>
            <w:tcW w:w="354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Год</w:t>
            </w:r>
          </w:p>
        </w:tc>
        <w:tc>
          <w:tcPr>
            <w:tcW w:w="329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Тарифы в пределах населенного пункта, руб.</w:t>
            </w:r>
          </w:p>
          <w:p>
            <w:pPr>
              <w:pStyle w:val="ConsPlusNormal"/>
              <w:bidi w:val="0"/>
              <w:ind w:left="0" w:right="0" w:hanging="0"/>
              <w:jc w:val="center"/>
              <w:rPr/>
            </w:pPr>
            <w:r>
              <w:rPr/>
              <w:t>(НДС не предусмотрен)</w:t>
            </w:r>
          </w:p>
        </w:tc>
      </w:tr>
      <w:tr>
        <w:trPr/>
        <w:tc>
          <w:tcPr>
            <w:tcW w:w="3464" w:type="dxa"/>
            <w:tcBorders>
              <w:top w:val="single" w:sz="4" w:space="0" w:color="000000"/>
              <w:left w:val="single" w:sz="4" w:space="0" w:color="000000"/>
              <w:bottom w:val="single" w:sz="4" w:space="0" w:color="000000"/>
            </w:tcBorders>
          </w:tcPr>
          <w:p>
            <w:pPr>
              <w:pStyle w:val="ConsPlusNormal"/>
              <w:bidi w:val="0"/>
              <w:ind w:left="0" w:right="0" w:hanging="0"/>
              <w:jc w:val="left"/>
              <w:rPr/>
            </w:pPr>
            <w:r>
              <w:rPr/>
              <w:t>Транспортные средства массой до 1 тонны</w:t>
            </w:r>
          </w:p>
        </w:tc>
        <w:tc>
          <w:tcPr>
            <w:tcW w:w="3544"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2023</w:t>
            </w:r>
          </w:p>
        </w:tc>
        <w:tc>
          <w:tcPr>
            <w:tcW w:w="3290" w:type="dxa"/>
            <w:tcBorders>
              <w:top w:val="single" w:sz="4" w:space="0" w:color="000000"/>
              <w:left w:val="single" w:sz="4" w:space="0" w:color="000000"/>
              <w:bottom w:val="single" w:sz="4" w:space="0" w:color="000000"/>
              <w:right w:val="single" w:sz="4" w:space="0" w:color="000000"/>
            </w:tcBorders>
          </w:tcPr>
          <w:p>
            <w:pPr>
              <w:pStyle w:val="ConsPlusNormal"/>
              <w:bidi w:val="0"/>
              <w:ind w:left="0" w:right="0" w:hanging="0"/>
              <w:jc w:val="center"/>
              <w:rPr/>
            </w:pPr>
            <w:r>
              <w:rPr/>
              <w:t>2 021,00</w:t>
            </w:r>
          </w:p>
        </w:tc>
      </w:tr>
      <w:tr>
        <w:trPr/>
        <w:tc>
          <w:tcPr>
            <w:tcW w:w="3464" w:type="dxa"/>
            <w:tcBorders>
              <w:top w:val="single" w:sz="4" w:space="0" w:color="000000"/>
              <w:left w:val="single" w:sz="4" w:space="0" w:color="000000"/>
              <w:bottom w:val="single" w:sz="4" w:space="0" w:color="000000"/>
            </w:tcBorders>
          </w:tcPr>
          <w:p>
            <w:pPr>
              <w:pStyle w:val="ConsPlusNormal"/>
              <w:bidi w:val="0"/>
              <w:snapToGrid w:val="false"/>
              <w:ind w:left="0" w:right="0" w:hanging="0"/>
              <w:jc w:val="center"/>
              <w:rPr>
                <w:b w:val="false"/>
                <w:b w:val="false"/>
              </w:rPr>
            </w:pPr>
            <w:r>
              <w:rPr>
                <w:b w:val="false"/>
              </w:rPr>
            </w:r>
          </w:p>
        </w:tc>
        <w:tc>
          <w:tcPr>
            <w:tcW w:w="3544"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2024</w:t>
            </w:r>
          </w:p>
        </w:tc>
        <w:tc>
          <w:tcPr>
            <w:tcW w:w="329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2 116,00</w:t>
            </w:r>
          </w:p>
        </w:tc>
      </w:tr>
      <w:tr>
        <w:trPr/>
        <w:tc>
          <w:tcPr>
            <w:tcW w:w="3464" w:type="dxa"/>
            <w:tcBorders>
              <w:top w:val="single" w:sz="4" w:space="0" w:color="000000"/>
              <w:left w:val="single" w:sz="4" w:space="0" w:color="000000"/>
              <w:bottom w:val="single" w:sz="4" w:space="0" w:color="000000"/>
            </w:tcBorders>
          </w:tcPr>
          <w:p>
            <w:pPr>
              <w:pStyle w:val="ConsPlusNormal"/>
              <w:bidi w:val="0"/>
              <w:snapToGrid w:val="false"/>
              <w:ind w:left="0" w:right="0" w:hanging="0"/>
              <w:jc w:val="center"/>
              <w:rPr>
                <w:b w:val="false"/>
                <w:b w:val="false"/>
              </w:rPr>
            </w:pPr>
            <w:r>
              <w:rPr>
                <w:b w:val="false"/>
              </w:rPr>
            </w:r>
          </w:p>
        </w:tc>
        <w:tc>
          <w:tcPr>
            <w:tcW w:w="3544"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2025</w:t>
            </w:r>
          </w:p>
        </w:tc>
        <w:tc>
          <w:tcPr>
            <w:tcW w:w="329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2 201,00</w:t>
            </w:r>
          </w:p>
        </w:tc>
      </w:tr>
      <w:tr>
        <w:trPr/>
        <w:tc>
          <w:tcPr>
            <w:tcW w:w="3464" w:type="dxa"/>
            <w:tcBorders>
              <w:top w:val="single" w:sz="4" w:space="0" w:color="000000"/>
              <w:left w:val="single" w:sz="4" w:space="0" w:color="000000"/>
              <w:bottom w:val="single" w:sz="4" w:space="0" w:color="000000"/>
            </w:tcBorders>
          </w:tcPr>
          <w:p>
            <w:pPr>
              <w:pStyle w:val="ConsPlusNormal"/>
              <w:bidi w:val="0"/>
              <w:ind w:left="0" w:right="0" w:hanging="0"/>
              <w:jc w:val="left"/>
              <w:rPr/>
            </w:pPr>
            <w:r>
              <w:rPr/>
              <w:t>Транспортные средства массой от 1 до 3,5 тонн</w:t>
            </w:r>
          </w:p>
        </w:tc>
        <w:tc>
          <w:tcPr>
            <w:tcW w:w="3544"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2023</w:t>
            </w:r>
          </w:p>
        </w:tc>
        <w:tc>
          <w:tcPr>
            <w:tcW w:w="329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2 865,00</w:t>
            </w:r>
          </w:p>
        </w:tc>
      </w:tr>
      <w:tr>
        <w:trPr/>
        <w:tc>
          <w:tcPr>
            <w:tcW w:w="3464" w:type="dxa"/>
            <w:tcBorders>
              <w:top w:val="single" w:sz="4" w:space="0" w:color="000000"/>
              <w:left w:val="single" w:sz="4" w:space="0" w:color="000000"/>
              <w:bottom w:val="single" w:sz="4" w:space="0" w:color="000000"/>
            </w:tcBorders>
          </w:tcPr>
          <w:p>
            <w:pPr>
              <w:pStyle w:val="ConsPlusNormal"/>
              <w:bidi w:val="0"/>
              <w:snapToGrid w:val="false"/>
              <w:ind w:left="0" w:right="0" w:hanging="0"/>
              <w:jc w:val="center"/>
              <w:rPr>
                <w:b w:val="false"/>
                <w:b w:val="false"/>
              </w:rPr>
            </w:pPr>
            <w:r>
              <w:rPr>
                <w:b w:val="false"/>
              </w:rPr>
            </w:r>
          </w:p>
        </w:tc>
        <w:tc>
          <w:tcPr>
            <w:tcW w:w="3544"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2024</w:t>
            </w:r>
          </w:p>
        </w:tc>
        <w:tc>
          <w:tcPr>
            <w:tcW w:w="329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3 000,00</w:t>
            </w:r>
          </w:p>
        </w:tc>
      </w:tr>
      <w:tr>
        <w:trPr/>
        <w:tc>
          <w:tcPr>
            <w:tcW w:w="3464" w:type="dxa"/>
            <w:tcBorders>
              <w:top w:val="single" w:sz="4" w:space="0" w:color="000000"/>
              <w:left w:val="single" w:sz="4" w:space="0" w:color="000000"/>
              <w:bottom w:val="single" w:sz="4" w:space="0" w:color="000000"/>
            </w:tcBorders>
          </w:tcPr>
          <w:p>
            <w:pPr>
              <w:pStyle w:val="ConsPlusNormal"/>
              <w:bidi w:val="0"/>
              <w:snapToGrid w:val="false"/>
              <w:ind w:left="0" w:right="0" w:hanging="0"/>
              <w:jc w:val="center"/>
              <w:rPr>
                <w:b w:val="false"/>
                <w:b w:val="false"/>
              </w:rPr>
            </w:pPr>
            <w:r>
              <w:rPr>
                <w:b w:val="false"/>
              </w:rPr>
            </w:r>
          </w:p>
        </w:tc>
        <w:tc>
          <w:tcPr>
            <w:tcW w:w="3544"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2025</w:t>
            </w:r>
          </w:p>
        </w:tc>
        <w:tc>
          <w:tcPr>
            <w:tcW w:w="329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3 120,00</w:t>
            </w:r>
          </w:p>
        </w:tc>
      </w:tr>
    </w:tbl>
    <w:p>
      <w:pPr>
        <w:pStyle w:val="Normal"/>
        <w:jc w:val="both"/>
        <w:rPr>
          <w:szCs w:val="28"/>
        </w:rPr>
      </w:pPr>
      <w:r>
        <w:rPr>
          <w:szCs w:val="28"/>
        </w:rPr>
      </w:r>
    </w:p>
    <w:tbl>
      <w:tblPr>
        <w:tblW w:w="9090" w:type="dxa"/>
        <w:jc w:val="left"/>
        <w:tblInd w:w="-20" w:type="dxa"/>
        <w:tblLayout w:type="fixed"/>
        <w:tblCellMar>
          <w:top w:w="102" w:type="dxa"/>
          <w:left w:w="62" w:type="dxa"/>
          <w:bottom w:w="102" w:type="dxa"/>
          <w:right w:w="62" w:type="dxa"/>
        </w:tblCellMar>
      </w:tblPr>
      <w:tblGrid>
        <w:gridCol w:w="3514"/>
        <w:gridCol w:w="908"/>
        <w:gridCol w:w="2324"/>
        <w:gridCol w:w="2344"/>
      </w:tblGrid>
      <w:tr>
        <w:trPr/>
        <w:tc>
          <w:tcPr>
            <w:tcW w:w="351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Категории транспортных средств</w:t>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Год</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Тарифы в пределах населенного пункта, руб.</w:t>
            </w:r>
          </w:p>
          <w:p>
            <w:pPr>
              <w:pStyle w:val="ConsPlusNormal"/>
              <w:bidi w:val="0"/>
              <w:ind w:left="0" w:right="0" w:hanging="0"/>
              <w:jc w:val="center"/>
              <w:rPr/>
            </w:pPr>
            <w:r>
              <w:rPr/>
              <w:t>(НДС не предусмотрен)</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Тарифы за пределами населенного пункта, руб./км</w:t>
            </w:r>
          </w:p>
          <w:p>
            <w:pPr>
              <w:pStyle w:val="ConsPlusNormal"/>
              <w:bidi w:val="0"/>
              <w:ind w:left="0" w:right="0" w:hanging="0"/>
              <w:jc w:val="center"/>
              <w:rPr/>
            </w:pPr>
            <w:r>
              <w:rPr/>
              <w:t>(НДС не предусмотрен)</w:t>
            </w:r>
          </w:p>
        </w:tc>
      </w:tr>
      <w:tr>
        <w:trPr/>
        <w:tc>
          <w:tcPr>
            <w:tcW w:w="3514" w:type="dxa"/>
            <w:vMerge w:val="restart"/>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Транспортные средства массой до 1 тонны</w:t>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2023</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2 021,00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53,00</w:t>
            </w:r>
          </w:p>
        </w:tc>
      </w:tr>
      <w:tr>
        <w:trPr/>
        <w:tc>
          <w:tcPr>
            <w:tcW w:w="3514" w:type="dxa"/>
            <w:vMerge w:val="continue"/>
            <w:tcBorders>
              <w:top w:val="single" w:sz="4" w:space="0" w:color="000000"/>
              <w:left w:val="single" w:sz="4" w:space="0" w:color="000000"/>
              <w:bottom w:val="single" w:sz="4" w:space="0" w:color="000000"/>
            </w:tcBorders>
            <w:vAlign w:val="center"/>
          </w:tcPr>
          <w:p>
            <w:pPr>
              <w:pStyle w:val="ConsPlusNormal"/>
              <w:bidi w:val="0"/>
              <w:snapToGrid w:val="false"/>
              <w:ind w:left="0" w:right="0" w:hanging="0"/>
              <w:jc w:val="center"/>
              <w:rPr>
                <w:b w:val="false"/>
                <w:b w:val="false"/>
              </w:rPr>
            </w:pPr>
            <w:r>
              <w:rPr>
                <w:b w:val="false"/>
              </w:rPr>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2024</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2 116,00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55,00</w:t>
            </w:r>
          </w:p>
        </w:tc>
      </w:tr>
      <w:tr>
        <w:trPr/>
        <w:tc>
          <w:tcPr>
            <w:tcW w:w="3514" w:type="dxa"/>
            <w:vMerge w:val="continue"/>
            <w:tcBorders>
              <w:top w:val="single" w:sz="4" w:space="0" w:color="000000"/>
              <w:left w:val="single" w:sz="4" w:space="0" w:color="000000"/>
              <w:bottom w:val="single" w:sz="4" w:space="0" w:color="000000"/>
            </w:tcBorders>
            <w:vAlign w:val="center"/>
          </w:tcPr>
          <w:p>
            <w:pPr>
              <w:pStyle w:val="ConsPlusNormal"/>
              <w:bidi w:val="0"/>
              <w:snapToGrid w:val="false"/>
              <w:ind w:left="0" w:right="0" w:hanging="0"/>
              <w:jc w:val="center"/>
              <w:rPr>
                <w:b w:val="false"/>
                <w:b w:val="false"/>
              </w:rPr>
            </w:pPr>
            <w:r>
              <w:rPr>
                <w:b w:val="false"/>
              </w:rPr>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2025</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2 201,00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57,00</w:t>
            </w:r>
          </w:p>
        </w:tc>
      </w:tr>
      <w:tr>
        <w:trPr/>
        <w:tc>
          <w:tcPr>
            <w:tcW w:w="3514" w:type="dxa"/>
            <w:vMerge w:val="restart"/>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Транспортные средства массой от 1 до 3,5 тонн</w:t>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2023</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2 865,00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58,00</w:t>
            </w:r>
          </w:p>
        </w:tc>
      </w:tr>
      <w:tr>
        <w:trPr/>
        <w:tc>
          <w:tcPr>
            <w:tcW w:w="3514" w:type="dxa"/>
            <w:vMerge w:val="continue"/>
            <w:tcBorders>
              <w:top w:val="single" w:sz="4" w:space="0" w:color="000000"/>
              <w:left w:val="single" w:sz="4" w:space="0" w:color="000000"/>
              <w:bottom w:val="single" w:sz="4" w:space="0" w:color="000000"/>
            </w:tcBorders>
            <w:vAlign w:val="center"/>
          </w:tcPr>
          <w:p>
            <w:pPr>
              <w:pStyle w:val="ConsPlusNormal"/>
              <w:bidi w:val="0"/>
              <w:snapToGrid w:val="false"/>
              <w:ind w:left="0" w:right="0" w:hanging="0"/>
              <w:jc w:val="center"/>
              <w:rPr>
                <w:b w:val="false"/>
                <w:b w:val="false"/>
              </w:rPr>
            </w:pPr>
            <w:r>
              <w:rPr>
                <w:b w:val="false"/>
              </w:rPr>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2024</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3 000,00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61,00</w:t>
            </w:r>
          </w:p>
        </w:tc>
      </w:tr>
      <w:tr>
        <w:trPr/>
        <w:tc>
          <w:tcPr>
            <w:tcW w:w="3514" w:type="dxa"/>
            <w:vMerge w:val="continue"/>
            <w:tcBorders>
              <w:top w:val="single" w:sz="4" w:space="0" w:color="000000"/>
              <w:left w:val="single" w:sz="4" w:space="0" w:color="000000"/>
              <w:bottom w:val="single" w:sz="4" w:space="0" w:color="000000"/>
            </w:tcBorders>
            <w:vAlign w:val="center"/>
          </w:tcPr>
          <w:p>
            <w:pPr>
              <w:pStyle w:val="ConsPlusNormal"/>
              <w:bidi w:val="0"/>
              <w:snapToGrid w:val="false"/>
              <w:ind w:left="0" w:right="0" w:hanging="0"/>
              <w:jc w:val="center"/>
              <w:rPr>
                <w:b w:val="false"/>
                <w:b w:val="false"/>
              </w:rPr>
            </w:pPr>
            <w:r>
              <w:rPr>
                <w:b w:val="false"/>
              </w:rPr>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2025</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3 120,00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63,00</w:t>
            </w:r>
          </w:p>
        </w:tc>
      </w:tr>
      <w:tr>
        <w:trPr/>
        <w:tc>
          <w:tcPr>
            <w:tcW w:w="3514" w:type="dxa"/>
            <w:vMerge w:val="restart"/>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Транспортные средства массой от 3,5 до 5 тонн</w:t>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2023</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6 370,00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93,00</w:t>
            </w:r>
          </w:p>
        </w:tc>
      </w:tr>
      <w:tr>
        <w:trPr/>
        <w:tc>
          <w:tcPr>
            <w:tcW w:w="3514" w:type="dxa"/>
            <w:vMerge w:val="continue"/>
            <w:tcBorders>
              <w:top w:val="single" w:sz="4" w:space="0" w:color="000000"/>
              <w:left w:val="single" w:sz="4" w:space="0" w:color="000000"/>
              <w:bottom w:val="single" w:sz="4" w:space="0" w:color="000000"/>
            </w:tcBorders>
            <w:vAlign w:val="center"/>
          </w:tcPr>
          <w:p>
            <w:pPr>
              <w:pStyle w:val="ConsPlusNormal"/>
              <w:bidi w:val="0"/>
              <w:snapToGrid w:val="false"/>
              <w:ind w:left="0" w:right="0" w:hanging="0"/>
              <w:jc w:val="center"/>
              <w:rPr>
                <w:b w:val="false"/>
                <w:b w:val="false"/>
              </w:rPr>
            </w:pPr>
            <w:r>
              <w:rPr>
                <w:b w:val="false"/>
              </w:rPr>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2024</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6 669,00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97,00</w:t>
            </w:r>
          </w:p>
        </w:tc>
      </w:tr>
      <w:tr>
        <w:trPr/>
        <w:tc>
          <w:tcPr>
            <w:tcW w:w="3514" w:type="dxa"/>
            <w:vMerge w:val="continue"/>
            <w:tcBorders>
              <w:top w:val="single" w:sz="4" w:space="0" w:color="000000"/>
              <w:left w:val="single" w:sz="4" w:space="0" w:color="000000"/>
              <w:bottom w:val="single" w:sz="4" w:space="0" w:color="000000"/>
            </w:tcBorders>
            <w:vAlign w:val="center"/>
          </w:tcPr>
          <w:p>
            <w:pPr>
              <w:pStyle w:val="ConsPlusNormal"/>
              <w:bidi w:val="0"/>
              <w:snapToGrid w:val="false"/>
              <w:ind w:left="0" w:right="0" w:hanging="0"/>
              <w:jc w:val="center"/>
              <w:rPr>
                <w:b w:val="false"/>
                <w:b w:val="false"/>
              </w:rPr>
            </w:pPr>
            <w:r>
              <w:rPr>
                <w:b w:val="false"/>
              </w:rPr>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2025</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6 936,00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101,00</w:t>
            </w:r>
          </w:p>
        </w:tc>
      </w:tr>
      <w:tr>
        <w:trPr/>
        <w:tc>
          <w:tcPr>
            <w:tcW w:w="3514" w:type="dxa"/>
            <w:vMerge w:val="restart"/>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Транспортные средства массой от 5 до 7,5 тонн</w:t>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2023</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8 114,00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126,00</w:t>
            </w:r>
          </w:p>
        </w:tc>
      </w:tr>
      <w:tr>
        <w:trPr/>
        <w:tc>
          <w:tcPr>
            <w:tcW w:w="3514" w:type="dxa"/>
            <w:vMerge w:val="continue"/>
            <w:tcBorders>
              <w:top w:val="single" w:sz="4" w:space="0" w:color="000000"/>
              <w:left w:val="single" w:sz="4" w:space="0" w:color="000000"/>
              <w:bottom w:val="single" w:sz="4" w:space="0" w:color="000000"/>
            </w:tcBorders>
            <w:vAlign w:val="center"/>
          </w:tcPr>
          <w:p>
            <w:pPr>
              <w:pStyle w:val="ConsPlusNormal"/>
              <w:bidi w:val="0"/>
              <w:snapToGrid w:val="false"/>
              <w:ind w:left="0" w:right="0" w:hanging="0"/>
              <w:jc w:val="center"/>
              <w:rPr>
                <w:b w:val="false"/>
                <w:b w:val="false"/>
              </w:rPr>
            </w:pPr>
            <w:r>
              <w:rPr>
                <w:b w:val="false"/>
              </w:rPr>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2024</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8 495,00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132,00</w:t>
            </w:r>
          </w:p>
        </w:tc>
      </w:tr>
      <w:tr>
        <w:trPr/>
        <w:tc>
          <w:tcPr>
            <w:tcW w:w="3514" w:type="dxa"/>
            <w:vMerge w:val="continue"/>
            <w:tcBorders>
              <w:top w:val="single" w:sz="4" w:space="0" w:color="000000"/>
              <w:left w:val="single" w:sz="4" w:space="0" w:color="000000"/>
              <w:bottom w:val="single" w:sz="4" w:space="0" w:color="000000"/>
            </w:tcBorders>
            <w:vAlign w:val="center"/>
          </w:tcPr>
          <w:p>
            <w:pPr>
              <w:pStyle w:val="ConsPlusNormal"/>
              <w:bidi w:val="0"/>
              <w:snapToGrid w:val="false"/>
              <w:ind w:left="0" w:right="0" w:hanging="0"/>
              <w:jc w:val="center"/>
              <w:rPr>
                <w:b w:val="false"/>
                <w:b w:val="false"/>
              </w:rPr>
            </w:pPr>
            <w:r>
              <w:rPr>
                <w:b w:val="false"/>
              </w:rPr>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2025</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8 835,00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137,00</w:t>
            </w:r>
          </w:p>
        </w:tc>
      </w:tr>
      <w:tr>
        <w:trPr/>
        <w:tc>
          <w:tcPr>
            <w:tcW w:w="3514" w:type="dxa"/>
            <w:vMerge w:val="restart"/>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Транспортные средства массой свыше 7,5 тонн</w:t>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2023</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11 866,00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146,00</w:t>
            </w:r>
          </w:p>
        </w:tc>
      </w:tr>
      <w:tr>
        <w:trPr/>
        <w:tc>
          <w:tcPr>
            <w:tcW w:w="3514" w:type="dxa"/>
            <w:vMerge w:val="continue"/>
            <w:tcBorders>
              <w:top w:val="single" w:sz="4" w:space="0" w:color="000000"/>
              <w:left w:val="single" w:sz="4" w:space="0" w:color="000000"/>
              <w:bottom w:val="single" w:sz="4" w:space="0" w:color="000000"/>
            </w:tcBorders>
            <w:vAlign w:val="center"/>
          </w:tcPr>
          <w:p>
            <w:pPr>
              <w:pStyle w:val="ConsPlusNormal"/>
              <w:bidi w:val="0"/>
              <w:snapToGrid w:val="false"/>
              <w:ind w:left="0" w:right="0" w:hanging="0"/>
              <w:jc w:val="center"/>
              <w:rPr>
                <w:b w:val="false"/>
                <w:b w:val="false"/>
              </w:rPr>
            </w:pPr>
            <w:r>
              <w:rPr>
                <w:b w:val="false"/>
              </w:rPr>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2024</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12 424,00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153,00</w:t>
            </w:r>
          </w:p>
        </w:tc>
      </w:tr>
      <w:tr>
        <w:trPr/>
        <w:tc>
          <w:tcPr>
            <w:tcW w:w="3514" w:type="dxa"/>
            <w:vMerge w:val="continue"/>
            <w:tcBorders>
              <w:top w:val="single" w:sz="4" w:space="0" w:color="000000"/>
              <w:left w:val="single" w:sz="4" w:space="0" w:color="000000"/>
              <w:bottom w:val="single" w:sz="4" w:space="0" w:color="000000"/>
            </w:tcBorders>
            <w:vAlign w:val="center"/>
          </w:tcPr>
          <w:p>
            <w:pPr>
              <w:pStyle w:val="ConsPlusNormal"/>
              <w:bidi w:val="0"/>
              <w:snapToGrid w:val="false"/>
              <w:ind w:left="0" w:right="0" w:hanging="0"/>
              <w:jc w:val="center"/>
              <w:rPr>
                <w:b w:val="false"/>
                <w:b w:val="false"/>
              </w:rPr>
            </w:pPr>
            <w:r>
              <w:rPr>
                <w:b w:val="false"/>
              </w:rPr>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2025</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12 921,00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159,00</w:t>
            </w:r>
          </w:p>
        </w:tc>
      </w:tr>
    </w:tbl>
    <w:p>
      <w:pPr>
        <w:pStyle w:val="Normal"/>
        <w:jc w:val="both"/>
        <w:rPr/>
      </w:pPr>
      <w:r>
        <w:rPr/>
      </w:r>
    </w:p>
    <w:p>
      <w:pPr>
        <w:pStyle w:val="Normal"/>
        <w:jc w:val="both"/>
        <w:rPr>
          <w:szCs w:val="28"/>
        </w:rPr>
      </w:pPr>
      <w:r>
        <w:rPr>
          <w:szCs w:val="28"/>
        </w:rPr>
        <w:t>Торги проводятся в форме аукциона путем снижения начальной максимальной цены предмета аукциона, начальная максимальная цена предмета аукциона соответствует установленному тарифу, величина понижения начальной максимальной цены в процентах ("шаг аукциона") составляет 1 %.</w:t>
      </w:r>
    </w:p>
    <w:p>
      <w:pPr>
        <w:pStyle w:val="Normal"/>
        <w:jc w:val="both"/>
        <w:rPr>
          <w:szCs w:val="28"/>
        </w:rPr>
      </w:pPr>
      <w:r>
        <w:rPr>
          <w:szCs w:val="28"/>
        </w:rPr>
      </w:r>
    </w:p>
    <w:p>
      <w:pPr>
        <w:pStyle w:val="Normal"/>
        <w:jc w:val="both"/>
        <w:rPr>
          <w:szCs w:val="28"/>
        </w:rPr>
      </w:pPr>
      <w:r>
        <w:rPr>
          <w:szCs w:val="28"/>
        </w:rPr>
        <w:t>5. Адрес официального сайта, на котором размещена аукционная документация, срок, место и порядок представления аукционной документации: </w:t>
      </w:r>
      <w:hyperlink r:id="rId4">
        <w:r>
          <w:rPr/>
          <w:t>https://poltav.omskportal.ru/</w:t>
        </w:r>
      </w:hyperlink>
    </w:p>
    <w:p>
      <w:pPr>
        <w:pStyle w:val="Normal"/>
        <w:jc w:val="both"/>
        <w:rPr>
          <w:szCs w:val="28"/>
        </w:rPr>
      </w:pPr>
      <w:r>
        <w:rPr>
          <w:szCs w:val="28"/>
        </w:rPr>
      </w:r>
    </w:p>
    <w:p>
      <w:pPr>
        <w:pStyle w:val="Normal"/>
        <w:jc w:val="both"/>
        <w:rPr/>
      </w:pPr>
      <w:r>
        <w:rPr>
          <w:szCs w:val="28"/>
        </w:rPr>
        <w:t xml:space="preserve">6. Аукционная документация представляется любому заинтересованному лицу на основании письменного заявления в течение 2 (двух) рабочих дней с даты получения заявления без взимания платы по адресу: </w:t>
      </w:r>
      <w:bookmarkStart w:id="0" w:name="_Hlk117263989"/>
      <w:r>
        <w:rPr>
          <w:szCs w:val="28"/>
        </w:rPr>
        <w:t>646740, Омская область, Полтавский р-н, р.п. Полтавка, ул. Ленина, д. 6, кабинет № 3</w:t>
      </w:r>
      <w:bookmarkEnd w:id="0"/>
      <w:r>
        <w:rPr>
          <w:szCs w:val="28"/>
        </w:rPr>
        <w:t>, контактное лицо:  начальник отдела управления архитектуры, капитального строительства и жизнеобеспечения  Администрации Полтавского муниципального района Охрименко Руслан Валерьевич, 8(38163)21-809. Часы работы: понедельник – четверг с 8:30 до 17:45, пятница с 8:30 до 16:30 (обед – с 13:00 до 14:00). </w:t>
      </w:r>
    </w:p>
    <w:p>
      <w:pPr>
        <w:pStyle w:val="Normal"/>
        <w:jc w:val="both"/>
        <w:rPr>
          <w:szCs w:val="28"/>
        </w:rPr>
      </w:pPr>
      <w:r>
        <w:rPr>
          <w:szCs w:val="28"/>
        </w:rPr>
        <w:t>7. Заявка на участие в торгах подается в письменной форме, предусмотренной приложением № 3 к утвержденной аукционной документации. Прием заявок осуществляется в рабочие дни с 8 час. 30 мин до 17 час. 30 мин. местного времени начиная с момента публикации на официальном сайте и заканчивая временем и датой вскрытия конвертов с заявками, определенными извещением и аукционной документаций.</w:t>
      </w:r>
    </w:p>
    <w:p>
      <w:pPr>
        <w:pStyle w:val="Normal"/>
        <w:jc w:val="both"/>
        <w:rPr>
          <w:szCs w:val="28"/>
        </w:rPr>
      </w:pPr>
      <w:r>
        <w:rPr>
          <w:szCs w:val="28"/>
        </w:rPr>
        <w:t>Прием заявок прекращается непосредственно перед началом процедуры вскрытия конвертов с заявками на участие в торгах.</w:t>
      </w:r>
    </w:p>
    <w:p>
      <w:pPr>
        <w:pStyle w:val="Normal"/>
        <w:jc w:val="both"/>
        <w:rPr>
          <w:szCs w:val="28"/>
        </w:rPr>
      </w:pPr>
      <w:r>
        <w:rPr>
          <w:szCs w:val="28"/>
        </w:rPr>
      </w:r>
    </w:p>
    <w:p>
      <w:pPr>
        <w:pStyle w:val="Normal"/>
        <w:jc w:val="both"/>
        <w:rPr>
          <w:szCs w:val="28"/>
        </w:rPr>
      </w:pPr>
      <w:r>
        <w:rPr>
          <w:szCs w:val="28"/>
        </w:rPr>
        <w:t>8. Место, дата и время вскрытия конвертов с заявками на участие в торгах:</w:t>
      </w:r>
    </w:p>
    <w:p>
      <w:pPr>
        <w:pStyle w:val="Normal"/>
        <w:jc w:val="both"/>
        <w:rPr>
          <w:szCs w:val="28"/>
        </w:rPr>
      </w:pPr>
      <w:r>
        <w:rPr>
          <w:szCs w:val="28"/>
        </w:rPr>
        <w:t>20.02.2024 г. в 11 час. 30 мин. по адресу: 646740, Омская область, Полтавский р-н, р.п. Полтавка, ул. Ленина, д. 6, кабинет № 3.</w:t>
      </w:r>
    </w:p>
    <w:p>
      <w:pPr>
        <w:pStyle w:val="Normal"/>
        <w:jc w:val="both"/>
        <w:rPr>
          <w:szCs w:val="28"/>
        </w:rPr>
      </w:pPr>
      <w:r>
        <w:rPr>
          <w:szCs w:val="28"/>
        </w:rPr>
      </w:r>
    </w:p>
    <w:p>
      <w:pPr>
        <w:pStyle w:val="Normal"/>
        <w:jc w:val="both"/>
        <w:rPr>
          <w:szCs w:val="28"/>
        </w:rPr>
      </w:pPr>
      <w:r>
        <w:rPr>
          <w:szCs w:val="28"/>
        </w:rPr>
        <w:t>9. Место, дата и время рассмотрения заявок на участие в торгах:</w:t>
      </w:r>
    </w:p>
    <w:p>
      <w:pPr>
        <w:pStyle w:val="Normal"/>
        <w:jc w:val="both"/>
        <w:rPr>
          <w:szCs w:val="28"/>
        </w:rPr>
      </w:pPr>
      <w:r>
        <w:rPr>
          <w:szCs w:val="28"/>
        </w:rPr>
        <w:t>22.02.2024 г. в 11 час. 30 мин. по адресу: 646740, Омская область, Полтавский р-н, р.п. Полтавка, ул. Ленина, д. 6, кабинет № 3.</w:t>
      </w:r>
    </w:p>
    <w:p>
      <w:pPr>
        <w:pStyle w:val="Normal"/>
        <w:jc w:val="both"/>
        <w:rPr>
          <w:szCs w:val="28"/>
        </w:rPr>
      </w:pPr>
      <w:r>
        <w:rPr>
          <w:szCs w:val="28"/>
        </w:rPr>
      </w:r>
    </w:p>
    <w:p>
      <w:pPr>
        <w:pStyle w:val="Normal"/>
        <w:jc w:val="both"/>
        <w:rPr>
          <w:szCs w:val="28"/>
        </w:rPr>
      </w:pPr>
      <w:r>
        <w:rPr>
          <w:szCs w:val="28"/>
        </w:rPr>
        <w:t>10. Место, дата и время проведения аукциона:</w:t>
      </w:r>
    </w:p>
    <w:p>
      <w:pPr>
        <w:pStyle w:val="Normal"/>
        <w:jc w:val="both"/>
        <w:rPr/>
      </w:pPr>
      <w:r>
        <w:rPr>
          <w:szCs w:val="28"/>
        </w:rPr>
        <w:t>2</w:t>
      </w:r>
      <w:r>
        <w:rPr>
          <w:rFonts w:eastAsia="Times New Roman" w:cs="Times New Roman"/>
          <w:color w:val="000000"/>
          <w:sz w:val="28"/>
          <w:szCs w:val="28"/>
          <w:lang w:val="ru-RU" w:bidi="ar-SA"/>
        </w:rPr>
        <w:t>6</w:t>
      </w:r>
      <w:r>
        <w:rPr>
          <w:szCs w:val="28"/>
        </w:rPr>
        <w:t>.02.2024 г. в 11 час. 30 мин. по адресу: 646740, Омская область, Полтавский р-н, р.п. Полтавка, ул. Ленина, д. 6, кабинет № 3.</w:t>
      </w:r>
    </w:p>
    <w:p>
      <w:pPr>
        <w:pStyle w:val="Normal"/>
        <w:jc w:val="both"/>
        <w:rPr>
          <w:szCs w:val="28"/>
        </w:rPr>
      </w:pPr>
      <w:r>
        <w:rPr>
          <w:szCs w:val="28"/>
        </w:rPr>
      </w:r>
    </w:p>
    <w:p>
      <w:pPr>
        <w:pStyle w:val="Normal"/>
        <w:jc w:val="both"/>
        <w:rPr>
          <w:szCs w:val="28"/>
        </w:rPr>
      </w:pPr>
      <w:r>
        <w:rPr>
          <w:szCs w:val="28"/>
        </w:rPr>
        <w:t>11. Способ уведомления об итогах аукциона: информация об итогах аукциона направляется участнику в установленные сроки на адрес электронной почты, указанной в заявке.</w:t>
      </w:r>
    </w:p>
    <w:p>
      <w:pPr>
        <w:pStyle w:val="Normal"/>
        <w:jc w:val="both"/>
        <w:rPr>
          <w:szCs w:val="28"/>
        </w:rPr>
      </w:pPr>
      <w:r>
        <w:rPr>
          <w:szCs w:val="28"/>
        </w:rPr>
      </w:r>
    </w:p>
    <w:p>
      <w:pPr>
        <w:pStyle w:val="Normal"/>
        <w:jc w:val="both"/>
        <w:rPr>
          <w:szCs w:val="28"/>
        </w:rPr>
      </w:pPr>
      <w:r>
        <w:rPr>
          <w:szCs w:val="28"/>
        </w:rPr>
        <w:t>12. Информация об условиях договора, заключаемого по результатам аукциона: условия договора определяются в соответствии с действующим законодательством РФ.</w:t>
      </w:r>
    </w:p>
    <w:p>
      <w:pPr>
        <w:pStyle w:val="Style25"/>
        <w:jc w:val="left"/>
        <w:rPr>
          <w:szCs w:val="28"/>
        </w:rPr>
      </w:pPr>
      <w:r>
        <w:rPr>
          <w:szCs w:val="28"/>
        </w:rPr>
      </w:r>
    </w:p>
    <w:p>
      <w:pPr>
        <w:pStyle w:val="Normal"/>
        <w:widowControl w:val="false"/>
        <w:suppressAutoHyphens w:val="true"/>
        <w:jc w:val="center"/>
        <w:rPr>
          <w:b/>
          <w:b/>
          <w:szCs w:val="28"/>
        </w:rPr>
      </w:pPr>
      <w:r>
        <w:rPr>
          <w:b/>
          <w:szCs w:val="28"/>
        </w:rPr>
      </w:r>
    </w:p>
    <w:p>
      <w:pPr>
        <w:pStyle w:val="Normal"/>
        <w:widowControl w:val="false"/>
        <w:suppressAutoHyphens w:val="true"/>
        <w:jc w:val="center"/>
        <w:rPr>
          <w:b/>
          <w:b/>
          <w:szCs w:val="28"/>
        </w:rPr>
      </w:pPr>
      <w:r>
        <w:rPr>
          <w:b/>
          <w:szCs w:val="28"/>
        </w:rPr>
      </w:r>
    </w:p>
    <w:p>
      <w:pPr>
        <w:pStyle w:val="Normal"/>
        <w:widowControl w:val="false"/>
        <w:suppressAutoHyphens w:val="true"/>
        <w:jc w:val="center"/>
        <w:rPr>
          <w:b/>
          <w:b/>
          <w:szCs w:val="28"/>
        </w:rPr>
      </w:pPr>
      <w:r>
        <w:rPr>
          <w:b/>
          <w:szCs w:val="28"/>
        </w:rPr>
      </w:r>
    </w:p>
    <w:p>
      <w:pPr>
        <w:pStyle w:val="Normal"/>
        <w:widowControl w:val="false"/>
        <w:suppressAutoHyphens w:val="true"/>
        <w:jc w:val="center"/>
        <w:rPr>
          <w:b/>
          <w:b/>
          <w:szCs w:val="28"/>
        </w:rPr>
      </w:pPr>
      <w:r>
        <w:rPr>
          <w:b/>
          <w:szCs w:val="28"/>
        </w:rPr>
      </w:r>
    </w:p>
    <w:p>
      <w:pPr>
        <w:pStyle w:val="Normal"/>
        <w:widowControl w:val="false"/>
        <w:suppressAutoHyphens w:val="true"/>
        <w:jc w:val="center"/>
        <w:rPr>
          <w:b/>
          <w:b/>
          <w:szCs w:val="28"/>
        </w:rPr>
      </w:pPr>
      <w:r>
        <w:rPr>
          <w:b/>
          <w:szCs w:val="28"/>
        </w:rPr>
      </w:r>
    </w:p>
    <w:p>
      <w:pPr>
        <w:pStyle w:val="Normal"/>
        <w:widowControl w:val="false"/>
        <w:suppressAutoHyphens w:val="true"/>
        <w:jc w:val="center"/>
        <w:rPr>
          <w:b/>
          <w:b/>
          <w:szCs w:val="28"/>
        </w:rPr>
      </w:pPr>
      <w:r>
        <w:rPr>
          <w:b/>
          <w:szCs w:val="28"/>
        </w:rPr>
      </w:r>
    </w:p>
    <w:p>
      <w:pPr>
        <w:pStyle w:val="Normal"/>
        <w:widowControl w:val="false"/>
        <w:suppressAutoHyphens w:val="true"/>
        <w:jc w:val="center"/>
        <w:rPr>
          <w:b/>
          <w:b/>
          <w:szCs w:val="28"/>
        </w:rPr>
      </w:pPr>
      <w:r>
        <w:rPr>
          <w:b/>
          <w:szCs w:val="28"/>
        </w:rPr>
      </w:r>
    </w:p>
    <w:p>
      <w:pPr>
        <w:pStyle w:val="Normal"/>
        <w:widowControl w:val="false"/>
        <w:suppressAutoHyphens w:val="true"/>
        <w:jc w:val="center"/>
        <w:rPr>
          <w:b/>
          <w:b/>
          <w:szCs w:val="28"/>
        </w:rPr>
      </w:pPr>
      <w:r>
        <w:rPr>
          <w:b/>
          <w:szCs w:val="28"/>
        </w:rPr>
      </w:r>
    </w:p>
    <w:p>
      <w:pPr>
        <w:pStyle w:val="Normal"/>
        <w:widowControl w:val="false"/>
        <w:suppressAutoHyphens w:val="true"/>
        <w:jc w:val="center"/>
        <w:rPr>
          <w:b/>
          <w:b/>
          <w:szCs w:val="28"/>
        </w:rPr>
      </w:pPr>
      <w:r>
        <w:rPr>
          <w:b/>
          <w:szCs w:val="28"/>
        </w:rPr>
      </w:r>
    </w:p>
    <w:p>
      <w:pPr>
        <w:pStyle w:val="Normal"/>
        <w:widowControl w:val="false"/>
        <w:suppressAutoHyphens w:val="true"/>
        <w:jc w:val="center"/>
        <w:rPr>
          <w:b/>
          <w:b/>
          <w:szCs w:val="28"/>
        </w:rPr>
      </w:pPr>
      <w:r>
        <w:rPr>
          <w:b/>
          <w:szCs w:val="28"/>
        </w:rPr>
      </w:r>
    </w:p>
    <w:p>
      <w:pPr>
        <w:pStyle w:val="Normal"/>
        <w:widowControl w:val="false"/>
        <w:suppressAutoHyphens w:val="true"/>
        <w:jc w:val="center"/>
        <w:rPr>
          <w:b/>
          <w:b/>
          <w:szCs w:val="28"/>
        </w:rPr>
      </w:pPr>
      <w:r>
        <w:rPr>
          <w:b/>
          <w:szCs w:val="28"/>
        </w:rPr>
      </w:r>
    </w:p>
    <w:p>
      <w:pPr>
        <w:pStyle w:val="Normal"/>
        <w:widowControl w:val="false"/>
        <w:suppressAutoHyphens w:val="true"/>
        <w:jc w:val="center"/>
        <w:rPr>
          <w:b/>
          <w:b/>
          <w:szCs w:val="28"/>
        </w:rPr>
      </w:pPr>
      <w:r>
        <w:rPr>
          <w:b/>
          <w:szCs w:val="28"/>
        </w:rPr>
      </w:r>
    </w:p>
    <w:p>
      <w:pPr>
        <w:pStyle w:val="Normal"/>
        <w:widowControl w:val="false"/>
        <w:suppressAutoHyphens w:val="true"/>
        <w:jc w:val="center"/>
        <w:rPr>
          <w:b/>
          <w:b/>
          <w:szCs w:val="28"/>
        </w:rPr>
      </w:pPr>
      <w:r>
        <w:rPr>
          <w:b/>
          <w:szCs w:val="28"/>
        </w:rPr>
      </w:r>
    </w:p>
    <w:p>
      <w:pPr>
        <w:pStyle w:val="Normal"/>
        <w:widowControl w:val="false"/>
        <w:suppressAutoHyphens w:val="true"/>
        <w:jc w:val="center"/>
        <w:rPr>
          <w:b/>
          <w:b/>
          <w:szCs w:val="28"/>
        </w:rPr>
      </w:pPr>
      <w:r>
        <w:rPr>
          <w:b/>
          <w:szCs w:val="28"/>
        </w:rPr>
      </w:r>
    </w:p>
    <w:p>
      <w:pPr>
        <w:pStyle w:val="Normal"/>
        <w:widowControl w:val="false"/>
        <w:suppressAutoHyphens w:val="true"/>
        <w:jc w:val="center"/>
        <w:rPr>
          <w:b/>
          <w:b/>
          <w:szCs w:val="28"/>
        </w:rPr>
      </w:pPr>
      <w:r>
        <w:rPr>
          <w:b/>
          <w:szCs w:val="28"/>
        </w:rPr>
      </w:r>
    </w:p>
    <w:p>
      <w:pPr>
        <w:pStyle w:val="Normal"/>
        <w:widowControl w:val="false"/>
        <w:suppressAutoHyphens w:val="true"/>
        <w:jc w:val="center"/>
        <w:rPr>
          <w:b/>
          <w:b/>
          <w:szCs w:val="28"/>
        </w:rPr>
      </w:pPr>
      <w:r>
        <w:rPr>
          <w:b/>
          <w:szCs w:val="28"/>
        </w:rPr>
      </w:r>
    </w:p>
    <w:p>
      <w:pPr>
        <w:pStyle w:val="Normal"/>
        <w:widowControl w:val="false"/>
        <w:suppressAutoHyphens w:val="true"/>
        <w:jc w:val="center"/>
        <w:rPr>
          <w:b/>
          <w:b/>
          <w:szCs w:val="28"/>
        </w:rPr>
      </w:pPr>
      <w:r>
        <w:rPr>
          <w:b/>
          <w:szCs w:val="28"/>
        </w:rPr>
      </w:r>
    </w:p>
    <w:p>
      <w:pPr>
        <w:pStyle w:val="Normal"/>
        <w:widowControl w:val="false"/>
        <w:suppressAutoHyphens w:val="true"/>
        <w:jc w:val="center"/>
        <w:rPr>
          <w:b/>
          <w:b/>
          <w:szCs w:val="28"/>
        </w:rPr>
      </w:pPr>
      <w:r>
        <w:rPr>
          <w:b/>
          <w:szCs w:val="28"/>
        </w:rPr>
      </w:r>
    </w:p>
    <w:p>
      <w:pPr>
        <w:pStyle w:val="Normal"/>
        <w:widowControl w:val="false"/>
        <w:suppressAutoHyphens w:val="true"/>
        <w:jc w:val="center"/>
        <w:rPr>
          <w:b/>
          <w:b/>
          <w:szCs w:val="28"/>
        </w:rPr>
      </w:pPr>
      <w:r>
        <w:rPr>
          <w:b/>
          <w:szCs w:val="28"/>
        </w:rPr>
      </w:r>
    </w:p>
    <w:p>
      <w:pPr>
        <w:pStyle w:val="Normal"/>
        <w:ind w:left="0" w:right="0" w:hanging="0"/>
        <w:jc w:val="right"/>
        <w:rPr>
          <w:bCs/>
          <w:kern w:val="2"/>
          <w:szCs w:val="28"/>
        </w:rPr>
      </w:pPr>
      <w:r>
        <w:rPr>
          <w:bCs/>
          <w:kern w:val="2"/>
          <w:szCs w:val="28"/>
        </w:rPr>
        <w:t xml:space="preserve"> </w:t>
      </w:r>
    </w:p>
    <w:p>
      <w:pPr>
        <w:pStyle w:val="Normal"/>
        <w:ind w:left="0" w:right="0" w:hanging="0"/>
        <w:jc w:val="right"/>
        <w:rPr>
          <w:bCs/>
          <w:kern w:val="2"/>
          <w:szCs w:val="28"/>
        </w:rPr>
      </w:pPr>
      <w:r>
        <w:rPr>
          <w:bCs/>
          <w:kern w:val="2"/>
          <w:szCs w:val="28"/>
        </w:rPr>
        <w:t>Приложение № 2</w:t>
      </w:r>
    </w:p>
    <w:p>
      <w:pPr>
        <w:pStyle w:val="Normal"/>
        <w:ind w:left="708" w:right="0" w:hanging="0"/>
        <w:jc w:val="right"/>
        <w:rPr>
          <w:bCs/>
          <w:kern w:val="2"/>
          <w:szCs w:val="28"/>
        </w:rPr>
      </w:pPr>
      <w:r>
        <w:rPr>
          <w:bCs/>
          <w:kern w:val="2"/>
          <w:szCs w:val="28"/>
        </w:rPr>
        <w:t xml:space="preserve">к распоряжению Администрации </w:t>
      </w:r>
    </w:p>
    <w:p>
      <w:pPr>
        <w:pStyle w:val="Normal"/>
        <w:ind w:left="708" w:right="0" w:hanging="0"/>
        <w:jc w:val="right"/>
        <w:rPr>
          <w:bCs/>
          <w:kern w:val="2"/>
          <w:szCs w:val="28"/>
        </w:rPr>
      </w:pPr>
      <w:r>
        <w:rPr>
          <w:bCs/>
          <w:kern w:val="2"/>
          <w:szCs w:val="28"/>
        </w:rPr>
        <w:t>Полтавского муниципального района</w:t>
      </w:r>
    </w:p>
    <w:p>
      <w:pPr>
        <w:pStyle w:val="Normal"/>
        <w:ind w:left="708" w:right="0" w:hanging="0"/>
        <w:jc w:val="right"/>
        <w:rPr>
          <w:bCs/>
          <w:kern w:val="2"/>
          <w:szCs w:val="28"/>
          <w:shd w:fill="auto" w:val="clear"/>
        </w:rPr>
      </w:pPr>
      <w:r>
        <w:rPr>
          <w:bCs/>
          <w:kern w:val="2"/>
          <w:szCs w:val="28"/>
          <w:shd w:fill="auto" w:val="clear"/>
        </w:rPr>
        <w:t>от 31 января 2024 года № 14</w:t>
      </w:r>
    </w:p>
    <w:p>
      <w:pPr>
        <w:pStyle w:val="Normal"/>
        <w:widowControl w:val="false"/>
        <w:suppressAutoHyphens w:val="true"/>
        <w:jc w:val="center"/>
        <w:rPr>
          <w:b/>
          <w:b/>
          <w:bCs/>
          <w:kern w:val="2"/>
          <w:szCs w:val="28"/>
        </w:rPr>
      </w:pPr>
      <w:r>
        <w:rPr>
          <w:b/>
          <w:bCs/>
          <w:kern w:val="2"/>
          <w:szCs w:val="28"/>
        </w:rPr>
      </w:r>
    </w:p>
    <w:p>
      <w:pPr>
        <w:pStyle w:val="Normal"/>
        <w:widowControl w:val="false"/>
        <w:suppressAutoHyphens w:val="true"/>
        <w:jc w:val="center"/>
        <w:rPr>
          <w:b/>
          <w:b/>
          <w:bCs/>
          <w:kern w:val="2"/>
          <w:szCs w:val="28"/>
        </w:rPr>
      </w:pPr>
      <w:r>
        <w:rPr>
          <w:b/>
          <w:bCs/>
          <w:kern w:val="2"/>
          <w:szCs w:val="28"/>
        </w:rPr>
      </w:r>
    </w:p>
    <w:p>
      <w:pPr>
        <w:pStyle w:val="Normal"/>
        <w:widowControl w:val="false"/>
        <w:suppressAutoHyphens w:val="true"/>
        <w:jc w:val="center"/>
        <w:rPr>
          <w:b/>
          <w:b/>
          <w:bCs/>
          <w:kern w:val="2"/>
          <w:szCs w:val="28"/>
        </w:rPr>
      </w:pPr>
      <w:r>
        <w:rPr>
          <w:b/>
          <w:bCs/>
          <w:kern w:val="2"/>
          <w:szCs w:val="28"/>
        </w:rPr>
      </w:r>
    </w:p>
    <w:p>
      <w:pPr>
        <w:pStyle w:val="Normal"/>
        <w:widowControl w:val="false"/>
        <w:suppressAutoHyphens w:val="true"/>
        <w:jc w:val="center"/>
        <w:rPr>
          <w:b/>
          <w:b/>
          <w:bCs/>
          <w:kern w:val="2"/>
          <w:szCs w:val="28"/>
        </w:rPr>
      </w:pPr>
      <w:r>
        <w:rPr>
          <w:b/>
          <w:bCs/>
          <w:kern w:val="2"/>
          <w:szCs w:val="28"/>
        </w:rPr>
      </w:r>
    </w:p>
    <w:p>
      <w:pPr>
        <w:pStyle w:val="Normal"/>
        <w:widowControl w:val="false"/>
        <w:suppressAutoHyphens w:val="true"/>
        <w:jc w:val="center"/>
        <w:rPr>
          <w:b/>
          <w:b/>
          <w:bCs/>
          <w:kern w:val="2"/>
          <w:szCs w:val="28"/>
        </w:rPr>
      </w:pPr>
      <w:r>
        <w:rPr>
          <w:b/>
          <w:bCs/>
          <w:kern w:val="2"/>
          <w:szCs w:val="28"/>
        </w:rPr>
      </w:r>
    </w:p>
    <w:p>
      <w:pPr>
        <w:pStyle w:val="Normal"/>
        <w:widowControl w:val="false"/>
        <w:suppressAutoHyphens w:val="true"/>
        <w:jc w:val="center"/>
        <w:rPr>
          <w:b/>
          <w:b/>
          <w:bCs/>
          <w:kern w:val="2"/>
          <w:szCs w:val="28"/>
        </w:rPr>
      </w:pPr>
      <w:r>
        <w:rPr>
          <w:b/>
          <w:bCs/>
          <w:kern w:val="2"/>
          <w:szCs w:val="28"/>
        </w:rPr>
      </w:r>
    </w:p>
    <w:p>
      <w:pPr>
        <w:pStyle w:val="Normal"/>
        <w:widowControl w:val="false"/>
        <w:suppressAutoHyphens w:val="true"/>
        <w:jc w:val="center"/>
        <w:rPr>
          <w:b/>
          <w:b/>
          <w:bCs/>
          <w:kern w:val="2"/>
          <w:szCs w:val="28"/>
        </w:rPr>
      </w:pPr>
      <w:r>
        <w:rPr>
          <w:b/>
          <w:bCs/>
          <w:kern w:val="2"/>
          <w:szCs w:val="28"/>
        </w:rPr>
      </w:r>
    </w:p>
    <w:p>
      <w:pPr>
        <w:pStyle w:val="Normal"/>
        <w:widowControl w:val="false"/>
        <w:suppressAutoHyphens w:val="true"/>
        <w:jc w:val="center"/>
        <w:rPr>
          <w:b/>
          <w:b/>
          <w:bCs/>
          <w:kern w:val="2"/>
          <w:szCs w:val="28"/>
        </w:rPr>
      </w:pPr>
      <w:r>
        <w:rPr>
          <w:b/>
          <w:bCs/>
          <w:kern w:val="2"/>
          <w:szCs w:val="28"/>
        </w:rPr>
      </w:r>
    </w:p>
    <w:p>
      <w:pPr>
        <w:pStyle w:val="Normal"/>
        <w:widowControl w:val="false"/>
        <w:suppressAutoHyphens w:val="true"/>
        <w:jc w:val="center"/>
        <w:rPr>
          <w:b/>
          <w:b/>
          <w:bCs/>
          <w:kern w:val="2"/>
          <w:szCs w:val="28"/>
        </w:rPr>
      </w:pPr>
      <w:r>
        <w:rPr>
          <w:b/>
          <w:bCs/>
          <w:kern w:val="2"/>
          <w:szCs w:val="28"/>
        </w:rPr>
      </w:r>
    </w:p>
    <w:p>
      <w:pPr>
        <w:pStyle w:val="Normal"/>
        <w:widowControl w:val="false"/>
        <w:suppressAutoHyphens w:val="true"/>
        <w:jc w:val="center"/>
        <w:rPr>
          <w:b/>
          <w:b/>
          <w:bCs/>
          <w:kern w:val="2"/>
          <w:szCs w:val="28"/>
        </w:rPr>
      </w:pPr>
      <w:r>
        <w:rPr>
          <w:b/>
          <w:bCs/>
          <w:kern w:val="2"/>
          <w:szCs w:val="28"/>
        </w:rPr>
      </w:r>
    </w:p>
    <w:p>
      <w:pPr>
        <w:pStyle w:val="Normal"/>
        <w:widowControl w:val="false"/>
        <w:suppressAutoHyphens w:val="true"/>
        <w:jc w:val="center"/>
        <w:rPr>
          <w:b/>
          <w:b/>
          <w:bCs/>
          <w:kern w:val="2"/>
          <w:szCs w:val="28"/>
        </w:rPr>
      </w:pPr>
      <w:r>
        <w:rPr>
          <w:b/>
          <w:bCs/>
          <w:kern w:val="2"/>
          <w:szCs w:val="28"/>
        </w:rPr>
      </w:r>
    </w:p>
    <w:p>
      <w:pPr>
        <w:pStyle w:val="Normal"/>
        <w:widowControl w:val="false"/>
        <w:suppressAutoHyphens w:val="true"/>
        <w:jc w:val="center"/>
        <w:rPr>
          <w:b/>
          <w:b/>
          <w:szCs w:val="28"/>
        </w:rPr>
      </w:pPr>
      <w:r>
        <w:rPr>
          <w:b/>
          <w:szCs w:val="28"/>
        </w:rPr>
      </w:r>
    </w:p>
    <w:p>
      <w:pPr>
        <w:pStyle w:val="Normal"/>
        <w:widowControl w:val="false"/>
        <w:suppressAutoHyphens w:val="true"/>
        <w:jc w:val="center"/>
        <w:rPr/>
      </w:pPr>
      <w:r>
        <w:rPr>
          <w:rFonts w:eastAsia="Calibri"/>
          <w:b/>
          <w:sz w:val="32"/>
          <w:szCs w:val="32"/>
          <w:lang w:eastAsia="en-US"/>
        </w:rPr>
        <w:t xml:space="preserve">Аукционная документация </w:t>
      </w:r>
      <w:r>
        <w:rPr>
          <w:b/>
          <w:color w:val="000000"/>
          <w:spacing w:val="1"/>
          <w:sz w:val="32"/>
          <w:szCs w:val="32"/>
        </w:rPr>
        <w:t xml:space="preserve">по </w:t>
      </w:r>
      <w:r>
        <w:rPr>
          <w:rFonts w:eastAsia="Calibri"/>
          <w:b/>
          <w:sz w:val="32"/>
          <w:szCs w:val="32"/>
          <w:lang w:eastAsia="en-US"/>
        </w:rPr>
        <w:t>выбору исполнителя услуг по перемещению транспортных средств на специализированную стоянку</w:t>
      </w:r>
    </w:p>
    <w:p>
      <w:pPr>
        <w:pStyle w:val="Normal"/>
        <w:rPr>
          <w:b/>
          <w:b/>
          <w:sz w:val="32"/>
          <w:szCs w:val="32"/>
        </w:rPr>
      </w:pPr>
      <w:r>
        <w:rPr>
          <w:b/>
          <w:sz w:val="32"/>
          <w:szCs w:val="32"/>
        </w:rPr>
      </w:r>
    </w:p>
    <w:p>
      <w:pPr>
        <w:pStyle w:val="Normal"/>
        <w:rPr>
          <w:b/>
          <w:b/>
          <w:sz w:val="32"/>
          <w:szCs w:val="32"/>
        </w:rPr>
      </w:pPr>
      <w:r>
        <w:rPr>
          <w:b/>
          <w:sz w:val="32"/>
          <w:szCs w:val="32"/>
        </w:rPr>
      </w:r>
    </w:p>
    <w:p>
      <w:pPr>
        <w:pStyle w:val="Normal"/>
        <w:rPr>
          <w:b/>
          <w:b/>
          <w:sz w:val="32"/>
          <w:szCs w:val="32"/>
        </w:rPr>
      </w:pPr>
      <w:r>
        <w:rPr>
          <w:b/>
          <w:sz w:val="32"/>
          <w:szCs w:val="32"/>
        </w:rPr>
      </w:r>
    </w:p>
    <w:p>
      <w:pPr>
        <w:pStyle w:val="Normal"/>
        <w:rPr>
          <w:b/>
          <w:b/>
          <w:sz w:val="32"/>
          <w:szCs w:val="32"/>
        </w:rPr>
      </w:pPr>
      <w:r>
        <w:rPr>
          <w:b/>
          <w:sz w:val="32"/>
          <w:szCs w:val="32"/>
        </w:rPr>
      </w:r>
    </w:p>
    <w:p>
      <w:pPr>
        <w:pStyle w:val="Normal"/>
        <w:rPr>
          <w:b/>
          <w:b/>
          <w:sz w:val="32"/>
          <w:szCs w:val="32"/>
        </w:rPr>
      </w:pPr>
      <w:r>
        <w:rPr>
          <w:b/>
          <w:sz w:val="32"/>
          <w:szCs w:val="32"/>
        </w:rPr>
      </w:r>
    </w:p>
    <w:p>
      <w:pPr>
        <w:pStyle w:val="Normal"/>
        <w:rPr>
          <w:b/>
          <w:b/>
          <w:sz w:val="32"/>
          <w:szCs w:val="32"/>
        </w:rPr>
      </w:pPr>
      <w:r>
        <w:rPr>
          <w:b/>
          <w:sz w:val="32"/>
          <w:szCs w:val="32"/>
        </w:rPr>
      </w:r>
    </w:p>
    <w:p>
      <w:pPr>
        <w:pStyle w:val="Normal"/>
        <w:rPr>
          <w:b/>
          <w:b/>
          <w:sz w:val="32"/>
          <w:szCs w:val="32"/>
        </w:rPr>
      </w:pPr>
      <w:r>
        <w:rPr>
          <w:b/>
          <w:sz w:val="32"/>
          <w:szCs w:val="32"/>
        </w:rPr>
      </w:r>
    </w:p>
    <w:p>
      <w:pPr>
        <w:pStyle w:val="Normal"/>
        <w:rPr>
          <w:b/>
          <w:b/>
          <w:sz w:val="32"/>
          <w:szCs w:val="32"/>
        </w:rPr>
      </w:pPr>
      <w:r>
        <w:rPr>
          <w:b/>
          <w:sz w:val="32"/>
          <w:szCs w:val="32"/>
        </w:rPr>
      </w:r>
    </w:p>
    <w:p>
      <w:pPr>
        <w:pStyle w:val="Normal"/>
        <w:rPr>
          <w:b/>
          <w:b/>
          <w:sz w:val="32"/>
          <w:szCs w:val="32"/>
        </w:rPr>
      </w:pPr>
      <w:r>
        <w:rPr>
          <w:b/>
          <w:sz w:val="32"/>
          <w:szCs w:val="32"/>
        </w:rPr>
      </w:r>
    </w:p>
    <w:p>
      <w:pPr>
        <w:pStyle w:val="Normal"/>
        <w:rPr>
          <w:b/>
          <w:b/>
          <w:sz w:val="32"/>
          <w:szCs w:val="32"/>
        </w:rPr>
      </w:pPr>
      <w:r>
        <w:rPr>
          <w:b/>
          <w:sz w:val="32"/>
          <w:szCs w:val="32"/>
        </w:rPr>
      </w:r>
    </w:p>
    <w:p>
      <w:pPr>
        <w:pStyle w:val="Normal"/>
        <w:rPr>
          <w:b/>
          <w:b/>
          <w:sz w:val="32"/>
          <w:szCs w:val="32"/>
        </w:rPr>
      </w:pPr>
      <w:r>
        <w:rPr>
          <w:b/>
          <w:sz w:val="32"/>
          <w:szCs w:val="32"/>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pPr>
      <w:r>
        <w:rPr/>
        <w:t>р.п. Полтавка 2024 год</w:t>
      </w:r>
    </w:p>
    <w:p>
      <w:pPr>
        <w:pStyle w:val="Normal"/>
        <w:rPr>
          <w:b/>
          <w:b/>
        </w:rPr>
      </w:pPr>
      <w:r>
        <w:rPr>
          <w:b/>
        </w:rPr>
      </w:r>
    </w:p>
    <w:p>
      <w:pPr>
        <w:pStyle w:val="Normal"/>
        <w:jc w:val="center"/>
        <w:rPr>
          <w:b/>
          <w:b/>
        </w:rPr>
      </w:pPr>
      <w:r>
        <w:rPr>
          <w:b/>
        </w:rPr>
        <w:t>1. Общие положения</w:t>
      </w:r>
    </w:p>
    <w:p>
      <w:pPr>
        <w:pStyle w:val="Normal"/>
        <w:rPr>
          <w:b/>
          <w:b/>
        </w:rPr>
      </w:pPr>
      <w:r>
        <w:rPr>
          <w:b/>
        </w:rPr>
      </w:r>
    </w:p>
    <w:p>
      <w:pPr>
        <w:pStyle w:val="Normal"/>
        <w:ind w:left="0" w:right="0" w:firstLine="709"/>
        <w:jc w:val="both"/>
        <w:rPr/>
      </w:pPr>
      <w:r>
        <w:rPr>
          <w:szCs w:val="28"/>
        </w:rPr>
        <w:t xml:space="preserve">1.1. Настоящая документация </w:t>
      </w:r>
      <w:r>
        <w:rPr>
          <w:color w:val="000000"/>
          <w:spacing w:val="1"/>
          <w:szCs w:val="28"/>
        </w:rPr>
        <w:t xml:space="preserve">по </w:t>
      </w:r>
      <w:r>
        <w:rPr>
          <w:rFonts w:eastAsia="Calibri"/>
          <w:szCs w:val="28"/>
          <w:lang w:eastAsia="en-US"/>
        </w:rPr>
        <w:t>выбору исполнителя услуг по перемещению транспортных средств на специализированную стоянку</w:t>
      </w:r>
      <w:r>
        <w:rPr/>
        <w:t xml:space="preserve"> (далее – документация) </w:t>
      </w:r>
      <w:r>
        <w:rPr>
          <w:rFonts w:eastAsia="Calibri"/>
          <w:szCs w:val="28"/>
          <w:lang w:eastAsia="en-US"/>
        </w:rPr>
        <w:t>определяет порядок проведения аукциона по выбору исполнителя услуг по перемещению задержанных транспортных средств на специализированную стоянку (далее –аукцион).</w:t>
      </w:r>
    </w:p>
    <w:p>
      <w:pPr>
        <w:pStyle w:val="Normal"/>
        <w:ind w:left="0" w:right="0" w:firstLine="679"/>
        <w:jc w:val="both"/>
        <w:rPr>
          <w:szCs w:val="28"/>
        </w:rPr>
      </w:pPr>
      <w:r>
        <w:rPr>
          <w:szCs w:val="28"/>
        </w:rPr>
        <w:t>1.2. Организатором аукциона является Администрация Полтавского муниципального района Омской области (далее – организатор аукциона).</w:t>
      </w:r>
    </w:p>
    <w:p>
      <w:pPr>
        <w:pStyle w:val="Normal"/>
        <w:ind w:left="0" w:right="0" w:firstLine="679"/>
        <w:jc w:val="both"/>
        <w:rPr>
          <w:szCs w:val="28"/>
        </w:rPr>
      </w:pPr>
      <w:r>
        <w:rPr>
          <w:szCs w:val="28"/>
        </w:rPr>
        <w:t>Место нахождения организатора аукциона: 646740, Омская область, Полтавский р-н, р.п. Полтавка, ул. Ленина, д. 6, кабинет № 3.</w:t>
      </w:r>
    </w:p>
    <w:p>
      <w:pPr>
        <w:pStyle w:val="Normal"/>
        <w:ind w:left="0" w:right="0" w:firstLine="679"/>
        <w:jc w:val="both"/>
        <w:rPr>
          <w:szCs w:val="28"/>
        </w:rPr>
      </w:pPr>
      <w:r>
        <w:rPr>
          <w:szCs w:val="28"/>
        </w:rPr>
        <w:t>Контактные телефоны по вопросам проведения аукциона и участия в нем: 8(38163) 21-809/ начальник отдела управления архитектуры, капитального строительства и жизнеобеспечения  Администрации Полтавского муниципального района Охрименко Руслан Валерьевич.</w:t>
      </w:r>
    </w:p>
    <w:p>
      <w:pPr>
        <w:pStyle w:val="Normal"/>
        <w:ind w:left="0" w:right="0" w:firstLine="679"/>
        <w:jc w:val="both"/>
        <w:rPr>
          <w:szCs w:val="28"/>
        </w:rPr>
      </w:pPr>
      <w:r>
        <w:rPr>
          <w:szCs w:val="28"/>
        </w:rPr>
        <w:t xml:space="preserve">Адрес электронной почты: </w:t>
      </w:r>
      <w:r>
        <w:rPr>
          <w:rStyle w:val="Style17"/>
          <w:szCs w:val="28"/>
        </w:rPr>
        <w:t>r</w:t>
      </w:r>
      <w:r>
        <w:rPr>
          <w:rStyle w:val="Style17"/>
          <w:szCs w:val="28"/>
          <w:lang w:val="en-US"/>
        </w:rPr>
        <w:t>us.okhrimenko</w:t>
      </w:r>
      <w:hyperlink r:id="rId5">
        <w:r>
          <w:rPr>
            <w:szCs w:val="28"/>
          </w:rPr>
          <w:t>@</w:t>
        </w:r>
        <w:r>
          <w:rPr>
            <w:szCs w:val="28"/>
            <w:lang w:val="en-US"/>
          </w:rPr>
          <w:t>mail</w:t>
        </w:r>
        <w:r>
          <w:rPr>
            <w:szCs w:val="28"/>
          </w:rPr>
          <w:t>.</w:t>
        </w:r>
        <w:r>
          <w:rPr>
            <w:szCs w:val="28"/>
            <w:lang w:val="en-US"/>
          </w:rPr>
          <w:t>ru</w:t>
        </w:r>
      </w:hyperlink>
    </w:p>
    <w:p>
      <w:pPr>
        <w:pStyle w:val="Normal"/>
        <w:ind w:left="0" w:right="0" w:firstLine="679"/>
        <w:jc w:val="both"/>
        <w:rPr>
          <w:szCs w:val="28"/>
        </w:rPr>
      </w:pPr>
      <w:r>
        <w:rPr>
          <w:szCs w:val="28"/>
        </w:rPr>
      </w:r>
    </w:p>
    <w:p>
      <w:pPr>
        <w:pStyle w:val="Normal"/>
        <w:ind w:left="0" w:right="0" w:firstLine="679"/>
        <w:jc w:val="both"/>
        <w:rPr>
          <w:szCs w:val="28"/>
        </w:rPr>
      </w:pPr>
      <w:r>
        <w:rPr>
          <w:szCs w:val="28"/>
        </w:rPr>
        <w:t>Часы работы:</w:t>
      </w:r>
    </w:p>
    <w:p>
      <w:pPr>
        <w:pStyle w:val="Normal"/>
        <w:ind w:left="0" w:right="0" w:firstLine="679"/>
        <w:jc w:val="both"/>
        <w:rPr>
          <w:szCs w:val="28"/>
        </w:rPr>
      </w:pPr>
      <w:r>
        <w:rPr>
          <w:szCs w:val="28"/>
        </w:rPr>
        <w:t>понедельник – четверг с 08 часов 30 минут до 17 часов 45 минут;</w:t>
      </w:r>
    </w:p>
    <w:p>
      <w:pPr>
        <w:pStyle w:val="Normal"/>
        <w:ind w:left="0" w:right="0" w:firstLine="679"/>
        <w:jc w:val="both"/>
        <w:rPr>
          <w:szCs w:val="28"/>
        </w:rPr>
      </w:pPr>
      <w:r>
        <w:rPr>
          <w:szCs w:val="28"/>
        </w:rPr>
        <w:t>пятница с 08 часов 30 минут до 16 часов 30 минут;</w:t>
      </w:r>
    </w:p>
    <w:p>
      <w:pPr>
        <w:pStyle w:val="Normal"/>
        <w:ind w:left="0" w:right="0" w:firstLine="679"/>
        <w:jc w:val="both"/>
        <w:rPr>
          <w:szCs w:val="28"/>
        </w:rPr>
      </w:pPr>
      <w:r>
        <w:rPr>
          <w:szCs w:val="28"/>
        </w:rPr>
        <w:t>обеденный перерыв: с 13 часов 00 минут до 14 часов 00 минут;</w:t>
      </w:r>
    </w:p>
    <w:p>
      <w:pPr>
        <w:pStyle w:val="Normal"/>
        <w:ind w:left="0" w:right="0" w:firstLine="679"/>
        <w:jc w:val="both"/>
        <w:rPr>
          <w:szCs w:val="28"/>
        </w:rPr>
      </w:pPr>
      <w:r>
        <w:rPr>
          <w:szCs w:val="28"/>
        </w:rPr>
        <w:t>суббота, воскресенье – выходные дни. Время указано местное.</w:t>
      </w:r>
    </w:p>
    <w:p>
      <w:pPr>
        <w:pStyle w:val="Normal"/>
        <w:jc w:val="both"/>
        <w:rPr>
          <w:szCs w:val="28"/>
        </w:rPr>
      </w:pPr>
      <w:r>
        <w:rPr>
          <w:szCs w:val="28"/>
        </w:rPr>
      </w:r>
    </w:p>
    <w:p>
      <w:pPr>
        <w:pStyle w:val="Normal"/>
        <w:jc w:val="center"/>
        <w:rPr>
          <w:b/>
          <w:b/>
          <w:szCs w:val="28"/>
        </w:rPr>
      </w:pPr>
      <w:r>
        <w:rPr>
          <w:b/>
          <w:szCs w:val="28"/>
        </w:rPr>
        <w:t>2. Предмет аукциона</w:t>
      </w:r>
    </w:p>
    <w:p>
      <w:pPr>
        <w:pStyle w:val="Normal"/>
        <w:jc w:val="both"/>
        <w:rPr>
          <w:b/>
          <w:b/>
          <w:szCs w:val="28"/>
        </w:rPr>
      </w:pPr>
      <w:r>
        <w:rPr>
          <w:b/>
          <w:szCs w:val="28"/>
        </w:rPr>
      </w:r>
    </w:p>
    <w:p>
      <w:pPr>
        <w:pStyle w:val="Normal"/>
        <w:ind w:left="0" w:right="0" w:firstLine="709"/>
        <w:jc w:val="both"/>
        <w:rPr>
          <w:szCs w:val="28"/>
        </w:rPr>
      </w:pPr>
      <w:r>
        <w:rPr>
          <w:szCs w:val="28"/>
        </w:rPr>
        <w:t>2.1. Предметом аукциона является выбор исполнителя услуг по перемещению задержанных транспортных средств на специализированную стоянку.</w:t>
      </w:r>
    </w:p>
    <w:p>
      <w:pPr>
        <w:pStyle w:val="Normal"/>
        <w:ind w:left="0" w:right="0" w:firstLine="709"/>
        <w:jc w:val="both"/>
        <w:rPr>
          <w:szCs w:val="28"/>
        </w:rPr>
      </w:pPr>
      <w:r>
        <w:rPr>
          <w:szCs w:val="28"/>
        </w:rPr>
        <w:t>2.2. Аукцион является открытым по составу его участников.</w:t>
      </w:r>
    </w:p>
    <w:p>
      <w:pPr>
        <w:pStyle w:val="Normal"/>
        <w:autoSpaceDE w:val="false"/>
        <w:ind w:left="0" w:right="0" w:firstLine="709"/>
        <w:jc w:val="both"/>
        <w:rPr/>
      </w:pPr>
      <w:r>
        <w:rPr>
          <w:szCs w:val="28"/>
        </w:rPr>
        <w:t xml:space="preserve">2.3. </w:t>
      </w:r>
      <w:r>
        <w:rPr/>
        <w:t xml:space="preserve">Начальная максимальная цена устанавливается в отношении каждого лота аукциона. </w:t>
      </w:r>
      <w:r>
        <w:rPr>
          <w:szCs w:val="28"/>
        </w:rPr>
        <w:t>Аукцион проводится путем снижения начальной максимальной цены предмета аукциона - базового уровня тарифов на перемещение, определенного Приказом Региональной энергетической комиссией Омской области от 17 ноября 2022 г. № 295/62 «</w:t>
      </w:r>
      <w:r>
        <w:rPr>
          <w:rFonts w:eastAsia="Calibri"/>
          <w:szCs w:val="28"/>
          <w:lang w:eastAsia="en-US"/>
        </w:rPr>
        <w:t xml:space="preserve">Об определении базового уровня тарифов на перемещение и хранение задержанных транспортных средств для проведения торгов (аукцион на понижение цены) по выбору исполнителя услуг на территории Омской области» </w:t>
      </w:r>
      <w:r>
        <w:rPr>
          <w:szCs w:val="28"/>
        </w:rPr>
        <w:t>(далее базовый тариф) указанный в пункте 2.6 настоящей документации.</w:t>
      </w:r>
    </w:p>
    <w:p>
      <w:pPr>
        <w:pStyle w:val="Normal"/>
        <w:widowControl w:val="false"/>
        <w:autoSpaceDE w:val="false"/>
        <w:ind w:left="0" w:right="0" w:firstLine="709"/>
        <w:jc w:val="both"/>
        <w:rPr/>
      </w:pPr>
      <w:r>
        <w:rPr>
          <w:rFonts w:eastAsia="Calibri"/>
          <w:bCs/>
          <w:color w:val="000000"/>
          <w:szCs w:val="28"/>
          <w:lang w:eastAsia="en-US"/>
        </w:rPr>
        <w:t>2.4. Минимальная цена предмета аукциона устанавливается в размере 50% от базового тарифа, в отношении каждого лота</w:t>
      </w:r>
      <w:r>
        <w:rPr>
          <w:rFonts w:eastAsia="Calibri"/>
          <w:bCs/>
          <w:szCs w:val="28"/>
          <w:lang w:eastAsia="en-US"/>
        </w:rPr>
        <w:t xml:space="preserve">. Цена предмета аукциона не может быть снижена до размера ниже ее минимального значения, установленного в пункте 2.7 настоящей документации об аукционе. </w:t>
      </w:r>
    </w:p>
    <w:p>
      <w:pPr>
        <w:pStyle w:val="Normal"/>
        <w:jc w:val="both"/>
        <w:rPr>
          <w:rFonts w:eastAsia="Calibri"/>
          <w:bCs/>
          <w:szCs w:val="28"/>
          <w:lang w:eastAsia="en-US"/>
        </w:rPr>
      </w:pPr>
      <w:r>
        <w:rPr>
          <w:rFonts w:eastAsia="Calibri"/>
          <w:bCs/>
          <w:szCs w:val="28"/>
          <w:lang w:eastAsia="en-US"/>
        </w:rPr>
      </w:r>
    </w:p>
    <w:p>
      <w:pPr>
        <w:pStyle w:val="Normal"/>
        <w:jc w:val="both"/>
        <w:rPr>
          <w:rFonts w:eastAsia="Calibri"/>
          <w:bCs/>
          <w:szCs w:val="28"/>
          <w:lang w:eastAsia="en-US"/>
        </w:rPr>
      </w:pPr>
      <w:r>
        <w:rPr>
          <w:rFonts w:eastAsia="Calibri"/>
          <w:bCs/>
          <w:szCs w:val="28"/>
          <w:lang w:eastAsia="en-US"/>
        </w:rPr>
      </w:r>
    </w:p>
    <w:p>
      <w:pPr>
        <w:pStyle w:val="Normal"/>
        <w:jc w:val="both"/>
        <w:rPr>
          <w:rFonts w:eastAsia="Calibri"/>
          <w:bCs/>
          <w:szCs w:val="28"/>
          <w:lang w:eastAsia="en-US"/>
        </w:rPr>
      </w:pPr>
      <w:r>
        <w:rPr>
          <w:rFonts w:eastAsia="Calibri"/>
          <w:bCs/>
          <w:szCs w:val="28"/>
          <w:lang w:eastAsia="en-US"/>
        </w:rPr>
      </w:r>
    </w:p>
    <w:p>
      <w:pPr>
        <w:pStyle w:val="Normal"/>
        <w:jc w:val="both"/>
        <w:rPr>
          <w:rFonts w:eastAsia="Calibri"/>
          <w:bCs/>
          <w:szCs w:val="28"/>
          <w:lang w:eastAsia="en-US"/>
        </w:rPr>
      </w:pPr>
      <w:r>
        <w:rPr>
          <w:rFonts w:eastAsia="Calibri"/>
          <w:bCs/>
          <w:szCs w:val="28"/>
          <w:lang w:eastAsia="en-US"/>
        </w:rPr>
      </w:r>
    </w:p>
    <w:p>
      <w:pPr>
        <w:pStyle w:val="Normal"/>
        <w:jc w:val="both"/>
        <w:rPr>
          <w:rFonts w:eastAsia="Calibri"/>
          <w:bCs/>
          <w:szCs w:val="28"/>
          <w:lang w:eastAsia="en-US"/>
        </w:rPr>
      </w:pPr>
      <w:r>
        <w:rPr>
          <w:rFonts w:eastAsia="Calibri"/>
          <w:bCs/>
          <w:szCs w:val="28"/>
          <w:lang w:eastAsia="en-US"/>
        </w:rPr>
      </w:r>
    </w:p>
    <w:p>
      <w:pPr>
        <w:pStyle w:val="Normal"/>
        <w:jc w:val="both"/>
        <w:rPr/>
      </w:pPr>
      <w:r>
        <w:rPr>
          <w:szCs w:val="28"/>
        </w:rPr>
        <w:t>2.5. Информация о лотах аукциона</w:t>
      </w:r>
      <w:r>
        <w:rPr/>
        <w:t>:</w:t>
      </w:r>
    </w:p>
    <w:tbl>
      <w:tblPr>
        <w:tblW w:w="10061" w:type="dxa"/>
        <w:jc w:val="left"/>
        <w:tblInd w:w="-128" w:type="dxa"/>
        <w:tblLayout w:type="fixed"/>
        <w:tblCellMar>
          <w:top w:w="0" w:type="dxa"/>
          <w:left w:w="108" w:type="dxa"/>
          <w:bottom w:w="0" w:type="dxa"/>
          <w:right w:w="108" w:type="dxa"/>
        </w:tblCellMar>
      </w:tblPr>
      <w:tblGrid>
        <w:gridCol w:w="817"/>
        <w:gridCol w:w="3260"/>
        <w:gridCol w:w="5984"/>
      </w:tblGrid>
      <w:tr>
        <w:trPr>
          <w:trHeight w:val="182" w:hRule="atLeast"/>
        </w:trPr>
        <w:tc>
          <w:tcPr>
            <w:tcW w:w="817" w:type="dxa"/>
            <w:tcBorders>
              <w:top w:val="single" w:sz="4" w:space="0" w:color="000000"/>
              <w:left w:val="single" w:sz="4" w:space="0" w:color="000000"/>
              <w:bottom w:val="single" w:sz="4" w:space="0" w:color="000000"/>
            </w:tcBorders>
            <w:vAlign w:val="center"/>
          </w:tcPr>
          <w:p>
            <w:pPr>
              <w:pStyle w:val="Normal"/>
              <w:tabs>
                <w:tab w:val="clear" w:pos="720"/>
                <w:tab w:val="left" w:pos="5670" w:leader="none"/>
              </w:tabs>
              <w:jc w:val="center"/>
              <w:rPr>
                <w:sz w:val="24"/>
                <w:szCs w:val="24"/>
              </w:rPr>
            </w:pPr>
            <w:r>
              <w:rPr>
                <w:sz w:val="24"/>
                <w:szCs w:val="24"/>
              </w:rPr>
              <w:t>№</w:t>
            </w:r>
          </w:p>
          <w:p>
            <w:pPr>
              <w:pStyle w:val="Normal"/>
              <w:tabs>
                <w:tab w:val="clear" w:pos="720"/>
                <w:tab w:val="left" w:pos="5670" w:leader="none"/>
              </w:tabs>
              <w:jc w:val="center"/>
              <w:rPr>
                <w:sz w:val="24"/>
                <w:szCs w:val="24"/>
              </w:rPr>
            </w:pPr>
            <w:r>
              <w:rPr>
                <w:sz w:val="24"/>
                <w:szCs w:val="24"/>
              </w:rPr>
              <w:t xml:space="preserve">лота </w:t>
            </w:r>
          </w:p>
        </w:tc>
        <w:tc>
          <w:tcPr>
            <w:tcW w:w="3260" w:type="dxa"/>
            <w:tcBorders>
              <w:top w:val="single" w:sz="4" w:space="0" w:color="000000"/>
              <w:left w:val="single" w:sz="4" w:space="0" w:color="000000"/>
              <w:bottom w:val="single" w:sz="4" w:space="0" w:color="000000"/>
            </w:tcBorders>
            <w:vAlign w:val="center"/>
          </w:tcPr>
          <w:p>
            <w:pPr>
              <w:pStyle w:val="Normal"/>
              <w:tabs>
                <w:tab w:val="clear" w:pos="720"/>
                <w:tab w:val="left" w:pos="5670" w:leader="none"/>
              </w:tabs>
              <w:jc w:val="center"/>
              <w:rPr>
                <w:sz w:val="24"/>
                <w:szCs w:val="24"/>
              </w:rPr>
            </w:pPr>
            <w:r>
              <w:rPr>
                <w:sz w:val="24"/>
                <w:szCs w:val="24"/>
              </w:rPr>
              <w:t>Предмет аукциона</w:t>
            </w:r>
          </w:p>
        </w:tc>
        <w:tc>
          <w:tcPr>
            <w:tcW w:w="598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5670" w:leader="none"/>
              </w:tabs>
              <w:jc w:val="center"/>
              <w:rPr>
                <w:sz w:val="24"/>
                <w:szCs w:val="24"/>
              </w:rPr>
            </w:pPr>
            <w:r>
              <w:rPr>
                <w:sz w:val="24"/>
                <w:szCs w:val="24"/>
              </w:rPr>
              <w:t>Наименование муниципального образования Омской области, на территории которого располагается специализированная стоянка</w:t>
            </w:r>
          </w:p>
        </w:tc>
      </w:tr>
      <w:tr>
        <w:trPr>
          <w:trHeight w:val="317" w:hRule="atLeast"/>
        </w:trPr>
        <w:tc>
          <w:tcPr>
            <w:tcW w:w="817" w:type="dxa"/>
            <w:tcBorders>
              <w:top w:val="single" w:sz="4" w:space="0" w:color="000000"/>
              <w:left w:val="single" w:sz="4" w:space="0" w:color="000000"/>
              <w:bottom w:val="single" w:sz="4" w:space="0" w:color="000000"/>
            </w:tcBorders>
            <w:vAlign w:val="center"/>
          </w:tcPr>
          <w:p>
            <w:pPr>
              <w:pStyle w:val="Normal"/>
              <w:jc w:val="center"/>
              <w:rPr>
                <w:sz w:val="24"/>
                <w:szCs w:val="24"/>
              </w:rPr>
            </w:pPr>
            <w:r>
              <w:rPr>
                <w:sz w:val="24"/>
                <w:szCs w:val="24"/>
              </w:rPr>
              <w:t>1</w:t>
            </w:r>
          </w:p>
        </w:tc>
        <w:tc>
          <w:tcPr>
            <w:tcW w:w="3260" w:type="dxa"/>
            <w:tcBorders>
              <w:top w:val="single" w:sz="4" w:space="0" w:color="000000"/>
              <w:left w:val="single" w:sz="4" w:space="0" w:color="000000"/>
              <w:bottom w:val="single" w:sz="4" w:space="0" w:color="000000"/>
            </w:tcBorders>
            <w:vAlign w:val="center"/>
          </w:tcPr>
          <w:p>
            <w:pPr>
              <w:pStyle w:val="Normal"/>
              <w:jc w:val="center"/>
              <w:rPr>
                <w:sz w:val="24"/>
                <w:szCs w:val="24"/>
              </w:rPr>
            </w:pPr>
            <w:r>
              <w:rPr>
                <w:sz w:val="24"/>
                <w:szCs w:val="24"/>
              </w:rPr>
              <w:t>2</w:t>
            </w:r>
          </w:p>
        </w:tc>
        <w:tc>
          <w:tcPr>
            <w:tcW w:w="598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szCs w:val="24"/>
              </w:rPr>
            </w:pPr>
            <w:r>
              <w:rPr>
                <w:sz w:val="24"/>
                <w:szCs w:val="24"/>
              </w:rPr>
              <w:t>3</w:t>
            </w:r>
          </w:p>
        </w:tc>
      </w:tr>
      <w:tr>
        <w:trPr>
          <w:trHeight w:val="317" w:hRule="atLeast"/>
        </w:trPr>
        <w:tc>
          <w:tcPr>
            <w:tcW w:w="817" w:type="dxa"/>
            <w:tcBorders>
              <w:top w:val="single" w:sz="4" w:space="0" w:color="000000"/>
              <w:left w:val="single" w:sz="4" w:space="0" w:color="000000"/>
              <w:bottom w:val="single" w:sz="4" w:space="0" w:color="000000"/>
            </w:tcBorders>
            <w:vAlign w:val="center"/>
          </w:tcPr>
          <w:p>
            <w:pPr>
              <w:pStyle w:val="Normal"/>
              <w:jc w:val="center"/>
              <w:rPr>
                <w:sz w:val="24"/>
                <w:szCs w:val="24"/>
              </w:rPr>
            </w:pPr>
            <w:r>
              <w:rPr>
                <w:sz w:val="24"/>
                <w:szCs w:val="24"/>
              </w:rPr>
              <w:t>1</w:t>
            </w:r>
          </w:p>
        </w:tc>
        <w:tc>
          <w:tcPr>
            <w:tcW w:w="3260" w:type="dxa"/>
            <w:tcBorders>
              <w:top w:val="single" w:sz="4" w:space="0" w:color="000000"/>
              <w:left w:val="single" w:sz="4" w:space="0" w:color="000000"/>
              <w:bottom w:val="single" w:sz="4" w:space="0" w:color="000000"/>
            </w:tcBorders>
            <w:vAlign w:val="center"/>
          </w:tcPr>
          <w:p>
            <w:pPr>
              <w:pStyle w:val="Normal"/>
              <w:jc w:val="center"/>
              <w:rPr>
                <w:sz w:val="24"/>
                <w:szCs w:val="24"/>
              </w:rPr>
            </w:pPr>
            <w:r>
              <w:rPr>
                <w:sz w:val="24"/>
                <w:szCs w:val="24"/>
              </w:rPr>
              <w:t>Перемещение задержанных транспортных средств на специализированную стоянку</w:t>
            </w:r>
          </w:p>
        </w:tc>
        <w:tc>
          <w:tcPr>
            <w:tcW w:w="598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szCs w:val="24"/>
                <w:lang w:eastAsia="en-US"/>
              </w:rPr>
            </w:pPr>
            <w:r>
              <w:rPr>
                <w:sz w:val="24"/>
                <w:szCs w:val="24"/>
                <w:lang w:eastAsia="en-US"/>
              </w:rPr>
              <w:t>Полтавский муниципальный район Омской области</w:t>
            </w:r>
          </w:p>
        </w:tc>
      </w:tr>
    </w:tbl>
    <w:p>
      <w:pPr>
        <w:pStyle w:val="Normal"/>
        <w:jc w:val="both"/>
        <w:rPr/>
      </w:pPr>
      <w:r>
        <w:rPr/>
      </w:r>
    </w:p>
    <w:p>
      <w:pPr>
        <w:pStyle w:val="Normal"/>
        <w:ind w:left="0" w:right="0" w:firstLine="709"/>
        <w:jc w:val="both"/>
        <w:rPr/>
      </w:pPr>
      <w:r>
        <w:rPr/>
        <w:t>2.6. Начальная максимальная цена (базовый тариф) предмета аукциона:</w:t>
      </w:r>
    </w:p>
    <w:p>
      <w:pPr>
        <w:pStyle w:val="Normal"/>
        <w:ind w:left="0" w:right="0" w:firstLine="709"/>
        <w:jc w:val="both"/>
        <w:rPr>
          <w:rFonts w:eastAsia="Calibri"/>
          <w:bCs/>
          <w:szCs w:val="28"/>
          <w:lang w:eastAsia="en-US"/>
        </w:rPr>
      </w:pPr>
      <w:r>
        <w:rPr>
          <w:rFonts w:eastAsia="Calibri"/>
          <w:bCs/>
          <w:szCs w:val="28"/>
          <w:lang w:eastAsia="en-US"/>
        </w:rPr>
      </w:r>
    </w:p>
    <w:tbl>
      <w:tblPr>
        <w:tblW w:w="9090" w:type="dxa"/>
        <w:jc w:val="left"/>
        <w:tblInd w:w="-20" w:type="dxa"/>
        <w:tblLayout w:type="fixed"/>
        <w:tblCellMar>
          <w:top w:w="102" w:type="dxa"/>
          <w:left w:w="62" w:type="dxa"/>
          <w:bottom w:w="102" w:type="dxa"/>
          <w:right w:w="62" w:type="dxa"/>
        </w:tblCellMar>
      </w:tblPr>
      <w:tblGrid>
        <w:gridCol w:w="3514"/>
        <w:gridCol w:w="908"/>
        <w:gridCol w:w="2324"/>
        <w:gridCol w:w="2344"/>
      </w:tblGrid>
      <w:tr>
        <w:trPr/>
        <w:tc>
          <w:tcPr>
            <w:tcW w:w="351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Категории транспортных средств</w:t>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Год</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Тарифы в пределах населенного пункта, руб.</w:t>
            </w:r>
          </w:p>
          <w:p>
            <w:pPr>
              <w:pStyle w:val="ConsPlusNormal"/>
              <w:bidi w:val="0"/>
              <w:ind w:left="0" w:right="0" w:hanging="0"/>
              <w:jc w:val="center"/>
              <w:rPr/>
            </w:pPr>
            <w:r>
              <w:rPr/>
              <w:t>(НДС не предусмотрен)</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Тарифы за пределами населенного пункта, руб./км</w:t>
            </w:r>
          </w:p>
          <w:p>
            <w:pPr>
              <w:pStyle w:val="ConsPlusNormal"/>
              <w:bidi w:val="0"/>
              <w:ind w:left="0" w:right="0" w:hanging="0"/>
              <w:jc w:val="center"/>
              <w:rPr/>
            </w:pPr>
            <w:r>
              <w:rPr/>
              <w:t>(НДС не предусмотрен)</w:t>
            </w:r>
          </w:p>
        </w:tc>
      </w:tr>
      <w:tr>
        <w:trPr/>
        <w:tc>
          <w:tcPr>
            <w:tcW w:w="3514" w:type="dxa"/>
            <w:vMerge w:val="restart"/>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Транспортные средства массой до 1 тонны</w:t>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2023</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2 021,00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53,00</w:t>
            </w:r>
          </w:p>
        </w:tc>
      </w:tr>
      <w:tr>
        <w:trPr/>
        <w:tc>
          <w:tcPr>
            <w:tcW w:w="3514" w:type="dxa"/>
            <w:vMerge w:val="continue"/>
            <w:tcBorders>
              <w:top w:val="single" w:sz="4" w:space="0" w:color="000000"/>
              <w:left w:val="single" w:sz="4" w:space="0" w:color="000000"/>
              <w:bottom w:val="single" w:sz="4" w:space="0" w:color="000000"/>
            </w:tcBorders>
            <w:vAlign w:val="center"/>
          </w:tcPr>
          <w:p>
            <w:pPr>
              <w:pStyle w:val="ConsPlusNormal"/>
              <w:bidi w:val="0"/>
              <w:snapToGrid w:val="false"/>
              <w:ind w:left="0" w:right="0" w:hanging="0"/>
              <w:jc w:val="center"/>
              <w:rPr>
                <w:b w:val="false"/>
                <w:b w:val="false"/>
              </w:rPr>
            </w:pPr>
            <w:r>
              <w:rPr>
                <w:b w:val="false"/>
              </w:rPr>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2024</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2 116,00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55,00</w:t>
            </w:r>
          </w:p>
        </w:tc>
      </w:tr>
      <w:tr>
        <w:trPr/>
        <w:tc>
          <w:tcPr>
            <w:tcW w:w="3514" w:type="dxa"/>
            <w:vMerge w:val="continue"/>
            <w:tcBorders>
              <w:top w:val="single" w:sz="4" w:space="0" w:color="000000"/>
              <w:left w:val="single" w:sz="4" w:space="0" w:color="000000"/>
              <w:bottom w:val="single" w:sz="4" w:space="0" w:color="000000"/>
            </w:tcBorders>
            <w:vAlign w:val="center"/>
          </w:tcPr>
          <w:p>
            <w:pPr>
              <w:pStyle w:val="ConsPlusNormal"/>
              <w:bidi w:val="0"/>
              <w:snapToGrid w:val="false"/>
              <w:ind w:left="0" w:right="0" w:hanging="0"/>
              <w:jc w:val="center"/>
              <w:rPr>
                <w:b w:val="false"/>
                <w:b w:val="false"/>
              </w:rPr>
            </w:pPr>
            <w:r>
              <w:rPr>
                <w:b w:val="false"/>
              </w:rPr>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2025</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2 201,00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57,00</w:t>
            </w:r>
          </w:p>
        </w:tc>
      </w:tr>
      <w:tr>
        <w:trPr/>
        <w:tc>
          <w:tcPr>
            <w:tcW w:w="3514" w:type="dxa"/>
            <w:vMerge w:val="restart"/>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Транспортные средства массой от 1 до 3,5 тонн</w:t>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2023</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2 865,00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58,00</w:t>
            </w:r>
          </w:p>
        </w:tc>
      </w:tr>
      <w:tr>
        <w:trPr/>
        <w:tc>
          <w:tcPr>
            <w:tcW w:w="3514" w:type="dxa"/>
            <w:vMerge w:val="continue"/>
            <w:tcBorders>
              <w:top w:val="single" w:sz="4" w:space="0" w:color="000000"/>
              <w:left w:val="single" w:sz="4" w:space="0" w:color="000000"/>
              <w:bottom w:val="single" w:sz="4" w:space="0" w:color="000000"/>
            </w:tcBorders>
            <w:vAlign w:val="center"/>
          </w:tcPr>
          <w:p>
            <w:pPr>
              <w:pStyle w:val="ConsPlusNormal"/>
              <w:bidi w:val="0"/>
              <w:snapToGrid w:val="false"/>
              <w:ind w:left="0" w:right="0" w:hanging="0"/>
              <w:jc w:val="center"/>
              <w:rPr>
                <w:b w:val="false"/>
                <w:b w:val="false"/>
              </w:rPr>
            </w:pPr>
            <w:r>
              <w:rPr>
                <w:b w:val="false"/>
              </w:rPr>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2024</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3 000,00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61,00</w:t>
            </w:r>
          </w:p>
        </w:tc>
      </w:tr>
      <w:tr>
        <w:trPr/>
        <w:tc>
          <w:tcPr>
            <w:tcW w:w="3514" w:type="dxa"/>
            <w:vMerge w:val="continue"/>
            <w:tcBorders>
              <w:top w:val="single" w:sz="4" w:space="0" w:color="000000"/>
              <w:left w:val="single" w:sz="4" w:space="0" w:color="000000"/>
              <w:bottom w:val="single" w:sz="4" w:space="0" w:color="000000"/>
            </w:tcBorders>
            <w:vAlign w:val="center"/>
          </w:tcPr>
          <w:p>
            <w:pPr>
              <w:pStyle w:val="ConsPlusNormal"/>
              <w:bidi w:val="0"/>
              <w:snapToGrid w:val="false"/>
              <w:ind w:left="0" w:right="0" w:hanging="0"/>
              <w:jc w:val="center"/>
              <w:rPr>
                <w:b w:val="false"/>
                <w:b w:val="false"/>
              </w:rPr>
            </w:pPr>
            <w:r>
              <w:rPr>
                <w:b w:val="false"/>
              </w:rPr>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2025</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3 120,00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63,00</w:t>
            </w:r>
          </w:p>
        </w:tc>
      </w:tr>
      <w:tr>
        <w:trPr/>
        <w:tc>
          <w:tcPr>
            <w:tcW w:w="3514" w:type="dxa"/>
            <w:vMerge w:val="restart"/>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Транспортные средства массой от 3,5 до 5 тонн</w:t>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2023</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6 370,00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93,00</w:t>
            </w:r>
          </w:p>
        </w:tc>
      </w:tr>
      <w:tr>
        <w:trPr/>
        <w:tc>
          <w:tcPr>
            <w:tcW w:w="3514" w:type="dxa"/>
            <w:vMerge w:val="continue"/>
            <w:tcBorders>
              <w:top w:val="single" w:sz="4" w:space="0" w:color="000000"/>
              <w:left w:val="single" w:sz="4" w:space="0" w:color="000000"/>
              <w:bottom w:val="single" w:sz="4" w:space="0" w:color="000000"/>
            </w:tcBorders>
            <w:vAlign w:val="center"/>
          </w:tcPr>
          <w:p>
            <w:pPr>
              <w:pStyle w:val="ConsPlusNormal"/>
              <w:bidi w:val="0"/>
              <w:snapToGrid w:val="false"/>
              <w:ind w:left="0" w:right="0" w:hanging="0"/>
              <w:jc w:val="center"/>
              <w:rPr>
                <w:b w:val="false"/>
                <w:b w:val="false"/>
              </w:rPr>
            </w:pPr>
            <w:r>
              <w:rPr>
                <w:b w:val="false"/>
              </w:rPr>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2024</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6 669,00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97,00</w:t>
            </w:r>
          </w:p>
        </w:tc>
      </w:tr>
      <w:tr>
        <w:trPr/>
        <w:tc>
          <w:tcPr>
            <w:tcW w:w="3514" w:type="dxa"/>
            <w:vMerge w:val="continue"/>
            <w:tcBorders>
              <w:top w:val="single" w:sz="4" w:space="0" w:color="000000"/>
              <w:left w:val="single" w:sz="4" w:space="0" w:color="000000"/>
              <w:bottom w:val="single" w:sz="4" w:space="0" w:color="000000"/>
            </w:tcBorders>
            <w:vAlign w:val="center"/>
          </w:tcPr>
          <w:p>
            <w:pPr>
              <w:pStyle w:val="ConsPlusNormal"/>
              <w:bidi w:val="0"/>
              <w:snapToGrid w:val="false"/>
              <w:ind w:left="0" w:right="0" w:hanging="0"/>
              <w:jc w:val="center"/>
              <w:rPr>
                <w:b w:val="false"/>
                <w:b w:val="false"/>
              </w:rPr>
            </w:pPr>
            <w:r>
              <w:rPr>
                <w:b w:val="false"/>
              </w:rPr>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2025</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6 936,00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101,00</w:t>
            </w:r>
          </w:p>
        </w:tc>
      </w:tr>
      <w:tr>
        <w:trPr/>
        <w:tc>
          <w:tcPr>
            <w:tcW w:w="3514" w:type="dxa"/>
            <w:vMerge w:val="restart"/>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Транспортные средства массой от 5 до 7,5 тонн</w:t>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2023</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8 114,00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126,00</w:t>
            </w:r>
          </w:p>
        </w:tc>
      </w:tr>
      <w:tr>
        <w:trPr/>
        <w:tc>
          <w:tcPr>
            <w:tcW w:w="3514" w:type="dxa"/>
            <w:vMerge w:val="continue"/>
            <w:tcBorders>
              <w:top w:val="single" w:sz="4" w:space="0" w:color="000000"/>
              <w:left w:val="single" w:sz="4" w:space="0" w:color="000000"/>
              <w:bottom w:val="single" w:sz="4" w:space="0" w:color="000000"/>
            </w:tcBorders>
            <w:vAlign w:val="center"/>
          </w:tcPr>
          <w:p>
            <w:pPr>
              <w:pStyle w:val="ConsPlusNormal"/>
              <w:bidi w:val="0"/>
              <w:snapToGrid w:val="false"/>
              <w:ind w:left="0" w:right="0" w:hanging="0"/>
              <w:jc w:val="center"/>
              <w:rPr>
                <w:b w:val="false"/>
                <w:b w:val="false"/>
              </w:rPr>
            </w:pPr>
            <w:r>
              <w:rPr>
                <w:b w:val="false"/>
              </w:rPr>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2024</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8 495,00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132,00</w:t>
            </w:r>
          </w:p>
        </w:tc>
      </w:tr>
      <w:tr>
        <w:trPr/>
        <w:tc>
          <w:tcPr>
            <w:tcW w:w="3514" w:type="dxa"/>
            <w:vMerge w:val="continue"/>
            <w:tcBorders>
              <w:top w:val="single" w:sz="4" w:space="0" w:color="000000"/>
              <w:left w:val="single" w:sz="4" w:space="0" w:color="000000"/>
              <w:bottom w:val="single" w:sz="4" w:space="0" w:color="000000"/>
            </w:tcBorders>
            <w:vAlign w:val="center"/>
          </w:tcPr>
          <w:p>
            <w:pPr>
              <w:pStyle w:val="ConsPlusNormal"/>
              <w:bidi w:val="0"/>
              <w:snapToGrid w:val="false"/>
              <w:ind w:left="0" w:right="0" w:hanging="0"/>
              <w:jc w:val="center"/>
              <w:rPr>
                <w:b w:val="false"/>
                <w:b w:val="false"/>
              </w:rPr>
            </w:pPr>
            <w:r>
              <w:rPr>
                <w:b w:val="false"/>
              </w:rPr>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2025</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8 835,00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137,00</w:t>
            </w:r>
          </w:p>
        </w:tc>
      </w:tr>
      <w:tr>
        <w:trPr/>
        <w:tc>
          <w:tcPr>
            <w:tcW w:w="3514" w:type="dxa"/>
            <w:vMerge w:val="restart"/>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Транспортные средства массой свыше 7,5 тонн</w:t>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2023</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11 866,00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146,00</w:t>
            </w:r>
          </w:p>
        </w:tc>
      </w:tr>
      <w:tr>
        <w:trPr/>
        <w:tc>
          <w:tcPr>
            <w:tcW w:w="3514" w:type="dxa"/>
            <w:vMerge w:val="continue"/>
            <w:tcBorders>
              <w:top w:val="single" w:sz="4" w:space="0" w:color="000000"/>
              <w:left w:val="single" w:sz="4" w:space="0" w:color="000000"/>
              <w:bottom w:val="single" w:sz="4" w:space="0" w:color="000000"/>
            </w:tcBorders>
            <w:vAlign w:val="center"/>
          </w:tcPr>
          <w:p>
            <w:pPr>
              <w:pStyle w:val="ConsPlusNormal"/>
              <w:bidi w:val="0"/>
              <w:snapToGrid w:val="false"/>
              <w:ind w:left="0" w:right="0" w:hanging="0"/>
              <w:jc w:val="center"/>
              <w:rPr>
                <w:b w:val="false"/>
                <w:b w:val="false"/>
              </w:rPr>
            </w:pPr>
            <w:r>
              <w:rPr>
                <w:b w:val="false"/>
              </w:rPr>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2024</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12 424,00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153,00</w:t>
            </w:r>
          </w:p>
        </w:tc>
      </w:tr>
      <w:tr>
        <w:trPr/>
        <w:tc>
          <w:tcPr>
            <w:tcW w:w="3514" w:type="dxa"/>
            <w:vMerge w:val="continue"/>
            <w:tcBorders>
              <w:top w:val="single" w:sz="4" w:space="0" w:color="000000"/>
              <w:left w:val="single" w:sz="4" w:space="0" w:color="000000"/>
              <w:bottom w:val="single" w:sz="4" w:space="0" w:color="000000"/>
            </w:tcBorders>
            <w:vAlign w:val="center"/>
          </w:tcPr>
          <w:p>
            <w:pPr>
              <w:pStyle w:val="ConsPlusNormal"/>
              <w:bidi w:val="0"/>
              <w:snapToGrid w:val="false"/>
              <w:ind w:left="0" w:right="0" w:hanging="0"/>
              <w:jc w:val="center"/>
              <w:rPr>
                <w:b w:val="false"/>
                <w:b w:val="false"/>
              </w:rPr>
            </w:pPr>
            <w:r>
              <w:rPr>
                <w:b w:val="false"/>
              </w:rPr>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2025</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12 921,00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159,00</w:t>
            </w:r>
          </w:p>
        </w:tc>
      </w:tr>
    </w:tbl>
    <w:p>
      <w:pPr>
        <w:pStyle w:val="Normal"/>
        <w:widowControl w:val="false"/>
        <w:autoSpaceDE w:val="false"/>
        <w:ind w:left="0" w:right="0" w:firstLine="709"/>
        <w:jc w:val="both"/>
        <w:rPr/>
      </w:pPr>
      <w:r>
        <w:rPr/>
      </w:r>
    </w:p>
    <w:p>
      <w:pPr>
        <w:pStyle w:val="Normal"/>
        <w:widowControl w:val="false"/>
        <w:autoSpaceDE w:val="false"/>
        <w:ind w:left="0" w:right="0" w:firstLine="709"/>
        <w:jc w:val="both"/>
        <w:rPr/>
      </w:pPr>
      <w:r>
        <w:rPr/>
      </w:r>
    </w:p>
    <w:p>
      <w:pPr>
        <w:pStyle w:val="Normal"/>
        <w:widowControl w:val="false"/>
        <w:autoSpaceDE w:val="false"/>
        <w:ind w:left="0" w:right="0" w:firstLine="709"/>
        <w:jc w:val="both"/>
        <w:rPr/>
      </w:pPr>
      <w:r>
        <w:rPr/>
      </w:r>
    </w:p>
    <w:p>
      <w:pPr>
        <w:pStyle w:val="Normal"/>
        <w:widowControl w:val="false"/>
        <w:autoSpaceDE w:val="false"/>
        <w:ind w:left="0" w:right="0" w:firstLine="709"/>
        <w:jc w:val="both"/>
        <w:rPr/>
      </w:pPr>
      <w:r>
        <w:rPr/>
      </w:r>
    </w:p>
    <w:p>
      <w:pPr>
        <w:pStyle w:val="Normal"/>
        <w:widowControl w:val="false"/>
        <w:autoSpaceDE w:val="false"/>
        <w:ind w:left="0" w:right="0" w:firstLine="709"/>
        <w:jc w:val="both"/>
        <w:rPr/>
      </w:pPr>
      <w:r>
        <w:rPr/>
      </w:r>
    </w:p>
    <w:p>
      <w:pPr>
        <w:pStyle w:val="Normal"/>
        <w:widowControl w:val="false"/>
        <w:autoSpaceDE w:val="false"/>
        <w:ind w:left="0" w:right="0" w:firstLine="709"/>
        <w:jc w:val="both"/>
        <w:rPr/>
      </w:pPr>
      <w:r>
        <w:rPr/>
      </w:r>
    </w:p>
    <w:p>
      <w:pPr>
        <w:pStyle w:val="Normal"/>
        <w:widowControl w:val="false"/>
        <w:autoSpaceDE w:val="false"/>
        <w:ind w:left="0" w:right="0" w:firstLine="709"/>
        <w:jc w:val="both"/>
        <w:rPr/>
      </w:pPr>
      <w:r>
        <w:rPr/>
      </w:r>
    </w:p>
    <w:p>
      <w:pPr>
        <w:pStyle w:val="Normal"/>
        <w:widowControl w:val="false"/>
        <w:autoSpaceDE w:val="false"/>
        <w:ind w:left="0" w:right="0" w:firstLine="709"/>
        <w:jc w:val="both"/>
        <w:rPr/>
      </w:pPr>
      <w:r>
        <w:rPr/>
      </w:r>
    </w:p>
    <w:p>
      <w:pPr>
        <w:pStyle w:val="Normal"/>
        <w:widowControl w:val="false"/>
        <w:autoSpaceDE w:val="false"/>
        <w:ind w:left="0" w:right="0" w:firstLine="709"/>
        <w:jc w:val="both"/>
        <w:rPr/>
      </w:pPr>
      <w:r>
        <w:rPr/>
      </w:r>
    </w:p>
    <w:p>
      <w:pPr>
        <w:pStyle w:val="Normal"/>
        <w:widowControl w:val="false"/>
        <w:autoSpaceDE w:val="false"/>
        <w:ind w:left="0" w:right="0" w:firstLine="709"/>
        <w:jc w:val="both"/>
        <w:rPr/>
      </w:pPr>
      <w:r>
        <w:rPr/>
      </w:r>
    </w:p>
    <w:p>
      <w:pPr>
        <w:pStyle w:val="Normal"/>
        <w:widowControl w:val="false"/>
        <w:autoSpaceDE w:val="false"/>
        <w:ind w:left="0" w:right="0" w:firstLine="709"/>
        <w:jc w:val="both"/>
        <w:rPr/>
      </w:pPr>
      <w:r>
        <w:rPr/>
        <w:t>2.7. Минимальная цена предмета аукциона:</w:t>
      </w:r>
    </w:p>
    <w:p>
      <w:pPr>
        <w:pStyle w:val="Normal"/>
        <w:autoSpaceDE w:val="false"/>
        <w:jc w:val="both"/>
        <w:rPr>
          <w:rFonts w:eastAsia="Calibri"/>
          <w:bCs/>
          <w:szCs w:val="28"/>
          <w:lang w:eastAsia="en-US"/>
        </w:rPr>
      </w:pPr>
      <w:r>
        <w:rPr>
          <w:rFonts w:eastAsia="Calibri"/>
          <w:bCs/>
          <w:szCs w:val="28"/>
          <w:lang w:eastAsia="en-US"/>
        </w:rPr>
      </w:r>
    </w:p>
    <w:p>
      <w:pPr>
        <w:pStyle w:val="Normal"/>
        <w:autoSpaceDE w:val="false"/>
        <w:jc w:val="both"/>
        <w:rPr>
          <w:rFonts w:eastAsia="Calibri"/>
          <w:bCs/>
          <w:szCs w:val="28"/>
          <w:lang w:eastAsia="en-US"/>
        </w:rPr>
      </w:pPr>
      <w:r>
        <w:rPr>
          <w:rFonts w:eastAsia="Calibri"/>
          <w:bCs/>
          <w:szCs w:val="28"/>
          <w:lang w:eastAsia="en-US"/>
        </w:rPr>
      </w:r>
    </w:p>
    <w:tbl>
      <w:tblPr>
        <w:tblW w:w="9090" w:type="dxa"/>
        <w:jc w:val="left"/>
        <w:tblInd w:w="-20" w:type="dxa"/>
        <w:tblLayout w:type="fixed"/>
        <w:tblCellMar>
          <w:top w:w="102" w:type="dxa"/>
          <w:left w:w="62" w:type="dxa"/>
          <w:bottom w:w="102" w:type="dxa"/>
          <w:right w:w="62" w:type="dxa"/>
        </w:tblCellMar>
      </w:tblPr>
      <w:tblGrid>
        <w:gridCol w:w="3514"/>
        <w:gridCol w:w="908"/>
        <w:gridCol w:w="2324"/>
        <w:gridCol w:w="2344"/>
      </w:tblGrid>
      <w:tr>
        <w:trPr/>
        <w:tc>
          <w:tcPr>
            <w:tcW w:w="351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Категории транспортных средств</w:t>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Год</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Тарифы в пределах населенного пункта, руб.</w:t>
            </w:r>
          </w:p>
          <w:p>
            <w:pPr>
              <w:pStyle w:val="ConsPlusNormal"/>
              <w:bidi w:val="0"/>
              <w:ind w:left="0" w:right="0" w:hanging="0"/>
              <w:jc w:val="center"/>
              <w:rPr/>
            </w:pPr>
            <w:r>
              <w:rPr/>
              <w:t>(НДС не предусмотрен)</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Тарифы за пределами населенного пункта, руб./км</w:t>
            </w:r>
          </w:p>
          <w:p>
            <w:pPr>
              <w:pStyle w:val="ConsPlusNormal"/>
              <w:bidi w:val="0"/>
              <w:ind w:left="0" w:right="0" w:hanging="0"/>
              <w:jc w:val="center"/>
              <w:rPr/>
            </w:pPr>
            <w:r>
              <w:rPr/>
              <w:t>(НДС не предусмотрен)</w:t>
            </w:r>
          </w:p>
        </w:tc>
      </w:tr>
      <w:tr>
        <w:trPr/>
        <w:tc>
          <w:tcPr>
            <w:tcW w:w="3514" w:type="dxa"/>
            <w:vMerge w:val="restart"/>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Транспортные средства массой до 1 тонны</w:t>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2023</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1010,50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26,50</w:t>
            </w:r>
          </w:p>
        </w:tc>
      </w:tr>
      <w:tr>
        <w:trPr/>
        <w:tc>
          <w:tcPr>
            <w:tcW w:w="3514" w:type="dxa"/>
            <w:vMerge w:val="continue"/>
            <w:tcBorders>
              <w:top w:val="single" w:sz="4" w:space="0" w:color="000000"/>
              <w:left w:val="single" w:sz="4" w:space="0" w:color="000000"/>
              <w:bottom w:val="single" w:sz="4" w:space="0" w:color="000000"/>
            </w:tcBorders>
            <w:vAlign w:val="center"/>
          </w:tcPr>
          <w:p>
            <w:pPr>
              <w:pStyle w:val="ConsPlusNormal"/>
              <w:bidi w:val="0"/>
              <w:snapToGrid w:val="false"/>
              <w:ind w:left="0" w:right="0" w:hanging="0"/>
              <w:jc w:val="center"/>
              <w:rPr>
                <w:b w:val="false"/>
                <w:b w:val="false"/>
              </w:rPr>
            </w:pPr>
            <w:r>
              <w:rPr>
                <w:b w:val="false"/>
              </w:rPr>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2024</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1058,00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27,50</w:t>
            </w:r>
          </w:p>
        </w:tc>
      </w:tr>
      <w:tr>
        <w:trPr/>
        <w:tc>
          <w:tcPr>
            <w:tcW w:w="3514" w:type="dxa"/>
            <w:vMerge w:val="continue"/>
            <w:tcBorders>
              <w:top w:val="single" w:sz="4" w:space="0" w:color="000000"/>
              <w:left w:val="single" w:sz="4" w:space="0" w:color="000000"/>
              <w:bottom w:val="single" w:sz="4" w:space="0" w:color="000000"/>
            </w:tcBorders>
            <w:vAlign w:val="center"/>
          </w:tcPr>
          <w:p>
            <w:pPr>
              <w:pStyle w:val="ConsPlusNormal"/>
              <w:bidi w:val="0"/>
              <w:snapToGrid w:val="false"/>
              <w:ind w:left="0" w:right="0" w:hanging="0"/>
              <w:jc w:val="center"/>
              <w:rPr>
                <w:b w:val="false"/>
                <w:b w:val="false"/>
              </w:rPr>
            </w:pPr>
            <w:r>
              <w:rPr>
                <w:b w:val="false"/>
              </w:rPr>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2025</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1100,50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28,50</w:t>
            </w:r>
          </w:p>
        </w:tc>
      </w:tr>
      <w:tr>
        <w:trPr/>
        <w:tc>
          <w:tcPr>
            <w:tcW w:w="3514" w:type="dxa"/>
            <w:vMerge w:val="restart"/>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Транспортные средства массой от 1 до 3,5 тонн</w:t>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2023</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1432,50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29,00</w:t>
            </w:r>
          </w:p>
        </w:tc>
      </w:tr>
      <w:tr>
        <w:trPr/>
        <w:tc>
          <w:tcPr>
            <w:tcW w:w="3514" w:type="dxa"/>
            <w:vMerge w:val="continue"/>
            <w:tcBorders>
              <w:top w:val="single" w:sz="4" w:space="0" w:color="000000"/>
              <w:left w:val="single" w:sz="4" w:space="0" w:color="000000"/>
              <w:bottom w:val="single" w:sz="4" w:space="0" w:color="000000"/>
            </w:tcBorders>
            <w:vAlign w:val="center"/>
          </w:tcPr>
          <w:p>
            <w:pPr>
              <w:pStyle w:val="ConsPlusNormal"/>
              <w:bidi w:val="0"/>
              <w:snapToGrid w:val="false"/>
              <w:ind w:left="0" w:right="0" w:hanging="0"/>
              <w:jc w:val="center"/>
              <w:rPr>
                <w:b w:val="false"/>
                <w:b w:val="false"/>
              </w:rPr>
            </w:pPr>
            <w:r>
              <w:rPr>
                <w:b w:val="false"/>
              </w:rPr>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2024</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1500,00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30,50</w:t>
            </w:r>
          </w:p>
        </w:tc>
      </w:tr>
      <w:tr>
        <w:trPr/>
        <w:tc>
          <w:tcPr>
            <w:tcW w:w="3514" w:type="dxa"/>
            <w:vMerge w:val="continue"/>
            <w:tcBorders>
              <w:top w:val="single" w:sz="4" w:space="0" w:color="000000"/>
              <w:left w:val="single" w:sz="4" w:space="0" w:color="000000"/>
              <w:bottom w:val="single" w:sz="4" w:space="0" w:color="000000"/>
            </w:tcBorders>
            <w:vAlign w:val="center"/>
          </w:tcPr>
          <w:p>
            <w:pPr>
              <w:pStyle w:val="ConsPlusNormal"/>
              <w:bidi w:val="0"/>
              <w:snapToGrid w:val="false"/>
              <w:ind w:left="0" w:right="0" w:hanging="0"/>
              <w:jc w:val="center"/>
              <w:rPr>
                <w:b w:val="false"/>
                <w:b w:val="false"/>
              </w:rPr>
            </w:pPr>
            <w:r>
              <w:rPr>
                <w:b w:val="false"/>
              </w:rPr>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2025</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1560,00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31,50</w:t>
            </w:r>
          </w:p>
        </w:tc>
      </w:tr>
      <w:tr>
        <w:trPr/>
        <w:tc>
          <w:tcPr>
            <w:tcW w:w="3514" w:type="dxa"/>
            <w:vMerge w:val="restart"/>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Транспортные средства массой от 3,5 до 5 тонн</w:t>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2023</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3185,00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46,50</w:t>
            </w:r>
          </w:p>
        </w:tc>
      </w:tr>
      <w:tr>
        <w:trPr/>
        <w:tc>
          <w:tcPr>
            <w:tcW w:w="3514" w:type="dxa"/>
            <w:vMerge w:val="continue"/>
            <w:tcBorders>
              <w:top w:val="single" w:sz="4" w:space="0" w:color="000000"/>
              <w:left w:val="single" w:sz="4" w:space="0" w:color="000000"/>
              <w:bottom w:val="single" w:sz="4" w:space="0" w:color="000000"/>
            </w:tcBorders>
            <w:vAlign w:val="center"/>
          </w:tcPr>
          <w:p>
            <w:pPr>
              <w:pStyle w:val="ConsPlusNormal"/>
              <w:bidi w:val="0"/>
              <w:snapToGrid w:val="false"/>
              <w:ind w:left="0" w:right="0" w:hanging="0"/>
              <w:jc w:val="center"/>
              <w:rPr>
                <w:b w:val="false"/>
                <w:b w:val="false"/>
              </w:rPr>
            </w:pPr>
            <w:r>
              <w:rPr>
                <w:b w:val="false"/>
              </w:rPr>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2024</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3334,50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48,50</w:t>
            </w:r>
          </w:p>
        </w:tc>
      </w:tr>
      <w:tr>
        <w:trPr/>
        <w:tc>
          <w:tcPr>
            <w:tcW w:w="3514" w:type="dxa"/>
            <w:vMerge w:val="continue"/>
            <w:tcBorders>
              <w:top w:val="single" w:sz="4" w:space="0" w:color="000000"/>
              <w:left w:val="single" w:sz="4" w:space="0" w:color="000000"/>
              <w:bottom w:val="single" w:sz="4" w:space="0" w:color="000000"/>
            </w:tcBorders>
            <w:vAlign w:val="center"/>
          </w:tcPr>
          <w:p>
            <w:pPr>
              <w:pStyle w:val="ConsPlusNormal"/>
              <w:bidi w:val="0"/>
              <w:snapToGrid w:val="false"/>
              <w:ind w:left="0" w:right="0" w:hanging="0"/>
              <w:jc w:val="center"/>
              <w:rPr>
                <w:b w:val="false"/>
                <w:b w:val="false"/>
              </w:rPr>
            </w:pPr>
            <w:r>
              <w:rPr>
                <w:b w:val="false"/>
              </w:rPr>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2025</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3468,00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50,50</w:t>
            </w:r>
          </w:p>
        </w:tc>
      </w:tr>
      <w:tr>
        <w:trPr/>
        <w:tc>
          <w:tcPr>
            <w:tcW w:w="3514" w:type="dxa"/>
            <w:vMerge w:val="restart"/>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Транспортные средства массой от 5 до 7,5 тонн</w:t>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2023</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4057,00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63,00</w:t>
            </w:r>
          </w:p>
        </w:tc>
      </w:tr>
      <w:tr>
        <w:trPr/>
        <w:tc>
          <w:tcPr>
            <w:tcW w:w="3514" w:type="dxa"/>
            <w:vMerge w:val="continue"/>
            <w:tcBorders>
              <w:top w:val="single" w:sz="4" w:space="0" w:color="000000"/>
              <w:left w:val="single" w:sz="4" w:space="0" w:color="000000"/>
              <w:bottom w:val="single" w:sz="4" w:space="0" w:color="000000"/>
            </w:tcBorders>
            <w:vAlign w:val="center"/>
          </w:tcPr>
          <w:p>
            <w:pPr>
              <w:pStyle w:val="ConsPlusNormal"/>
              <w:bidi w:val="0"/>
              <w:snapToGrid w:val="false"/>
              <w:ind w:left="0" w:right="0" w:hanging="0"/>
              <w:jc w:val="center"/>
              <w:rPr>
                <w:b w:val="false"/>
                <w:b w:val="false"/>
              </w:rPr>
            </w:pPr>
            <w:r>
              <w:rPr>
                <w:b w:val="false"/>
              </w:rPr>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2024</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4247,50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66,00</w:t>
            </w:r>
          </w:p>
        </w:tc>
      </w:tr>
      <w:tr>
        <w:trPr/>
        <w:tc>
          <w:tcPr>
            <w:tcW w:w="3514" w:type="dxa"/>
            <w:vMerge w:val="continue"/>
            <w:tcBorders>
              <w:top w:val="single" w:sz="4" w:space="0" w:color="000000"/>
              <w:left w:val="single" w:sz="4" w:space="0" w:color="000000"/>
              <w:bottom w:val="single" w:sz="4" w:space="0" w:color="000000"/>
            </w:tcBorders>
            <w:vAlign w:val="center"/>
          </w:tcPr>
          <w:p>
            <w:pPr>
              <w:pStyle w:val="ConsPlusNormal"/>
              <w:bidi w:val="0"/>
              <w:snapToGrid w:val="false"/>
              <w:ind w:left="0" w:right="0" w:hanging="0"/>
              <w:jc w:val="center"/>
              <w:rPr>
                <w:b w:val="false"/>
                <w:b w:val="false"/>
              </w:rPr>
            </w:pPr>
            <w:r>
              <w:rPr>
                <w:b w:val="false"/>
              </w:rPr>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2025</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4417,50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68,50</w:t>
            </w:r>
          </w:p>
        </w:tc>
      </w:tr>
      <w:tr>
        <w:trPr/>
        <w:tc>
          <w:tcPr>
            <w:tcW w:w="3514" w:type="dxa"/>
            <w:vMerge w:val="restart"/>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Транспортные средства массой свыше 7,5 тонн</w:t>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2023</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5933,00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73,00</w:t>
            </w:r>
          </w:p>
        </w:tc>
      </w:tr>
      <w:tr>
        <w:trPr/>
        <w:tc>
          <w:tcPr>
            <w:tcW w:w="3514" w:type="dxa"/>
            <w:vMerge w:val="continue"/>
            <w:tcBorders>
              <w:top w:val="single" w:sz="4" w:space="0" w:color="000000"/>
              <w:left w:val="single" w:sz="4" w:space="0" w:color="000000"/>
              <w:bottom w:val="single" w:sz="4" w:space="0" w:color="000000"/>
            </w:tcBorders>
            <w:vAlign w:val="center"/>
          </w:tcPr>
          <w:p>
            <w:pPr>
              <w:pStyle w:val="ConsPlusNormal"/>
              <w:bidi w:val="0"/>
              <w:snapToGrid w:val="false"/>
              <w:ind w:left="0" w:right="0" w:hanging="0"/>
              <w:jc w:val="center"/>
              <w:rPr>
                <w:b w:val="false"/>
                <w:b w:val="false"/>
              </w:rPr>
            </w:pPr>
            <w:r>
              <w:rPr>
                <w:b w:val="false"/>
              </w:rPr>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2024</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6212,00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76,50</w:t>
            </w:r>
          </w:p>
        </w:tc>
      </w:tr>
      <w:tr>
        <w:trPr/>
        <w:tc>
          <w:tcPr>
            <w:tcW w:w="3514" w:type="dxa"/>
            <w:vMerge w:val="continue"/>
            <w:tcBorders>
              <w:top w:val="single" w:sz="4" w:space="0" w:color="000000"/>
              <w:left w:val="single" w:sz="4" w:space="0" w:color="000000"/>
              <w:bottom w:val="single" w:sz="4" w:space="0" w:color="000000"/>
            </w:tcBorders>
            <w:vAlign w:val="center"/>
          </w:tcPr>
          <w:p>
            <w:pPr>
              <w:pStyle w:val="ConsPlusNormal"/>
              <w:bidi w:val="0"/>
              <w:snapToGrid w:val="false"/>
              <w:ind w:left="0" w:right="0" w:hanging="0"/>
              <w:jc w:val="center"/>
              <w:rPr>
                <w:b w:val="false"/>
                <w:b w:val="false"/>
              </w:rPr>
            </w:pPr>
            <w:r>
              <w:rPr>
                <w:b w:val="false"/>
              </w:rPr>
            </w:r>
          </w:p>
        </w:tc>
        <w:tc>
          <w:tcPr>
            <w:tcW w:w="908" w:type="dxa"/>
            <w:tcBorders>
              <w:top w:val="single" w:sz="4" w:space="0" w:color="000000"/>
              <w:left w:val="single" w:sz="4" w:space="0" w:color="000000"/>
              <w:bottom w:val="single" w:sz="4" w:space="0" w:color="000000"/>
            </w:tcBorders>
            <w:vAlign w:val="center"/>
          </w:tcPr>
          <w:p>
            <w:pPr>
              <w:pStyle w:val="ConsPlusNormal"/>
              <w:bidi w:val="0"/>
              <w:ind w:left="0" w:right="0" w:hanging="0"/>
              <w:jc w:val="left"/>
              <w:rPr/>
            </w:pPr>
            <w:r>
              <w:rPr/>
              <w:t>2025</w:t>
            </w:r>
          </w:p>
        </w:tc>
        <w:tc>
          <w:tcPr>
            <w:tcW w:w="2324" w:type="dxa"/>
            <w:tcBorders>
              <w:top w:val="single" w:sz="4" w:space="0" w:color="000000"/>
              <w:left w:val="single" w:sz="4" w:space="0" w:color="000000"/>
              <w:bottom w:val="single" w:sz="4" w:space="0" w:color="000000"/>
            </w:tcBorders>
            <w:vAlign w:val="center"/>
          </w:tcPr>
          <w:p>
            <w:pPr>
              <w:pStyle w:val="ConsPlusNormal"/>
              <w:bidi w:val="0"/>
              <w:ind w:left="0" w:right="0" w:hanging="0"/>
              <w:jc w:val="center"/>
              <w:rPr/>
            </w:pPr>
            <w:r>
              <w:rPr/>
              <w:t>6460,50</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left="0" w:right="0" w:hanging="0"/>
              <w:jc w:val="center"/>
              <w:rPr/>
            </w:pPr>
            <w:r>
              <w:rPr/>
              <w:t>79,50</w:t>
            </w:r>
          </w:p>
        </w:tc>
      </w:tr>
    </w:tbl>
    <w:p>
      <w:pPr>
        <w:pStyle w:val="Normal"/>
        <w:autoSpaceDE w:val="false"/>
        <w:ind w:left="0" w:right="0" w:firstLine="709"/>
        <w:jc w:val="both"/>
        <w:rPr>
          <w:rFonts w:eastAsia="Calibri"/>
          <w:bCs/>
          <w:szCs w:val="28"/>
          <w:lang w:eastAsia="en-US"/>
        </w:rPr>
      </w:pPr>
      <w:r>
        <w:rPr>
          <w:rFonts w:eastAsia="Calibri"/>
          <w:bCs/>
          <w:szCs w:val="28"/>
          <w:lang w:eastAsia="en-US"/>
        </w:rPr>
        <w:t>2.8. Величина понижения максимальной цены аукциона составляет 1 процент в соответствии с “шагом аукциона” от начальной максимальной цены аукциона и устанавливается в отношении каждого лота.</w:t>
      </w:r>
    </w:p>
    <w:p>
      <w:pPr>
        <w:pStyle w:val="Normal"/>
        <w:jc w:val="center"/>
        <w:rPr>
          <w:rFonts w:eastAsia="Calibri"/>
          <w:b/>
          <w:b/>
          <w:bCs/>
          <w:szCs w:val="28"/>
          <w:lang w:eastAsia="en-US"/>
        </w:rPr>
      </w:pPr>
      <w:r>
        <w:rPr>
          <w:rFonts w:eastAsia="Calibri"/>
          <w:b/>
          <w:bCs/>
          <w:szCs w:val="28"/>
          <w:lang w:eastAsia="en-US"/>
        </w:rPr>
      </w:r>
    </w:p>
    <w:p>
      <w:pPr>
        <w:pStyle w:val="Normal"/>
        <w:jc w:val="center"/>
        <w:rPr>
          <w:rFonts w:eastAsia="Calibri"/>
          <w:b/>
          <w:b/>
          <w:bCs/>
          <w:szCs w:val="28"/>
          <w:lang w:eastAsia="en-US"/>
        </w:rPr>
      </w:pPr>
      <w:r>
        <w:rPr>
          <w:rFonts w:eastAsia="Calibri"/>
          <w:b/>
          <w:bCs/>
          <w:szCs w:val="28"/>
          <w:lang w:eastAsia="en-US"/>
        </w:rPr>
      </w:r>
    </w:p>
    <w:p>
      <w:pPr>
        <w:pStyle w:val="Normal"/>
        <w:rPr>
          <w:rFonts w:eastAsia="Calibri"/>
          <w:b/>
          <w:b/>
          <w:bCs/>
          <w:szCs w:val="28"/>
          <w:lang w:eastAsia="en-US"/>
        </w:rPr>
      </w:pPr>
      <w:r>
        <w:rPr>
          <w:rFonts w:eastAsia="Calibri"/>
          <w:b/>
          <w:bCs/>
          <w:szCs w:val="28"/>
          <w:lang w:eastAsia="en-US"/>
        </w:rPr>
      </w:r>
    </w:p>
    <w:p>
      <w:pPr>
        <w:pStyle w:val="Normal"/>
        <w:jc w:val="center"/>
        <w:rPr>
          <w:b/>
          <w:b/>
          <w:szCs w:val="28"/>
        </w:rPr>
      </w:pPr>
      <w:r>
        <w:rPr>
          <w:b/>
          <w:szCs w:val="28"/>
        </w:rPr>
        <w:t>3. Извещение о проведении аукциона, документация об аукционе</w:t>
      </w:r>
    </w:p>
    <w:p>
      <w:pPr>
        <w:pStyle w:val="Normal"/>
        <w:ind w:left="0" w:right="0" w:firstLine="679"/>
        <w:jc w:val="both"/>
        <w:rPr>
          <w:b/>
          <w:b/>
          <w:szCs w:val="28"/>
        </w:rPr>
      </w:pPr>
      <w:r>
        <w:rPr>
          <w:b/>
          <w:szCs w:val="28"/>
        </w:rPr>
      </w:r>
    </w:p>
    <w:p>
      <w:pPr>
        <w:pStyle w:val="Normal"/>
        <w:ind w:left="0" w:right="0" w:firstLine="709"/>
        <w:jc w:val="both"/>
        <w:rPr/>
      </w:pPr>
      <w:r>
        <w:rPr>
          <w:szCs w:val="28"/>
        </w:rPr>
        <w:t xml:space="preserve">3.1. Организатор аукциона размещает на официальном сайте организатора аукциона </w:t>
      </w:r>
      <w:hyperlink r:id="rId6">
        <w:r>
          <w:rPr/>
          <w:t>https://poltav.omskportal.ru/</w:t>
        </w:r>
      </w:hyperlink>
      <w:r>
        <w:rPr/>
        <w:t xml:space="preserve"> </w:t>
      </w:r>
      <w:r>
        <w:rPr>
          <w:szCs w:val="28"/>
        </w:rPr>
        <w:t>извещение о проведении аукциона и документацию об аукционе одновременно в электронном виде.</w:t>
      </w:r>
    </w:p>
    <w:p>
      <w:pPr>
        <w:pStyle w:val="Normal"/>
        <w:ind w:left="0" w:right="0" w:firstLine="709"/>
        <w:jc w:val="both"/>
        <w:rPr/>
      </w:pPr>
      <w:r>
        <w:rPr>
          <w:szCs w:val="28"/>
        </w:rPr>
        <w:t xml:space="preserve">3.2. </w:t>
      </w:r>
      <w:r>
        <w:rPr>
          <w:rFonts w:eastAsia="Calibri"/>
          <w:szCs w:val="28"/>
          <w:lang w:eastAsia="en-US"/>
        </w:rPr>
        <w:t>Организатор аукциона по собственной инициативе или по запросу заявителя вправе принять решение о внесении изменений в извещение о проведении аукциона. Внесение изменений в извещение о проведении аукциона осуществляется организатором аукциона не позднее чем за 2 дня до дня окончания срока подачи заявок. Изменение предмета аукциона не допускается. Изменения размещаются организатором аукциона на официальном сайте Администрации Полтавского муниципального района Омской области в течение 1 рабочего дня со дня принятия указанного решения. В этом случае срок подачи заявок продлевается на 15 календарных дней со дня размещения организатором аукциона на официальном сайте Администрации Полтавского муниципального района Омской области изменений в извещение о проведении аукциона.</w:t>
      </w:r>
    </w:p>
    <w:p>
      <w:pPr>
        <w:pStyle w:val="Normal"/>
        <w:autoSpaceDE w:val="false"/>
        <w:ind w:left="0" w:right="0" w:firstLine="709"/>
        <w:jc w:val="both"/>
        <w:rPr/>
      </w:pPr>
      <w:r>
        <w:rPr>
          <w:rFonts w:eastAsia="Calibri"/>
          <w:szCs w:val="28"/>
          <w:lang w:eastAsia="en-US"/>
        </w:rPr>
        <w:t xml:space="preserve">3.3. Любое физическое лицо, зарегистрированное в качестве индивидуального предпринимателя, или любое юридическое лицо, желающее принять участие в аукционе и соответствующее требованиям, указанным настоящей документацией об аукционе, вправе направить организатору аукциона запрос о разъяснении положений документации об аукционе по форме </w:t>
      </w:r>
      <w:r>
        <w:rPr>
          <w:rFonts w:eastAsia="Calibri"/>
          <w:color w:val="000000"/>
          <w:szCs w:val="28"/>
          <w:lang w:eastAsia="en-US"/>
        </w:rPr>
        <w:t>согласно приложению № 1</w:t>
      </w:r>
      <w:r>
        <w:rPr>
          <w:rFonts w:eastAsia="Calibri"/>
          <w:szCs w:val="28"/>
          <w:lang w:eastAsia="en-US"/>
        </w:rPr>
        <w:t xml:space="preserve">к настоящей документации об аукционе. </w:t>
      </w:r>
    </w:p>
    <w:p>
      <w:pPr>
        <w:pStyle w:val="Normal"/>
        <w:autoSpaceDE w:val="false"/>
        <w:ind w:left="0" w:right="0" w:firstLine="709"/>
        <w:jc w:val="both"/>
        <w:rPr>
          <w:rFonts w:eastAsia="Calibri"/>
          <w:szCs w:val="28"/>
          <w:lang w:eastAsia="en-US"/>
        </w:rPr>
      </w:pPr>
      <w:r>
        <w:rPr>
          <w:rFonts w:eastAsia="Calibri"/>
          <w:szCs w:val="28"/>
          <w:lang w:eastAsia="en-US"/>
        </w:rPr>
        <w:t>3.4. В течение 2 рабочих дней со дня поступления указанного запроса организатор аукциона направляет разъяснения положений документации об аукционе по форме согласно приложению № 2 к настоящей документации об аукционе, если указанный запрос поступил к организатору аукциона не позднее чем за 5 дней до окончания срока подачи заявок. В течение 1 рабочего дня со дня направления разъяснения положений документации об аукционе по запросу заявителя такое разъяснение размещается организатором аукциона на официальном сайте Администрации Полтавского муниципального района Омской области, организатора аукциона с указанием предмета запроса, но без указания заявителя, от которого поступил запрос.</w:t>
      </w:r>
    </w:p>
    <w:p>
      <w:pPr>
        <w:pStyle w:val="Normal"/>
        <w:jc w:val="both"/>
        <w:rPr>
          <w:rFonts w:eastAsia="Calibri"/>
          <w:b/>
          <w:b/>
          <w:bCs/>
          <w:szCs w:val="28"/>
          <w:lang w:eastAsia="en-US"/>
        </w:rPr>
      </w:pPr>
      <w:r>
        <w:rPr>
          <w:rFonts w:eastAsia="Calibri"/>
          <w:b/>
          <w:bCs/>
          <w:szCs w:val="28"/>
          <w:lang w:eastAsia="en-US"/>
        </w:rPr>
      </w:r>
    </w:p>
    <w:p>
      <w:pPr>
        <w:pStyle w:val="Normal"/>
        <w:jc w:val="center"/>
        <w:rPr>
          <w:b/>
          <w:b/>
          <w:bCs/>
          <w:szCs w:val="28"/>
        </w:rPr>
      </w:pPr>
      <w:r>
        <w:rPr>
          <w:b/>
          <w:bCs/>
          <w:szCs w:val="28"/>
        </w:rPr>
        <w:t>4. Требования к участникам аукциона</w:t>
      </w:r>
    </w:p>
    <w:p>
      <w:pPr>
        <w:pStyle w:val="Normal"/>
        <w:jc w:val="both"/>
        <w:rPr>
          <w:b/>
          <w:b/>
          <w:bCs/>
          <w:szCs w:val="28"/>
        </w:rPr>
      </w:pPr>
      <w:r>
        <w:rPr>
          <w:b/>
          <w:bCs/>
          <w:szCs w:val="28"/>
        </w:rPr>
      </w:r>
    </w:p>
    <w:p>
      <w:pPr>
        <w:pStyle w:val="Normal"/>
        <w:autoSpaceDE w:val="false"/>
        <w:ind w:left="0" w:right="0" w:firstLine="709"/>
        <w:jc w:val="both"/>
        <w:rPr/>
      </w:pPr>
      <w:r>
        <w:rPr>
          <w:szCs w:val="28"/>
        </w:rPr>
        <w:t>4.1. </w:t>
      </w:r>
      <w:r>
        <w:rPr>
          <w:rFonts w:eastAsia="Calibri"/>
          <w:szCs w:val="28"/>
          <w:lang w:eastAsia="en-US"/>
        </w:rPr>
        <w:t xml:space="preserve">Участником аукциона может быть любое юридическое лицо независимо от его организационно-правовой формы, формы собственности и местонахождения или физическое лицо, зарегистрированное в качестве индивидуального предпринимателя, соответствующее требованиям, указанным в пункте 4.2. настоящей документации об аукционе. </w:t>
      </w:r>
    </w:p>
    <w:p>
      <w:pPr>
        <w:pStyle w:val="Normal"/>
        <w:autoSpaceDE w:val="false"/>
        <w:ind w:left="0" w:right="0" w:firstLine="709"/>
        <w:jc w:val="both"/>
        <w:rPr>
          <w:rFonts w:eastAsia="Calibri"/>
          <w:szCs w:val="28"/>
          <w:lang w:eastAsia="en-US"/>
        </w:rPr>
      </w:pPr>
      <w:bookmarkStart w:id="1" w:name="Par2"/>
      <w:bookmarkEnd w:id="1"/>
      <w:r>
        <w:rPr>
          <w:rFonts w:eastAsia="Calibri"/>
          <w:szCs w:val="28"/>
          <w:lang w:eastAsia="en-US"/>
        </w:rPr>
        <w:t>4.2. Участник аукциона должен соответствовать следующим требованиям:</w:t>
      </w:r>
    </w:p>
    <w:p>
      <w:pPr>
        <w:pStyle w:val="Normal"/>
        <w:autoSpaceDE w:val="false"/>
        <w:ind w:left="0" w:right="0" w:firstLine="709"/>
        <w:jc w:val="both"/>
        <w:rPr>
          <w:rFonts w:eastAsia="Calibri"/>
          <w:szCs w:val="28"/>
          <w:lang w:eastAsia="en-US"/>
        </w:rPr>
      </w:pPr>
      <w:r>
        <w:rPr>
          <w:rFonts w:eastAsia="Calibri"/>
          <w:szCs w:val="28"/>
          <w:lang w:eastAsia="en-US"/>
        </w:rPr>
        <w:t>а) участник аукциона - юридическое лицо не должно находиться в процессе ликвидации, в отношении него не должна быть введена процедура банкротства, деятельность участника аукциона не должна быть приостановлена в порядке, предусмотренном законодательством Российской Федерации, а участник аукциона - индивидуальный предприниматель не должен прекратить деятельность в качестве индивидуального предпринимателя;</w:t>
      </w:r>
    </w:p>
    <w:p>
      <w:pPr>
        <w:pStyle w:val="Normal"/>
        <w:autoSpaceDE w:val="false"/>
        <w:ind w:left="0" w:right="0" w:firstLine="709"/>
        <w:jc w:val="both"/>
        <w:rPr/>
      </w:pPr>
      <w:r>
        <w:rPr>
          <w:rFonts w:eastAsia="Calibri"/>
          <w:szCs w:val="28"/>
          <w:lang w:eastAsia="en-US"/>
        </w:rPr>
        <w:t xml:space="preserve">б) местом регистрации юридического лица или индивидуального предпринимателя не может быть государство, включенное в утверждаемый в соответствии с </w:t>
      </w:r>
      <w:hyperlink r:id="rId7">
        <w:r>
          <w:rPr>
            <w:rFonts w:eastAsia="Calibri"/>
            <w:color w:val="0000FF"/>
            <w:szCs w:val="28"/>
            <w:lang w:eastAsia="en-US"/>
          </w:rPr>
          <w:t>подпунктом 1 пункта 3 статьи 284</w:t>
        </w:r>
      </w:hyperlink>
      <w:r>
        <w:rPr>
          <w:rFonts w:eastAsia="Calibri"/>
          <w:szCs w:val="28"/>
          <w:lang w:eastAsia="en-US"/>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w:t>
      </w:r>
    </w:p>
    <w:p>
      <w:pPr>
        <w:pStyle w:val="Normal"/>
        <w:autoSpaceDE w:val="false"/>
        <w:ind w:left="0" w:right="0" w:firstLine="709"/>
        <w:jc w:val="both"/>
        <w:rPr>
          <w:rFonts w:eastAsia="Calibri"/>
          <w:szCs w:val="28"/>
          <w:lang w:eastAsia="en-US"/>
        </w:rPr>
      </w:pPr>
      <w:r>
        <w:rPr>
          <w:rFonts w:eastAsia="Calibri"/>
          <w:szCs w:val="28"/>
          <w:lang w:eastAsia="en-US"/>
        </w:rPr>
        <w:t>в) на имущество участника аукциона не наложен арест;</w:t>
      </w:r>
    </w:p>
    <w:p>
      <w:pPr>
        <w:pStyle w:val="Normal"/>
        <w:autoSpaceDE w:val="false"/>
        <w:ind w:left="0" w:right="0" w:firstLine="709"/>
        <w:jc w:val="both"/>
        <w:rPr/>
      </w:pPr>
      <w:r>
        <w:rPr>
          <w:rFonts w:eastAsia="Calibri"/>
          <w:szCs w:val="28"/>
          <w:lang w:eastAsia="en-US"/>
        </w:rPr>
        <w:t>г) владение на любом законном основании имуществом, необходимым для оказания услуг, являющихся предметом аукциона:</w:t>
      </w:r>
      <w:bookmarkStart w:id="2" w:name="Par9"/>
      <w:bookmarkEnd w:id="2"/>
      <w:r>
        <w:rPr>
          <w:rFonts w:eastAsia="Calibri"/>
          <w:szCs w:val="28"/>
          <w:lang w:eastAsia="en-US"/>
        </w:rPr>
        <w:t> транспортными средствами, необходимыми для перемещения задержанного транспортного средства на специализированную стоянку;</w:t>
      </w:r>
    </w:p>
    <w:p>
      <w:pPr>
        <w:pStyle w:val="Normal"/>
        <w:rPr>
          <w:rFonts w:eastAsia="Calibri"/>
          <w:b/>
          <w:b/>
          <w:szCs w:val="24"/>
          <w:lang w:eastAsia="en-US"/>
        </w:rPr>
      </w:pPr>
      <w:r>
        <w:rPr>
          <w:rFonts w:eastAsia="Calibri"/>
          <w:b/>
          <w:szCs w:val="24"/>
          <w:lang w:eastAsia="en-US"/>
        </w:rPr>
      </w:r>
      <w:bookmarkStart w:id="3" w:name="Par10"/>
      <w:bookmarkStart w:id="4" w:name="Par10"/>
      <w:bookmarkEnd w:id="4"/>
    </w:p>
    <w:p>
      <w:pPr>
        <w:pStyle w:val="Normal"/>
        <w:jc w:val="center"/>
        <w:rPr>
          <w:rFonts w:eastAsia="Calibri"/>
          <w:b/>
          <w:b/>
          <w:szCs w:val="24"/>
          <w:lang w:eastAsia="en-US"/>
        </w:rPr>
      </w:pPr>
      <w:r>
        <w:rPr>
          <w:rFonts w:eastAsia="Calibri"/>
          <w:b/>
          <w:szCs w:val="24"/>
          <w:lang w:eastAsia="en-US"/>
        </w:rPr>
        <w:t>5. Порядок подачи заявки на участие в аукционе</w:t>
      </w:r>
    </w:p>
    <w:p>
      <w:pPr>
        <w:pStyle w:val="Normal"/>
        <w:rPr>
          <w:rFonts w:eastAsia="Calibri"/>
          <w:b/>
          <w:b/>
          <w:szCs w:val="24"/>
          <w:lang w:eastAsia="en-US"/>
        </w:rPr>
      </w:pPr>
      <w:r>
        <w:rPr>
          <w:rFonts w:eastAsia="Calibri"/>
          <w:b/>
          <w:szCs w:val="24"/>
          <w:lang w:eastAsia="en-US"/>
        </w:rPr>
      </w:r>
    </w:p>
    <w:p>
      <w:pPr>
        <w:pStyle w:val="Normal"/>
        <w:autoSpaceDE w:val="false"/>
        <w:jc w:val="both"/>
        <w:rPr/>
      </w:pPr>
      <w:bookmarkStart w:id="5" w:name="Par0"/>
      <w:bookmarkEnd w:id="5"/>
      <w:r>
        <w:rPr>
          <w:rFonts w:eastAsia="Calibri"/>
          <w:szCs w:val="28"/>
          <w:lang w:eastAsia="en-US"/>
        </w:rPr>
        <w:t>5.1</w:t>
      </w:r>
      <w:r>
        <w:rPr>
          <w:rFonts w:eastAsia="Calibri"/>
          <w:color w:val="000000"/>
          <w:szCs w:val="28"/>
          <w:lang w:eastAsia="en-US"/>
        </w:rPr>
        <w:t xml:space="preserve">. Для участия в аукционе заявитель представляет организатору аукциона </w:t>
      </w:r>
      <w:r>
        <w:rPr>
          <w:color w:val="000000"/>
          <w:szCs w:val="28"/>
        </w:rPr>
        <w:t xml:space="preserve">заявку на участие в аукционе по выбору исполнителя услуг по перемещению задержанных транспортных средств на специализированную стоянку территории муниципального образования </w:t>
      </w:r>
      <w:r>
        <w:rPr>
          <w:rFonts w:eastAsia="Calibri"/>
          <w:color w:val="000000"/>
          <w:szCs w:val="28"/>
          <w:lang w:eastAsia="en-US"/>
        </w:rPr>
        <w:t>по форме согласно приложению № 3,</w:t>
      </w:r>
      <w:r>
        <w:rPr>
          <w:color w:val="000000"/>
          <w:szCs w:val="28"/>
        </w:rPr>
        <w:t xml:space="preserve"> инструкция по заполнению заявки на участие в аукционе по выбору исполни</w:t>
      </w:r>
      <w:r>
        <w:rPr>
          <w:szCs w:val="28"/>
        </w:rPr>
        <w:t>теля услуг по перемещению задержанных транспортных средств на специализированную стоянку на территории муниципального образования</w:t>
      </w:r>
      <w:r>
        <w:rPr>
          <w:rFonts w:eastAsia="Calibri"/>
          <w:szCs w:val="28"/>
          <w:lang w:eastAsia="en-US"/>
        </w:rPr>
        <w:t xml:space="preserve"> №3.1 к настоящей документации об аукционе.</w:t>
      </w:r>
    </w:p>
    <w:p>
      <w:pPr>
        <w:pStyle w:val="Normal"/>
        <w:autoSpaceDE w:val="false"/>
        <w:ind w:left="0" w:right="0" w:firstLine="709"/>
        <w:jc w:val="both"/>
        <w:rPr>
          <w:rFonts w:eastAsia="Calibri"/>
          <w:szCs w:val="28"/>
          <w:lang w:eastAsia="en-US"/>
        </w:rPr>
      </w:pPr>
      <w:r>
        <w:rPr>
          <w:rFonts w:eastAsia="Calibri"/>
          <w:szCs w:val="28"/>
          <w:lang w:eastAsia="en-US"/>
        </w:rPr>
        <w:t>5.2. Прием заявок осуществляется в рабочие дни с 8 час. 30 мин до 17 час. 45 мин. местного времени начиная с момента публикации на официальном сайте и заканчивая временем и датой вскрытия конвертов с заявками, определенными извещением по адресу: 646740, Омская область, Полтавский район, р.п. Полтавка, ул. Ленина, д. 6, здание Администрации Полтавского муниципального района Омской области, этаж 1, кабинет № 3, тел. 8(38163) 21-809.</w:t>
      </w:r>
    </w:p>
    <w:p>
      <w:pPr>
        <w:pStyle w:val="Normal"/>
        <w:autoSpaceDE w:val="false"/>
        <w:ind w:left="0" w:right="0" w:firstLine="709"/>
        <w:jc w:val="both"/>
        <w:rPr>
          <w:rFonts w:eastAsia="Calibri"/>
          <w:szCs w:val="28"/>
          <w:lang w:eastAsia="en-US"/>
        </w:rPr>
      </w:pPr>
      <w:r>
        <w:rPr>
          <w:rFonts w:eastAsia="Calibri"/>
          <w:szCs w:val="28"/>
          <w:lang w:eastAsia="en-US"/>
        </w:rPr>
        <w:t>Прием заявок прекращается непосредственно перед началом процедуры вскрытия конвертов с заявками на участие в торгах.</w:t>
      </w:r>
    </w:p>
    <w:p>
      <w:pPr>
        <w:pStyle w:val="Normal"/>
        <w:autoSpaceDE w:val="false"/>
        <w:ind w:left="0" w:right="0" w:firstLine="709"/>
        <w:jc w:val="both"/>
        <w:rPr>
          <w:rFonts w:eastAsia="Calibri"/>
          <w:szCs w:val="28"/>
          <w:lang w:eastAsia="en-US"/>
        </w:rPr>
      </w:pPr>
      <w:r>
        <w:rPr>
          <w:rFonts w:eastAsia="Calibri"/>
          <w:szCs w:val="28"/>
          <w:lang w:eastAsia="en-US"/>
        </w:rPr>
        <w:t>5.3. Заявка представляется непосредственно заявителем или его уполномоченным представителем, либо почтовым отправлением.</w:t>
      </w:r>
    </w:p>
    <w:p>
      <w:pPr>
        <w:pStyle w:val="Normal"/>
        <w:autoSpaceDE w:val="false"/>
        <w:jc w:val="both"/>
        <w:rPr/>
      </w:pPr>
      <w:r>
        <w:rPr>
          <w:rFonts w:eastAsia="Calibri"/>
          <w:szCs w:val="28"/>
          <w:lang w:eastAsia="en-US"/>
        </w:rPr>
        <w:t xml:space="preserve">5.4. </w:t>
      </w:r>
      <w:bookmarkStart w:id="6" w:name="Par3"/>
      <w:bookmarkEnd w:id="6"/>
      <w:r>
        <w:rPr>
          <w:rFonts w:eastAsia="Calibri"/>
          <w:szCs w:val="28"/>
          <w:lang w:eastAsia="en-US"/>
        </w:rPr>
        <w:t>Все листы заявки должны быть пронумерованы и прошиты в одно дело. Заявка должна содержать опись документов, прилагаемых к заявке согласно приложению № 4 документации об аукционе, должна быть скреплена печатью заявителя (при наличии) и подписана заявителем или уполномоченным им лицом.</w:t>
      </w:r>
    </w:p>
    <w:p>
      <w:pPr>
        <w:pStyle w:val="Normal"/>
        <w:autoSpaceDE w:val="false"/>
        <w:jc w:val="both"/>
        <w:rPr>
          <w:rFonts w:eastAsia="Calibri"/>
          <w:szCs w:val="28"/>
          <w:lang w:eastAsia="en-US"/>
        </w:rPr>
      </w:pPr>
      <w:r>
        <w:rPr>
          <w:rFonts w:eastAsia="Calibri"/>
          <w:szCs w:val="28"/>
          <w:lang w:eastAsia="en-US"/>
        </w:rPr>
        <w:t>5.5. К заявке прилагаются следующие документы:</w:t>
      </w:r>
    </w:p>
    <w:p>
      <w:pPr>
        <w:pStyle w:val="Normal"/>
        <w:autoSpaceDE w:val="false"/>
        <w:ind w:left="0" w:right="0" w:firstLine="709"/>
        <w:jc w:val="both"/>
        <w:rPr>
          <w:rFonts w:eastAsia="Calibri"/>
          <w:szCs w:val="28"/>
          <w:lang w:eastAsia="en-US"/>
        </w:rPr>
      </w:pPr>
      <w:r>
        <w:rPr>
          <w:rFonts w:eastAsia="Calibri"/>
          <w:szCs w:val="28"/>
          <w:lang w:eastAsia="en-US"/>
        </w:rPr>
        <w:t>а) заверенные заявителем копии свидетельства о государственной регистрации юридического лица и устава (для юридического лица), свидетельства о государственной регистрации индивидуального предпринимателя, копии документов, удостоверяющих личность (для физического лица - индивидуального предпринимателя);</w:t>
      </w:r>
    </w:p>
    <w:p>
      <w:pPr>
        <w:pStyle w:val="Normal"/>
        <w:autoSpaceDE w:val="false"/>
        <w:ind w:left="0" w:right="0" w:firstLine="709"/>
        <w:jc w:val="both"/>
        <w:rPr>
          <w:rFonts w:eastAsia="Calibri"/>
          <w:szCs w:val="28"/>
          <w:lang w:eastAsia="en-US"/>
        </w:rPr>
      </w:pPr>
      <w:r>
        <w:rPr>
          <w:rFonts w:eastAsia="Calibri"/>
          <w:szCs w:val="28"/>
          <w:lang w:eastAsia="en-US"/>
        </w:rPr>
        <w:t>б) доверенность на осуществление действий от имени заявителя (если от имени заявителя действует иное лицо);</w:t>
      </w:r>
    </w:p>
    <w:p>
      <w:pPr>
        <w:pStyle w:val="Normal"/>
        <w:autoSpaceDE w:val="false"/>
        <w:ind w:left="0" w:right="0" w:firstLine="709"/>
        <w:jc w:val="both"/>
        <w:rPr>
          <w:rFonts w:eastAsia="Calibri"/>
          <w:szCs w:val="28"/>
          <w:lang w:eastAsia="en-US"/>
        </w:rPr>
      </w:pPr>
      <w:r>
        <w:rPr>
          <w:rFonts w:eastAsia="Calibri"/>
          <w:szCs w:val="28"/>
          <w:lang w:eastAsia="en-US"/>
        </w:rPr>
        <w:t>в) копии документов, подтверждающих владение на любом законном основании имуществом, необходимым для оказания услуг, являющихся предметом аукциона;</w:t>
      </w:r>
    </w:p>
    <w:p>
      <w:pPr>
        <w:pStyle w:val="Normal"/>
        <w:autoSpaceDE w:val="false"/>
        <w:ind w:left="0" w:right="0" w:firstLine="709"/>
        <w:jc w:val="both"/>
        <w:rPr>
          <w:rFonts w:eastAsia="Calibri"/>
          <w:szCs w:val="28"/>
          <w:lang w:eastAsia="en-US"/>
        </w:rPr>
      </w:pPr>
      <w:bookmarkStart w:id="7" w:name="Par8"/>
      <w:bookmarkEnd w:id="7"/>
      <w:r>
        <w:rPr>
          <w:rFonts w:eastAsia="Calibri"/>
          <w:szCs w:val="28"/>
          <w:lang w:eastAsia="en-US"/>
        </w:rPr>
        <w:t>г) свидетельство о регистрации транспортных средств, необходимых для перемещения задержанного транспортного средства на специализированную стоянку;</w:t>
      </w:r>
    </w:p>
    <w:p>
      <w:pPr>
        <w:pStyle w:val="Normal"/>
        <w:spacing w:before="0" w:after="60"/>
        <w:ind w:left="0" w:right="0" w:firstLine="709"/>
        <w:jc w:val="both"/>
        <w:rPr/>
      </w:pPr>
      <w:r>
        <w:rPr>
          <w:rFonts w:eastAsia="Calibri"/>
          <w:szCs w:val="28"/>
          <w:lang w:eastAsia="en-US"/>
        </w:rPr>
        <w:t xml:space="preserve">д) </w:t>
      </w:r>
      <w:r>
        <w:rPr>
          <w:szCs w:val="28"/>
        </w:rPr>
        <w:t>декларация о соответствии требованиям, предъявляемым к участникам аукциона</w:t>
      </w:r>
      <w:r>
        <w:rPr>
          <w:rFonts w:eastAsia="Calibri"/>
          <w:szCs w:val="28"/>
          <w:lang w:eastAsia="en-US"/>
        </w:rPr>
        <w:t>, установленным пунктом 4.1и подпунктами «а» - «в» пункта 4.2. согласно приложению № 5 к настоящей документации об аукционе;</w:t>
      </w:r>
    </w:p>
    <w:p>
      <w:pPr>
        <w:pStyle w:val="Normal"/>
        <w:autoSpaceDE w:val="false"/>
        <w:ind w:left="0" w:right="0" w:firstLine="709"/>
        <w:jc w:val="both"/>
        <w:rPr>
          <w:rFonts w:eastAsia="Calibri"/>
          <w:szCs w:val="28"/>
          <w:lang w:eastAsia="en-US"/>
        </w:rPr>
      </w:pPr>
      <w:r>
        <w:rPr>
          <w:rFonts w:eastAsia="Calibri"/>
          <w:szCs w:val="28"/>
          <w:lang w:eastAsia="en-US"/>
        </w:rPr>
        <w:t>е) согласие на обработку персональных данных (для заявителя - индивидуального предпринимателя) по форме согласно приложению № 6 к настоящей документации об аукционе;</w:t>
      </w:r>
    </w:p>
    <w:p>
      <w:pPr>
        <w:pStyle w:val="Normal"/>
        <w:autoSpaceDE w:val="false"/>
        <w:ind w:left="0" w:right="0" w:firstLine="709"/>
        <w:jc w:val="both"/>
        <w:rPr>
          <w:rFonts w:eastAsia="Calibri"/>
          <w:szCs w:val="28"/>
          <w:lang w:eastAsia="en-US"/>
        </w:rPr>
      </w:pPr>
      <w:r>
        <w:rPr>
          <w:rFonts w:eastAsia="Calibri"/>
          <w:szCs w:val="28"/>
          <w:lang w:eastAsia="en-US"/>
        </w:rPr>
        <w:t>5.6. Заявитель вправе подать только одну заявку в отношении предмета аукциона. Представление заявки подтверждает согласие заявителя на оказание услуг по перемещению задержанных транспортных средств на специализированную стоянку в соответствии с условиями, указанными в извещении о проведении аукциона, документации об аукционе, и по тарифам на перемещение задержанных транспортных средств, утвержденных приказом Региональной энергетической комиссией Омской области по ценам и регулированию тарифов по результатам проведения аукциона.</w:t>
      </w:r>
    </w:p>
    <w:p>
      <w:pPr>
        <w:pStyle w:val="Normal"/>
        <w:autoSpaceDE w:val="false"/>
        <w:ind w:left="0" w:right="0" w:firstLine="709"/>
        <w:jc w:val="both"/>
        <w:rPr>
          <w:rFonts w:eastAsia="Calibri"/>
          <w:szCs w:val="28"/>
          <w:lang w:eastAsia="en-US"/>
        </w:rPr>
      </w:pPr>
      <w:r>
        <w:rPr>
          <w:rFonts w:eastAsia="Calibri"/>
          <w:szCs w:val="28"/>
          <w:lang w:eastAsia="en-US"/>
        </w:rPr>
        <w:t>5.7. Заявка, поступившая в срок, указанный в извещении о проведении аукциона, регистрируется организатором аукциона в день поступления. По требованию заявителя организатор аукциона выдает расписку в получении его заявки с указанием даты и времени ее получения.</w:t>
      </w:r>
    </w:p>
    <w:p>
      <w:pPr>
        <w:pStyle w:val="Normal"/>
        <w:autoSpaceDE w:val="false"/>
        <w:ind w:left="0" w:right="0" w:firstLine="540"/>
        <w:jc w:val="both"/>
        <w:rPr>
          <w:rFonts w:eastAsia="Calibri"/>
          <w:szCs w:val="28"/>
          <w:lang w:eastAsia="en-US"/>
        </w:rPr>
      </w:pPr>
      <w:r>
        <w:rPr>
          <w:rFonts w:eastAsia="Calibri"/>
          <w:szCs w:val="28"/>
          <w:lang w:eastAsia="en-US"/>
        </w:rPr>
        <w:t>Организатор аукциона ведет учет заявок по мере их поступления в журнале приема заявок.</w:t>
      </w:r>
    </w:p>
    <w:p>
      <w:pPr>
        <w:pStyle w:val="Normal"/>
        <w:autoSpaceDE w:val="false"/>
        <w:ind w:left="0" w:right="0" w:firstLine="540"/>
        <w:jc w:val="both"/>
        <w:rPr>
          <w:rFonts w:eastAsia="Calibri"/>
          <w:szCs w:val="28"/>
          <w:lang w:eastAsia="en-US"/>
        </w:rPr>
      </w:pPr>
      <w:r>
        <w:rPr>
          <w:rFonts w:eastAsia="Calibri"/>
          <w:szCs w:val="28"/>
          <w:lang w:eastAsia="en-US"/>
        </w:rPr>
        <w:t>5.8. В случае установления факта подачи одним лицом двух и более заявок по одному предмету аукциона при условии, что поданные ранее заявки не отозваны, все заявки на участие в аукционе, поданные этим лицом по одному предмету аукциона, не рассматриваются и возвращаются ему.</w:t>
      </w:r>
    </w:p>
    <w:p>
      <w:pPr>
        <w:pStyle w:val="Normal"/>
        <w:autoSpaceDE w:val="false"/>
        <w:ind w:left="0" w:right="0" w:firstLine="540"/>
        <w:jc w:val="both"/>
        <w:rPr>
          <w:rFonts w:eastAsia="Calibri"/>
          <w:szCs w:val="28"/>
          <w:lang w:eastAsia="en-US"/>
        </w:rPr>
      </w:pPr>
      <w:r>
        <w:rPr>
          <w:rFonts w:eastAsia="Calibri"/>
          <w:szCs w:val="28"/>
          <w:lang w:eastAsia="en-US"/>
        </w:rPr>
        <w:t>5.9. Заявка, полученная после окончания срока подачи заявок, указанного в извещении о проведении аукциона, не рассматривается и в тот же день возвращается заявителю.</w:t>
      </w:r>
    </w:p>
    <w:p>
      <w:pPr>
        <w:pStyle w:val="Normal"/>
        <w:numPr>
          <w:ilvl w:val="0"/>
          <w:numId w:val="0"/>
        </w:numPr>
        <w:ind w:left="0" w:right="0" w:hanging="0"/>
        <w:jc w:val="both"/>
        <w:rPr>
          <w:szCs w:val="28"/>
        </w:rPr>
      </w:pPr>
      <w:r>
        <w:rPr>
          <w:szCs w:val="28"/>
        </w:rPr>
        <w:t>5.10. Заявитель вправе отозвать заявку в любое время до дня проведения аукциона, изменить заявку до окончания срока подачи заявок путем направления соответствующего письменного заявления организатору аукциона по форме согласно приложению № 7, № 8 к настоящей документации об аукционе.</w:t>
      </w:r>
    </w:p>
    <w:p>
      <w:pPr>
        <w:pStyle w:val="Normal"/>
        <w:numPr>
          <w:ilvl w:val="0"/>
          <w:numId w:val="0"/>
        </w:numPr>
        <w:ind w:left="0" w:right="0" w:hanging="0"/>
        <w:jc w:val="both"/>
        <w:rPr/>
      </w:pPr>
      <w:r>
        <w:rPr>
          <w:rFonts w:eastAsia="Calibri"/>
          <w:szCs w:val="28"/>
          <w:lang w:eastAsia="en-US"/>
        </w:rPr>
        <w:t xml:space="preserve">5.11. </w:t>
      </w:r>
      <w:r>
        <w:rPr>
          <w:szCs w:val="28"/>
        </w:rPr>
        <w:t xml:space="preserve">Заявитель вправе изменить заявку на участие в аукционе  в любое время до окончания срока подачи заявок посредством направления организатору аукциона заявления о внесении изменений в заявку на участие в аукционе по форме согласно </w:t>
      </w:r>
      <w:r>
        <w:rPr>
          <w:color w:val="000000"/>
          <w:szCs w:val="28"/>
        </w:rPr>
        <w:t>приложению № 8</w:t>
      </w:r>
      <w:r>
        <w:rPr>
          <w:szCs w:val="28"/>
        </w:rPr>
        <w:t>к настоящей документации об аукционе, при этом датой подачи заявки на участие в аукционе по выбору исполнителя услуг по перемещению задержанных транспортных средств на специализированную стоянку на территории муниципального образования считается дата подачи заявления, на внесение изменений в ранее поданную заявку.</w:t>
      </w:r>
    </w:p>
    <w:p>
      <w:pPr>
        <w:pStyle w:val="Normal"/>
        <w:numPr>
          <w:ilvl w:val="0"/>
          <w:numId w:val="0"/>
        </w:numPr>
        <w:ind w:left="0" w:right="0" w:hanging="0"/>
        <w:jc w:val="both"/>
        <w:rPr>
          <w:szCs w:val="28"/>
        </w:rPr>
      </w:pPr>
      <w:r>
        <w:rPr>
          <w:szCs w:val="28"/>
        </w:rPr>
      </w:r>
    </w:p>
    <w:p>
      <w:pPr>
        <w:pStyle w:val="Normal"/>
        <w:autoSpaceDE w:val="false"/>
        <w:jc w:val="center"/>
        <w:rPr>
          <w:rFonts w:eastAsia="Calibri"/>
          <w:b/>
          <w:b/>
          <w:szCs w:val="28"/>
          <w:lang w:eastAsia="en-US"/>
        </w:rPr>
      </w:pPr>
      <w:r>
        <w:rPr>
          <w:rFonts w:eastAsia="Calibri"/>
          <w:b/>
          <w:szCs w:val="28"/>
          <w:lang w:eastAsia="en-US"/>
        </w:rPr>
        <w:t>6. Порядок рассмотрения заявок аукционной комиссией</w:t>
      </w:r>
    </w:p>
    <w:p>
      <w:pPr>
        <w:pStyle w:val="Normal"/>
        <w:autoSpaceDE w:val="false"/>
        <w:ind w:left="0" w:right="0" w:firstLine="540"/>
        <w:jc w:val="both"/>
        <w:rPr>
          <w:rFonts w:eastAsia="Calibri"/>
          <w:b/>
          <w:b/>
          <w:szCs w:val="28"/>
          <w:lang w:eastAsia="en-US"/>
        </w:rPr>
      </w:pPr>
      <w:r>
        <w:rPr>
          <w:rFonts w:eastAsia="Calibri"/>
          <w:b/>
          <w:szCs w:val="28"/>
          <w:lang w:eastAsia="en-US"/>
        </w:rPr>
      </w:r>
    </w:p>
    <w:p>
      <w:pPr>
        <w:pStyle w:val="Normal"/>
        <w:autoSpaceDE w:val="false"/>
        <w:ind w:left="0" w:right="0" w:firstLine="540"/>
        <w:jc w:val="both"/>
        <w:rPr>
          <w:rFonts w:eastAsia="Calibri"/>
          <w:szCs w:val="28"/>
          <w:lang w:eastAsia="en-US"/>
        </w:rPr>
      </w:pPr>
      <w:r>
        <w:rPr>
          <w:rFonts w:eastAsia="Calibri"/>
          <w:szCs w:val="28"/>
          <w:lang w:eastAsia="en-US"/>
        </w:rPr>
        <w:t xml:space="preserve">6.1. В целях проведения аукциона создана аукционная комиссия. </w:t>
      </w:r>
    </w:p>
    <w:p>
      <w:pPr>
        <w:pStyle w:val="Normal"/>
        <w:autoSpaceDE w:val="false"/>
        <w:ind w:left="0" w:right="0" w:firstLine="540"/>
        <w:jc w:val="both"/>
        <w:rPr>
          <w:rFonts w:eastAsia="Calibri"/>
          <w:szCs w:val="28"/>
          <w:lang w:eastAsia="en-US"/>
        </w:rPr>
      </w:pPr>
      <w:r>
        <w:rPr>
          <w:rFonts w:eastAsia="Calibri"/>
          <w:szCs w:val="28"/>
          <w:lang w:eastAsia="en-US"/>
        </w:rPr>
        <w:t>6.2. Комиссия принимает решение о допуске заявителя к участию в аукционе и признании его участником аукциона или об отказе заявителю в допуске к участию в аукционе в случае несоответствия заявителя пунктам 4.1, 4.2, непредставления информации и документов, предусмотренных пунктами 5.4, 5.5 настоящей документации об аукционе, несоответствия заявки требованиям документации об аукционе. Отказ в допуске по иным основаниям, кроме случаев, указанных в пункте 6.2, настоящей документации не допускается.</w:t>
      </w:r>
    </w:p>
    <w:p>
      <w:pPr>
        <w:pStyle w:val="Normal"/>
        <w:autoSpaceDE w:val="false"/>
        <w:ind w:left="0" w:right="0" w:firstLine="540"/>
        <w:jc w:val="both"/>
        <w:rPr>
          <w:rFonts w:eastAsia="Calibri"/>
          <w:szCs w:val="28"/>
          <w:lang w:eastAsia="en-US"/>
        </w:rPr>
      </w:pPr>
      <w:r>
        <w:rPr>
          <w:rFonts w:eastAsia="Calibri"/>
          <w:szCs w:val="28"/>
          <w:lang w:eastAsia="en-US"/>
        </w:rPr>
        <w:t>6.3. В случае установления факта недостоверности сведений, содержащихся в документах, представленных заявителем в соответствии с пунктом 5настоящей документации об аукционе, комиссия обязана отстранить такого заявителя от участия в аукционе. Протокол об отстранении заявителя от участия в аукционе подлежит размещению на официальном сайте министерства не позднее дня, следующего за днем принятия такого решения.</w:t>
      </w:r>
    </w:p>
    <w:p>
      <w:pPr>
        <w:pStyle w:val="Normal"/>
        <w:spacing w:lineRule="atLeast" w:line="240"/>
        <w:jc w:val="both"/>
        <w:rPr/>
      </w:pPr>
      <w:r>
        <w:rPr>
          <w:rFonts w:eastAsia="Times New Roman"/>
          <w:szCs w:val="28"/>
          <w:lang w:eastAsia="en-US"/>
        </w:rPr>
        <w:t xml:space="preserve">       </w:t>
      </w:r>
      <w:r>
        <w:rPr>
          <w:rFonts w:eastAsia="Calibri"/>
          <w:szCs w:val="28"/>
          <w:lang w:eastAsia="en-US"/>
        </w:rPr>
        <w:t>6.4. Не позднее семи дней с даты окончания срока подачи заявок на участие в аукционе, членами (членом) аукционной комиссии осуществляется проверка специализированных транспортных средств, предназначенных для перемещения задержанных транспортных средств, в том числе соответствие государственного регистрационного номера транспортного средства сведениям представленным в заявке.</w:t>
      </w:r>
    </w:p>
    <w:p>
      <w:pPr>
        <w:pStyle w:val="Normal"/>
        <w:autoSpaceDE w:val="false"/>
        <w:ind w:left="0" w:right="0" w:firstLine="540"/>
        <w:jc w:val="both"/>
        <w:rPr/>
      </w:pPr>
      <w:r>
        <w:rPr>
          <w:rFonts w:eastAsia="Calibri"/>
          <w:szCs w:val="28"/>
          <w:lang w:eastAsia="en-US"/>
        </w:rPr>
        <w:t>6.5.</w:t>
      </w:r>
      <w:r>
        <w:rPr>
          <w:color w:val="000000"/>
          <w:szCs w:val="28"/>
        </w:rPr>
        <w:t xml:space="preserve"> Участник, подавший заявку на участие в Аукционе, обязан обеспечить доступ членов (члена) аукционной</w:t>
      </w:r>
      <w:r>
        <w:rPr>
          <w:rFonts w:eastAsia="Calibri"/>
          <w:szCs w:val="28"/>
          <w:lang w:eastAsia="en-US"/>
        </w:rPr>
        <w:t xml:space="preserve"> комиссии к осмотру специализированных транспортных средств, предназначенных для перемещения задержанных транспортных средств. По результатам осмотра членами (членом) комиссии составляется Акт осмотра специализированных транспортных средств, предназначенных для перемещения задержанных транспортных средств, по форме согласно приложению № 9 к настоящей документации об аукционе</w:t>
      </w:r>
    </w:p>
    <w:p>
      <w:pPr>
        <w:pStyle w:val="Normal"/>
        <w:numPr>
          <w:ilvl w:val="0"/>
          <w:numId w:val="0"/>
        </w:numPr>
        <w:ind w:left="0" w:right="0" w:hanging="0"/>
        <w:jc w:val="both"/>
        <w:rPr>
          <w:szCs w:val="28"/>
        </w:rPr>
      </w:pPr>
      <w:r>
        <w:rPr>
          <w:szCs w:val="28"/>
        </w:rPr>
        <w:t xml:space="preserve">6.6. На основании результатов рассмотрения заявок комиссия принимает решение о допуске заявителя к участию в аукционе и признании его участником аукциона или об отказе заявителю в допуске к участию в аукционе в установленном порядке. </w:t>
      </w:r>
    </w:p>
    <w:p>
      <w:pPr>
        <w:pStyle w:val="Normal"/>
        <w:autoSpaceDE w:val="false"/>
        <w:ind w:left="0" w:right="0" w:firstLine="540"/>
        <w:jc w:val="both"/>
        <w:rPr>
          <w:rFonts w:eastAsia="Calibri"/>
          <w:szCs w:val="28"/>
          <w:lang w:eastAsia="en-US"/>
        </w:rPr>
      </w:pPr>
      <w:r>
        <w:rPr>
          <w:rFonts w:eastAsia="Calibri"/>
          <w:szCs w:val="28"/>
          <w:lang w:eastAsia="en-US"/>
        </w:rPr>
        <w:t>6.7. По результатам рассмотрения заявок, комиссия составляет протокол рассмотрения заявок. Протокол подписывается всеми присутствующими на заседании членами комиссии в день окончания срока рассмотрения заявок.</w:t>
      </w:r>
    </w:p>
    <w:p>
      <w:pPr>
        <w:pStyle w:val="Normal"/>
        <w:autoSpaceDE w:val="false"/>
        <w:ind w:left="0" w:right="0" w:firstLine="540"/>
        <w:jc w:val="both"/>
        <w:rPr>
          <w:rFonts w:eastAsia="Calibri"/>
          <w:szCs w:val="28"/>
          <w:lang w:eastAsia="en-US"/>
        </w:rPr>
      </w:pPr>
      <w:r>
        <w:rPr>
          <w:rFonts w:eastAsia="Calibri"/>
          <w:szCs w:val="28"/>
          <w:lang w:eastAsia="en-US"/>
        </w:rPr>
        <w:t>6.8.Срок рассмотрения заявок не может превышать 7 рабочих дней со дня окончания срока подачи заявок</w:t>
      </w:r>
    </w:p>
    <w:p>
      <w:pPr>
        <w:pStyle w:val="Normal"/>
        <w:autoSpaceDE w:val="false"/>
        <w:ind w:left="0" w:right="0" w:firstLine="540"/>
        <w:jc w:val="both"/>
        <w:rPr>
          <w:rFonts w:eastAsia="Calibri"/>
          <w:szCs w:val="28"/>
          <w:lang w:eastAsia="en-US"/>
        </w:rPr>
      </w:pPr>
      <w:r>
        <w:rPr>
          <w:rFonts w:eastAsia="Calibri"/>
          <w:szCs w:val="28"/>
          <w:lang w:eastAsia="en-US"/>
        </w:rPr>
        <w:t>6.9. Протокол рассмотрения заявок не позднее дня, следующего за днем окончания срока их рассмотрения, размещается организатором аукциона на официальном сайте Администрации Полтавского муниципального района Омской области.</w:t>
      </w:r>
    </w:p>
    <w:p>
      <w:pPr>
        <w:pStyle w:val="Normal"/>
        <w:rPr>
          <w:rFonts w:eastAsia="Calibri"/>
          <w:b/>
          <w:b/>
          <w:szCs w:val="24"/>
          <w:lang w:eastAsia="en-US"/>
        </w:rPr>
      </w:pPr>
      <w:r>
        <w:rPr>
          <w:rFonts w:eastAsia="Calibri"/>
          <w:b/>
          <w:szCs w:val="24"/>
          <w:lang w:eastAsia="en-US"/>
        </w:rPr>
      </w:r>
    </w:p>
    <w:p>
      <w:pPr>
        <w:pStyle w:val="Normal"/>
        <w:jc w:val="center"/>
        <w:rPr>
          <w:rFonts w:eastAsia="Calibri"/>
          <w:b/>
          <w:b/>
          <w:szCs w:val="24"/>
          <w:lang w:eastAsia="en-US"/>
        </w:rPr>
      </w:pPr>
      <w:r>
        <w:rPr>
          <w:rFonts w:eastAsia="Calibri"/>
          <w:b/>
          <w:szCs w:val="24"/>
          <w:lang w:eastAsia="en-US"/>
        </w:rPr>
      </w:r>
    </w:p>
    <w:p>
      <w:pPr>
        <w:pStyle w:val="Normal"/>
        <w:jc w:val="center"/>
        <w:rPr>
          <w:rFonts w:eastAsia="Calibri"/>
          <w:b/>
          <w:b/>
          <w:szCs w:val="24"/>
          <w:lang w:eastAsia="en-US"/>
        </w:rPr>
      </w:pPr>
      <w:r>
        <w:rPr>
          <w:rFonts w:eastAsia="Calibri"/>
          <w:b/>
          <w:szCs w:val="24"/>
          <w:lang w:eastAsia="en-US"/>
        </w:rPr>
      </w:r>
    </w:p>
    <w:p>
      <w:pPr>
        <w:pStyle w:val="Normal"/>
        <w:jc w:val="center"/>
        <w:rPr>
          <w:rFonts w:eastAsia="Calibri"/>
          <w:b/>
          <w:b/>
          <w:szCs w:val="24"/>
          <w:lang w:eastAsia="en-US"/>
        </w:rPr>
      </w:pPr>
      <w:r>
        <w:rPr>
          <w:rFonts w:eastAsia="Calibri"/>
          <w:b/>
          <w:szCs w:val="24"/>
          <w:lang w:eastAsia="en-US"/>
        </w:rPr>
      </w:r>
    </w:p>
    <w:p>
      <w:pPr>
        <w:pStyle w:val="Normal"/>
        <w:jc w:val="center"/>
        <w:rPr>
          <w:rFonts w:eastAsia="Calibri"/>
          <w:b/>
          <w:b/>
          <w:szCs w:val="24"/>
          <w:lang w:eastAsia="en-US"/>
        </w:rPr>
      </w:pPr>
      <w:r>
        <w:rPr>
          <w:rFonts w:eastAsia="Calibri"/>
          <w:b/>
          <w:szCs w:val="24"/>
          <w:lang w:eastAsia="en-US"/>
        </w:rPr>
        <w:t>7. Дата, время, место проведения аукциона, подведение итогов и способы уведомления об итогах аукциона.</w:t>
      </w:r>
    </w:p>
    <w:p>
      <w:pPr>
        <w:pStyle w:val="Normal"/>
        <w:rPr>
          <w:rFonts w:eastAsia="Calibri"/>
          <w:b/>
          <w:b/>
          <w:szCs w:val="24"/>
          <w:lang w:eastAsia="en-US"/>
        </w:rPr>
      </w:pPr>
      <w:r>
        <w:rPr>
          <w:rFonts w:eastAsia="Calibri"/>
          <w:b/>
          <w:szCs w:val="24"/>
          <w:lang w:eastAsia="en-US"/>
        </w:rPr>
      </w:r>
    </w:p>
    <w:p>
      <w:pPr>
        <w:pStyle w:val="Normal"/>
        <w:autoSpaceDE w:val="false"/>
        <w:ind w:left="0" w:right="0" w:firstLine="709"/>
        <w:jc w:val="both"/>
        <w:rPr>
          <w:rFonts w:eastAsia="Calibri"/>
          <w:bCs/>
          <w:szCs w:val="28"/>
          <w:lang w:eastAsia="en-US"/>
        </w:rPr>
      </w:pPr>
      <w:r>
        <w:rPr>
          <w:rFonts w:eastAsia="Calibri"/>
          <w:bCs/>
          <w:szCs w:val="28"/>
          <w:lang w:eastAsia="en-US"/>
        </w:rPr>
        <w:t>7.1. Аукцион проводится организатором аукциона в присутствии членов комиссии и участников аукциона.</w:t>
      </w:r>
    </w:p>
    <w:p>
      <w:pPr>
        <w:pStyle w:val="Normal"/>
        <w:autoSpaceDE w:val="false"/>
        <w:ind w:left="0" w:right="0" w:firstLine="709"/>
        <w:jc w:val="both"/>
        <w:rPr>
          <w:rFonts w:eastAsia="Calibri"/>
          <w:bCs/>
          <w:szCs w:val="28"/>
          <w:lang w:eastAsia="en-US"/>
        </w:rPr>
      </w:pPr>
      <w:r>
        <w:rPr>
          <w:rFonts w:eastAsia="Calibri"/>
          <w:bCs/>
          <w:szCs w:val="28"/>
          <w:lang w:eastAsia="en-US"/>
        </w:rPr>
        <w:t>7.2. Участники аукциона имеют право участвовать в аукционе как непосредственно, так и через своих представителей. Полномочия представителей участников аукциона подтверждаются доверенностью, выданной и оформленной в соответствии с гражданским законодательством.</w:t>
      </w:r>
    </w:p>
    <w:p>
      <w:pPr>
        <w:pStyle w:val="Normal"/>
        <w:autoSpaceDE w:val="false"/>
        <w:ind w:left="0" w:right="0" w:firstLine="709"/>
        <w:jc w:val="both"/>
        <w:rPr>
          <w:rFonts w:eastAsia="Calibri"/>
          <w:bCs/>
          <w:szCs w:val="28"/>
          <w:lang w:eastAsia="en-US"/>
        </w:rPr>
      </w:pPr>
      <w:r>
        <w:rPr>
          <w:rFonts w:eastAsia="Calibri"/>
          <w:bCs/>
          <w:szCs w:val="28"/>
          <w:lang w:eastAsia="en-US"/>
        </w:rPr>
        <w:t>7.3. Аукцион проводится по адресу: 646740, Омская область, Полтавский р-н, р.п. Полтавка, ул. Ленина, д. 6, кабинет № 3.</w:t>
      </w:r>
    </w:p>
    <w:p>
      <w:pPr>
        <w:pStyle w:val="Normal"/>
        <w:autoSpaceDE w:val="false"/>
        <w:ind w:left="0" w:right="0" w:firstLine="709"/>
        <w:jc w:val="both"/>
        <w:rPr/>
      </w:pPr>
      <w:r>
        <w:rPr>
          <w:rFonts w:eastAsia="Calibri"/>
          <w:bCs/>
          <w:szCs w:val="28"/>
          <w:lang w:eastAsia="en-US"/>
        </w:rPr>
        <w:t>Дата проведения аукциона</w:t>
      </w:r>
      <w:r>
        <w:rPr>
          <w:rFonts w:eastAsia="Calibri"/>
          <w:bCs/>
          <w:szCs w:val="28"/>
          <w:shd w:fill="auto" w:val="clear"/>
          <w:lang w:eastAsia="en-US"/>
        </w:rPr>
        <w:t xml:space="preserve"> 26.02.2024г.</w:t>
      </w:r>
    </w:p>
    <w:p>
      <w:pPr>
        <w:pStyle w:val="Normal"/>
        <w:autoSpaceDE w:val="false"/>
        <w:ind w:left="0" w:right="0" w:firstLine="709"/>
        <w:jc w:val="both"/>
        <w:rPr>
          <w:rFonts w:eastAsia="Calibri"/>
          <w:bCs/>
          <w:szCs w:val="28"/>
          <w:lang w:eastAsia="en-US"/>
        </w:rPr>
      </w:pPr>
      <w:r>
        <w:rPr>
          <w:rFonts w:eastAsia="Calibri"/>
          <w:bCs/>
          <w:szCs w:val="28"/>
          <w:lang w:eastAsia="en-US"/>
        </w:rPr>
        <w:t>Начало проведения аукциона: 11 часов 30 минут по местному времени.</w:t>
      </w:r>
    </w:p>
    <w:p>
      <w:pPr>
        <w:pStyle w:val="Normal"/>
        <w:autoSpaceDE w:val="false"/>
        <w:ind w:left="0" w:right="0" w:firstLine="709"/>
        <w:jc w:val="both"/>
        <w:rPr>
          <w:rFonts w:eastAsia="Calibri"/>
          <w:bCs/>
          <w:szCs w:val="28"/>
          <w:lang w:eastAsia="en-US"/>
        </w:rPr>
      </w:pPr>
      <w:r>
        <w:rPr>
          <w:rFonts w:eastAsia="Calibri"/>
          <w:bCs/>
          <w:szCs w:val="28"/>
          <w:lang w:eastAsia="en-US"/>
        </w:rPr>
        <w:t>7.4. Комиссия ведет протокол проведения аукциона, в котором указываются место, дата и время проведения аукциона, участники аукциона, начальная максимальная цена предмета аукциона, последнее предложение о цене предмета аукциона, наименование юридического лица, фамилия, имя, отчество (при наличии) и место жительства индивидуального предпринимателя, сделавшего последнее предложение о цене предмета аукциона.</w:t>
      </w:r>
    </w:p>
    <w:p>
      <w:pPr>
        <w:pStyle w:val="Normal"/>
        <w:autoSpaceDE w:val="false"/>
        <w:ind w:left="0" w:right="0" w:firstLine="709"/>
        <w:jc w:val="both"/>
        <w:rPr>
          <w:rFonts w:eastAsia="Calibri"/>
          <w:bCs/>
          <w:szCs w:val="28"/>
          <w:lang w:eastAsia="en-US"/>
        </w:rPr>
      </w:pPr>
      <w:r>
        <w:rPr>
          <w:rFonts w:eastAsia="Calibri"/>
          <w:bCs/>
          <w:szCs w:val="28"/>
          <w:lang w:eastAsia="en-US"/>
        </w:rPr>
        <w:t>7.5. Протокол проведения аукциона подписывается в день проведения аукциона всеми присутствующими членами комиссии.</w:t>
      </w:r>
    </w:p>
    <w:p>
      <w:pPr>
        <w:pStyle w:val="Normal"/>
        <w:autoSpaceDE w:val="false"/>
        <w:ind w:left="0" w:right="0" w:firstLine="709"/>
        <w:jc w:val="both"/>
        <w:rPr/>
      </w:pPr>
      <w:r>
        <w:rPr>
          <w:rFonts w:eastAsia="Calibri"/>
          <w:bCs/>
          <w:szCs w:val="28"/>
          <w:lang w:eastAsia="en-US"/>
        </w:rPr>
        <w:t xml:space="preserve">7.6. Не позднее следующего рабочего дня после дня проведения аукциона протокол проведения аукциона размещается организатором аукциона на официальном сайте </w:t>
      </w:r>
      <w:r>
        <w:rPr>
          <w:rFonts w:eastAsia="Calibri"/>
          <w:szCs w:val="28"/>
          <w:lang w:eastAsia="en-US"/>
        </w:rPr>
        <w:t>Администрации Полтавского муниципального района Омской области</w:t>
      </w:r>
      <w:r>
        <w:rPr>
          <w:rFonts w:eastAsia="Calibri"/>
          <w:bCs/>
          <w:szCs w:val="28"/>
          <w:lang w:eastAsia="en-US"/>
        </w:rPr>
        <w:t>.</w:t>
      </w:r>
    </w:p>
    <w:p>
      <w:pPr>
        <w:pStyle w:val="Normal"/>
        <w:jc w:val="both"/>
        <w:rPr>
          <w:rFonts w:eastAsia="Calibri"/>
          <w:b/>
          <w:b/>
          <w:bCs/>
          <w:szCs w:val="28"/>
          <w:lang w:eastAsia="en-US"/>
        </w:rPr>
      </w:pPr>
      <w:r>
        <w:rPr>
          <w:rFonts w:eastAsia="Calibri"/>
          <w:b/>
          <w:bCs/>
          <w:szCs w:val="28"/>
          <w:lang w:eastAsia="en-US"/>
        </w:rPr>
      </w:r>
      <w:bookmarkStart w:id="8" w:name="Par29"/>
      <w:bookmarkStart w:id="9" w:name="Par29"/>
      <w:bookmarkEnd w:id="9"/>
    </w:p>
    <w:p>
      <w:pPr>
        <w:pStyle w:val="Normal"/>
        <w:jc w:val="center"/>
        <w:rPr>
          <w:rFonts w:eastAsia="Calibri"/>
          <w:b/>
          <w:b/>
          <w:bCs/>
          <w:szCs w:val="28"/>
          <w:lang w:eastAsia="en-US"/>
        </w:rPr>
      </w:pPr>
      <w:r>
        <w:rPr>
          <w:rFonts w:eastAsia="Calibri"/>
          <w:b/>
          <w:bCs/>
          <w:szCs w:val="28"/>
          <w:lang w:eastAsia="en-US"/>
        </w:rPr>
      </w:r>
    </w:p>
    <w:p>
      <w:pPr>
        <w:pStyle w:val="Normal"/>
        <w:jc w:val="center"/>
        <w:rPr>
          <w:b/>
          <w:b/>
        </w:rPr>
      </w:pPr>
      <w:r>
        <w:rPr>
          <w:b/>
        </w:rPr>
        <w:t>8. Заключительные положения</w:t>
      </w:r>
    </w:p>
    <w:p>
      <w:pPr>
        <w:pStyle w:val="Normal"/>
        <w:jc w:val="center"/>
        <w:rPr>
          <w:b/>
          <w:b/>
        </w:rPr>
      </w:pPr>
      <w:r>
        <w:rPr>
          <w:b/>
        </w:rPr>
      </w:r>
    </w:p>
    <w:p>
      <w:pPr>
        <w:pStyle w:val="Normal"/>
        <w:autoSpaceDE w:val="false"/>
        <w:ind w:left="0" w:right="0" w:firstLine="709"/>
        <w:jc w:val="both"/>
        <w:rPr>
          <w:rFonts w:eastAsia="Calibri"/>
          <w:bCs/>
          <w:szCs w:val="28"/>
          <w:lang w:eastAsia="en-US"/>
        </w:rPr>
      </w:pPr>
      <w:r>
        <w:rPr>
          <w:rFonts w:eastAsia="Calibri"/>
          <w:bCs/>
          <w:szCs w:val="28"/>
          <w:lang w:eastAsia="en-US"/>
        </w:rPr>
        <w:t>8.1. Информация о юридических лицах или индивидуальных предпринимателях, определенных исполнителями услуг по результатам проведения аукциона, вносится в реестр в установленном порядке и подлежит размещению на официальном сайте не позднее трех рабочих дней с даты ее включения в реестр.</w:t>
      </w:r>
    </w:p>
    <w:p>
      <w:pPr>
        <w:pStyle w:val="Normal"/>
        <w:autoSpaceDE w:val="false"/>
        <w:ind w:left="0" w:right="0" w:firstLine="709"/>
        <w:jc w:val="both"/>
        <w:rPr/>
      </w:pPr>
      <w:r>
        <w:rPr>
          <w:szCs w:val="28"/>
        </w:rPr>
        <w:t>8.2 Сроком исполнения исполнителем услуг по перемещению задержанных транспортных средств на специализированную стоянку является срок действия тарифа, установленного Приказом Региональной энергетической комиссией Омской области от 17 ноября 2022 г. № 295/62 «</w:t>
      </w:r>
      <w:r>
        <w:rPr>
          <w:rFonts w:eastAsia="Calibri"/>
          <w:szCs w:val="28"/>
          <w:lang w:eastAsia="en-US"/>
        </w:rPr>
        <w:t>Об определении базового уровня тарифов на перемещение и хранение задержанных транспортных средств для проведения торгов (аукцион на понижение цены) по выбору исполнителя услуг на территории Омской области».</w:t>
      </w:r>
    </w:p>
    <w:p>
      <w:pPr>
        <w:pStyle w:val="Normal"/>
        <w:autoSpaceDE w:val="false"/>
        <w:ind w:left="0" w:right="0" w:firstLine="709"/>
        <w:jc w:val="both"/>
        <w:rPr>
          <w:rFonts w:eastAsia="Calibri"/>
          <w:bCs/>
          <w:szCs w:val="24"/>
          <w:lang w:eastAsia="en-US"/>
        </w:rPr>
      </w:pPr>
      <w:r>
        <w:rPr>
          <w:rFonts w:eastAsia="Calibri"/>
          <w:bCs/>
          <w:szCs w:val="24"/>
          <w:lang w:eastAsia="en-US"/>
        </w:rPr>
      </w:r>
    </w:p>
    <w:p>
      <w:pPr>
        <w:pStyle w:val="Normal"/>
        <w:numPr>
          <w:ilvl w:val="0"/>
          <w:numId w:val="0"/>
        </w:numPr>
        <w:ind w:left="0" w:right="0" w:hanging="0"/>
        <w:rPr>
          <w:rFonts w:eastAsia="Calibri"/>
          <w:bCs/>
          <w:szCs w:val="24"/>
          <w:lang w:eastAsia="en-US"/>
        </w:rPr>
      </w:pPr>
      <w:r>
        <w:rPr>
          <w:rFonts w:eastAsia="Calibri"/>
          <w:bCs/>
          <w:szCs w:val="24"/>
          <w:lang w:eastAsia="en-US"/>
        </w:rPr>
      </w:r>
    </w:p>
    <w:p>
      <w:pPr>
        <w:pStyle w:val="Normal"/>
        <w:numPr>
          <w:ilvl w:val="0"/>
          <w:numId w:val="0"/>
        </w:numPr>
        <w:ind w:left="0" w:right="0" w:hanging="0"/>
        <w:jc w:val="right"/>
        <w:rPr>
          <w:rFonts w:eastAsia="Calibri"/>
          <w:bCs/>
          <w:szCs w:val="24"/>
          <w:lang w:eastAsia="en-US"/>
        </w:rPr>
      </w:pPr>
      <w:r>
        <w:rPr>
          <w:rFonts w:eastAsia="Calibri"/>
          <w:bCs/>
          <w:szCs w:val="24"/>
          <w:lang w:eastAsia="en-US"/>
        </w:rPr>
      </w:r>
    </w:p>
    <w:p>
      <w:pPr>
        <w:pStyle w:val="Normal"/>
        <w:numPr>
          <w:ilvl w:val="0"/>
          <w:numId w:val="0"/>
        </w:numPr>
        <w:ind w:left="0" w:right="0" w:hanging="0"/>
        <w:jc w:val="right"/>
        <w:rPr>
          <w:szCs w:val="24"/>
        </w:rPr>
      </w:pPr>
      <w:r>
        <w:rPr>
          <w:szCs w:val="24"/>
        </w:rPr>
        <w:t>Приложение № 1</w:t>
      </w:r>
    </w:p>
    <w:p>
      <w:pPr>
        <w:pStyle w:val="Normal"/>
        <w:numPr>
          <w:ilvl w:val="0"/>
          <w:numId w:val="0"/>
        </w:numPr>
        <w:ind w:left="0" w:right="0" w:hanging="0"/>
        <w:jc w:val="right"/>
        <w:rPr>
          <w:szCs w:val="24"/>
        </w:rPr>
      </w:pPr>
      <w:r>
        <w:rPr>
          <w:szCs w:val="24"/>
        </w:rPr>
        <w:t>к документации об аукционе</w:t>
      </w:r>
    </w:p>
    <w:p>
      <w:pPr>
        <w:pStyle w:val="Normal"/>
        <w:numPr>
          <w:ilvl w:val="0"/>
          <w:numId w:val="0"/>
        </w:numPr>
        <w:ind w:left="0" w:right="0" w:hanging="0"/>
        <w:jc w:val="right"/>
        <w:rPr>
          <w:szCs w:val="24"/>
        </w:rPr>
      </w:pPr>
      <w:r>
        <w:rPr>
          <w:szCs w:val="24"/>
        </w:rPr>
      </w:r>
    </w:p>
    <w:p>
      <w:pPr>
        <w:pStyle w:val="Normal"/>
        <w:numPr>
          <w:ilvl w:val="0"/>
          <w:numId w:val="0"/>
        </w:numPr>
        <w:ind w:left="0" w:right="0" w:hanging="0"/>
        <w:rPr>
          <w:szCs w:val="24"/>
        </w:rPr>
      </w:pPr>
      <w:r>
        <w:rPr>
          <w:szCs w:val="24"/>
        </w:rPr>
      </w:r>
    </w:p>
    <w:tbl>
      <w:tblPr>
        <w:tblW w:w="9713" w:type="dxa"/>
        <w:jc w:val="left"/>
        <w:tblInd w:w="-108" w:type="dxa"/>
        <w:tblLayout w:type="fixed"/>
        <w:tblCellMar>
          <w:top w:w="0" w:type="dxa"/>
          <w:left w:w="108" w:type="dxa"/>
          <w:bottom w:w="0" w:type="dxa"/>
          <w:right w:w="108" w:type="dxa"/>
        </w:tblCellMar>
      </w:tblPr>
      <w:tblGrid>
        <w:gridCol w:w="4467"/>
        <w:gridCol w:w="5246"/>
      </w:tblGrid>
      <w:tr>
        <w:trPr/>
        <w:tc>
          <w:tcPr>
            <w:tcW w:w="4467" w:type="dxa"/>
            <w:tcBorders/>
          </w:tcPr>
          <w:p>
            <w:pPr>
              <w:pStyle w:val="Normal"/>
              <w:jc w:val="both"/>
              <w:rPr>
                <w:sz w:val="24"/>
                <w:szCs w:val="24"/>
              </w:rPr>
            </w:pPr>
            <w:r>
              <w:rPr>
                <w:sz w:val="24"/>
                <w:szCs w:val="24"/>
              </w:rPr>
              <w:t>На бланке организации</w:t>
            </w:r>
          </w:p>
          <w:p>
            <w:pPr>
              <w:pStyle w:val="Normal"/>
              <w:jc w:val="both"/>
              <w:rPr>
                <w:sz w:val="24"/>
                <w:szCs w:val="24"/>
              </w:rPr>
            </w:pPr>
            <w:r>
              <w:rPr>
                <w:sz w:val="24"/>
                <w:szCs w:val="24"/>
              </w:rPr>
              <w:t>Дата, исх. Номер</w:t>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jc w:val="both"/>
              <w:rPr>
                <w:sz w:val="24"/>
                <w:szCs w:val="24"/>
              </w:rPr>
            </w:pPr>
            <w:r>
              <w:rPr>
                <w:sz w:val="24"/>
                <w:szCs w:val="24"/>
              </w:rPr>
            </w:r>
          </w:p>
        </w:tc>
        <w:tc>
          <w:tcPr>
            <w:tcW w:w="5246" w:type="dxa"/>
            <w:tcBorders/>
          </w:tcPr>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ind w:left="403" w:right="0" w:hanging="0"/>
              <w:jc w:val="right"/>
              <w:rPr>
                <w:szCs w:val="24"/>
              </w:rPr>
            </w:pPr>
            <w:r>
              <w:rPr>
                <w:szCs w:val="24"/>
              </w:rPr>
              <w:t>В Администрацию Полтавского</w:t>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ind w:left="403" w:right="0" w:hanging="0"/>
              <w:jc w:val="right"/>
              <w:rPr>
                <w:szCs w:val="24"/>
              </w:rPr>
            </w:pPr>
            <w:r>
              <w:rPr>
                <w:szCs w:val="24"/>
              </w:rPr>
              <w:t>муниципального района</w:t>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ind w:left="403" w:right="0" w:hanging="0"/>
              <w:jc w:val="right"/>
              <w:rPr>
                <w:szCs w:val="24"/>
              </w:rPr>
            </w:pPr>
            <w:r>
              <w:rPr>
                <w:szCs w:val="24"/>
              </w:rPr>
              <w:t>Омской области</w:t>
            </w:r>
          </w:p>
        </w:tc>
      </w:tr>
    </w:tbl>
    <w:p>
      <w:pPr>
        <w:pStyle w:val="Normal"/>
        <w:numPr>
          <w:ilvl w:val="0"/>
          <w:numId w:val="0"/>
        </w:numPr>
        <w:ind w:left="0" w:right="0" w:hanging="0"/>
        <w:rPr>
          <w:szCs w:val="24"/>
        </w:rPr>
      </w:pPr>
      <w:r>
        <w:rPr>
          <w:szCs w:val="24"/>
        </w:rPr>
      </w:r>
    </w:p>
    <w:p>
      <w:pPr>
        <w:pStyle w:val="Normal"/>
        <w:numPr>
          <w:ilvl w:val="0"/>
          <w:numId w:val="0"/>
        </w:numPr>
        <w:ind w:left="0" w:right="0" w:hanging="0"/>
        <w:jc w:val="center"/>
        <w:rPr>
          <w:b/>
          <w:b/>
          <w:sz w:val="24"/>
          <w:szCs w:val="24"/>
        </w:rPr>
      </w:pPr>
      <w:r>
        <w:rPr>
          <w:b/>
          <w:sz w:val="24"/>
          <w:szCs w:val="24"/>
        </w:rPr>
        <w:t xml:space="preserve">ЗАПРОС О РАЗЪЯСНЕНИИ ПОЛОЖЕНИЙ </w:t>
      </w:r>
    </w:p>
    <w:p>
      <w:pPr>
        <w:pStyle w:val="Normal"/>
        <w:numPr>
          <w:ilvl w:val="0"/>
          <w:numId w:val="0"/>
        </w:numPr>
        <w:ind w:left="0" w:right="0" w:hanging="0"/>
        <w:jc w:val="center"/>
        <w:rPr>
          <w:b/>
          <w:b/>
          <w:sz w:val="24"/>
          <w:szCs w:val="24"/>
        </w:rPr>
      </w:pPr>
      <w:r>
        <w:rPr>
          <w:b/>
          <w:sz w:val="24"/>
          <w:szCs w:val="24"/>
        </w:rPr>
        <w:t>ДОКУМЕНТАЦИИ ОБ АУКЦИОНЕ</w:t>
      </w:r>
    </w:p>
    <w:p>
      <w:pPr>
        <w:pStyle w:val="Normal"/>
        <w:numPr>
          <w:ilvl w:val="0"/>
          <w:numId w:val="0"/>
        </w:numPr>
        <w:ind w:left="0" w:right="0" w:hanging="0"/>
        <w:rPr>
          <w:b/>
          <w:b/>
          <w:sz w:val="24"/>
          <w:szCs w:val="24"/>
        </w:rPr>
      </w:pPr>
      <w:r>
        <w:rPr>
          <w:b/>
          <w:sz w:val="24"/>
          <w:szCs w:val="24"/>
        </w:rPr>
      </w:r>
    </w:p>
    <w:p>
      <w:pPr>
        <w:pStyle w:val="Normal"/>
        <w:numPr>
          <w:ilvl w:val="0"/>
          <w:numId w:val="0"/>
        </w:numPr>
        <w:ind w:left="0" w:right="0" w:hanging="0"/>
        <w:rPr>
          <w:szCs w:val="24"/>
        </w:rPr>
      </w:pPr>
      <w:r>
        <w:rPr>
          <w:szCs w:val="24"/>
        </w:rPr>
        <w:t>____________________________________________________________________</w:t>
      </w:r>
    </w:p>
    <w:p>
      <w:pPr>
        <w:pStyle w:val="Normal"/>
        <w:numPr>
          <w:ilvl w:val="0"/>
          <w:numId w:val="0"/>
        </w:numPr>
        <w:ind w:left="0" w:right="0" w:hanging="0"/>
        <w:jc w:val="center"/>
        <w:rPr>
          <w:szCs w:val="24"/>
        </w:rPr>
      </w:pPr>
      <w:r>
        <w:rPr>
          <w:szCs w:val="24"/>
        </w:rPr>
        <w:t>(полное и (или) сокращенное наименование юридического лица, Ф.И.О. индивидуального предпринимателя)</w:t>
      </w:r>
    </w:p>
    <w:p>
      <w:pPr>
        <w:pStyle w:val="Normal"/>
        <w:numPr>
          <w:ilvl w:val="0"/>
          <w:numId w:val="0"/>
        </w:numPr>
        <w:ind w:left="0" w:right="0" w:hanging="0"/>
        <w:rPr>
          <w:szCs w:val="24"/>
        </w:rPr>
      </w:pPr>
      <w:r>
        <w:rPr>
          <w:szCs w:val="24"/>
        </w:rPr>
      </w:r>
    </w:p>
    <w:p>
      <w:pPr>
        <w:pStyle w:val="Normal"/>
        <w:numPr>
          <w:ilvl w:val="0"/>
          <w:numId w:val="0"/>
        </w:numPr>
        <w:ind w:left="0" w:right="0" w:hanging="0"/>
        <w:rPr/>
      </w:pPr>
      <w:r>
        <w:rPr>
          <w:szCs w:val="24"/>
        </w:rPr>
        <w:t xml:space="preserve"> </w:t>
      </w:r>
      <w:r>
        <w:rPr>
          <w:szCs w:val="24"/>
        </w:rPr>
        <w:t>Место нахождения ___________________________________________________</w:t>
      </w:r>
    </w:p>
    <w:p>
      <w:pPr>
        <w:pStyle w:val="Normal"/>
        <w:numPr>
          <w:ilvl w:val="0"/>
          <w:numId w:val="0"/>
        </w:numPr>
        <w:ind w:left="0" w:right="0" w:hanging="0"/>
        <w:rPr>
          <w:szCs w:val="24"/>
        </w:rPr>
      </w:pPr>
      <w:r>
        <w:rPr>
          <w:szCs w:val="24"/>
        </w:rPr>
        <w:t>________________________________________________________________________________________________________________________________________</w:t>
      </w:r>
    </w:p>
    <w:p>
      <w:pPr>
        <w:pStyle w:val="Normal"/>
        <w:numPr>
          <w:ilvl w:val="0"/>
          <w:numId w:val="0"/>
        </w:numPr>
        <w:ind w:left="0" w:right="0" w:hanging="0"/>
        <w:jc w:val="center"/>
        <w:rPr>
          <w:szCs w:val="24"/>
        </w:rPr>
      </w:pPr>
      <w:r>
        <w:rPr>
          <w:szCs w:val="24"/>
        </w:rPr>
        <w:t>(юридический и почтовый адрес юридического лица, место жительства индивидуального предпринимателя)</w:t>
      </w:r>
    </w:p>
    <w:p>
      <w:pPr>
        <w:pStyle w:val="Normal"/>
        <w:numPr>
          <w:ilvl w:val="0"/>
          <w:numId w:val="0"/>
        </w:numPr>
        <w:ind w:left="0" w:right="0" w:hanging="0"/>
        <w:rPr>
          <w:szCs w:val="24"/>
        </w:rPr>
      </w:pPr>
      <w:r>
        <w:rPr>
          <w:szCs w:val="24"/>
        </w:rPr>
        <w:t>Контактный телефон __________________________________________________</w:t>
      </w:r>
    </w:p>
    <w:p>
      <w:pPr>
        <w:pStyle w:val="Normal"/>
        <w:numPr>
          <w:ilvl w:val="0"/>
          <w:numId w:val="0"/>
        </w:numPr>
        <w:ind w:left="0" w:right="0" w:hanging="0"/>
        <w:rPr>
          <w:szCs w:val="24"/>
        </w:rPr>
      </w:pPr>
      <w:r>
        <w:rPr>
          <w:szCs w:val="24"/>
        </w:rPr>
      </w:r>
    </w:p>
    <w:p>
      <w:pPr>
        <w:pStyle w:val="Normal"/>
        <w:numPr>
          <w:ilvl w:val="0"/>
          <w:numId w:val="0"/>
        </w:numPr>
        <w:ind w:left="0" w:right="0" w:hanging="0"/>
        <w:rPr/>
      </w:pPr>
      <w:r>
        <w:rPr>
          <w:szCs w:val="24"/>
          <w:lang w:val="en-US"/>
        </w:rPr>
        <w:t>E</w:t>
      </w:r>
      <w:r>
        <w:rPr>
          <w:szCs w:val="24"/>
        </w:rPr>
        <w:t>-</w:t>
      </w:r>
      <w:r>
        <w:rPr>
          <w:szCs w:val="24"/>
          <w:lang w:val="en-US"/>
        </w:rPr>
        <w:t>mail</w:t>
      </w:r>
      <w:r>
        <w:rPr>
          <w:szCs w:val="24"/>
        </w:rPr>
        <w:t xml:space="preserve"> заявителя ______________________________________________________</w:t>
      </w:r>
    </w:p>
    <w:p>
      <w:pPr>
        <w:pStyle w:val="Normal"/>
        <w:numPr>
          <w:ilvl w:val="0"/>
          <w:numId w:val="0"/>
        </w:numPr>
        <w:ind w:left="0" w:right="0" w:hanging="0"/>
        <w:jc w:val="center"/>
        <w:rPr>
          <w:szCs w:val="24"/>
        </w:rPr>
      </w:pPr>
      <w:r>
        <w:rPr>
          <w:szCs w:val="24"/>
        </w:rPr>
        <w:t>(при наличии)</w:t>
      </w:r>
    </w:p>
    <w:p>
      <w:pPr>
        <w:pStyle w:val="Normal"/>
        <w:numPr>
          <w:ilvl w:val="0"/>
          <w:numId w:val="0"/>
        </w:numPr>
        <w:ind w:left="0" w:right="0" w:hanging="0"/>
        <w:rPr>
          <w:szCs w:val="24"/>
        </w:rPr>
      </w:pPr>
      <w:r>
        <w:rPr>
          <w:szCs w:val="24"/>
        </w:rPr>
      </w:r>
    </w:p>
    <w:p>
      <w:pPr>
        <w:pStyle w:val="Normal"/>
        <w:numPr>
          <w:ilvl w:val="0"/>
          <w:numId w:val="0"/>
        </w:numPr>
        <w:ind w:left="0" w:right="0" w:firstLine="709"/>
        <w:rPr>
          <w:szCs w:val="24"/>
        </w:rPr>
      </w:pPr>
      <w:r>
        <w:rPr>
          <w:szCs w:val="24"/>
        </w:rPr>
        <w:t>Прошу разъяснить следующие положения документации об аукционе:</w:t>
      </w:r>
    </w:p>
    <w:tbl>
      <w:tblPr>
        <w:tblW w:w="9628" w:type="dxa"/>
        <w:jc w:val="left"/>
        <w:tblInd w:w="-13" w:type="dxa"/>
        <w:tblLayout w:type="fixed"/>
        <w:tblCellMar>
          <w:top w:w="0" w:type="dxa"/>
          <w:left w:w="108" w:type="dxa"/>
          <w:bottom w:w="0" w:type="dxa"/>
          <w:right w:w="108" w:type="dxa"/>
        </w:tblCellMar>
      </w:tblPr>
      <w:tblGrid>
        <w:gridCol w:w="627"/>
        <w:gridCol w:w="2998"/>
        <w:gridCol w:w="6003"/>
      </w:tblGrid>
      <w:tr>
        <w:trPr>
          <w:trHeight w:val="300" w:hRule="atLeast"/>
        </w:trPr>
        <w:tc>
          <w:tcPr>
            <w:tcW w:w="627" w:type="dxa"/>
            <w:tcBorders>
              <w:top w:val="single" w:sz="4" w:space="0" w:color="000000"/>
              <w:left w:val="single" w:sz="4" w:space="0" w:color="000000"/>
              <w:bottom w:val="single" w:sz="4" w:space="0" w:color="000000"/>
            </w:tcBorders>
          </w:tcPr>
          <w:p>
            <w:pPr>
              <w:pStyle w:val="Normal"/>
              <w:numPr>
                <w:ilvl w:val="0"/>
                <w:numId w:val="0"/>
              </w:numPr>
              <w:ind w:left="-7" w:right="0" w:hanging="0"/>
              <w:rPr/>
            </w:pPr>
            <w:r>
              <w:rPr>
                <w:szCs w:val="24"/>
              </w:rPr>
              <w:t xml:space="preserve">№ </w:t>
            </w:r>
            <w:r>
              <w:rPr>
                <w:szCs w:val="24"/>
              </w:rPr>
              <w:t>п/п</w:t>
            </w:r>
          </w:p>
        </w:tc>
        <w:tc>
          <w:tcPr>
            <w:tcW w:w="2998" w:type="dxa"/>
            <w:tcBorders>
              <w:top w:val="single" w:sz="4" w:space="0" w:color="000000"/>
              <w:left w:val="single" w:sz="4" w:space="0" w:color="000000"/>
              <w:bottom w:val="single" w:sz="4" w:space="0" w:color="000000"/>
            </w:tcBorders>
          </w:tcPr>
          <w:p>
            <w:pPr>
              <w:pStyle w:val="Normal"/>
              <w:numPr>
                <w:ilvl w:val="0"/>
                <w:numId w:val="0"/>
              </w:numPr>
              <w:ind w:left="0" w:right="0" w:hanging="0"/>
              <w:jc w:val="center"/>
              <w:rPr>
                <w:szCs w:val="24"/>
              </w:rPr>
            </w:pPr>
            <w:r>
              <w:rPr>
                <w:szCs w:val="24"/>
              </w:rPr>
              <w:t>Раздел/пункт/подпункт документации об аукционе</w:t>
            </w:r>
          </w:p>
        </w:tc>
        <w:tc>
          <w:tcPr>
            <w:tcW w:w="6003" w:type="dxa"/>
            <w:tcBorders>
              <w:top w:val="single" w:sz="4" w:space="0" w:color="000000"/>
              <w:left w:val="single" w:sz="4" w:space="0" w:color="000000"/>
              <w:bottom w:val="single" w:sz="4" w:space="0" w:color="000000"/>
              <w:right w:val="single" w:sz="4" w:space="0" w:color="000000"/>
            </w:tcBorders>
          </w:tcPr>
          <w:p>
            <w:pPr>
              <w:pStyle w:val="Normal"/>
              <w:numPr>
                <w:ilvl w:val="0"/>
                <w:numId w:val="0"/>
              </w:numPr>
              <w:ind w:left="0" w:right="0" w:hanging="0"/>
              <w:jc w:val="center"/>
              <w:rPr>
                <w:szCs w:val="24"/>
              </w:rPr>
            </w:pPr>
            <w:r>
              <w:rPr>
                <w:szCs w:val="24"/>
              </w:rPr>
              <w:t>Содержание запроса на разъяснение положений аукционной документации</w:t>
            </w:r>
          </w:p>
        </w:tc>
      </w:tr>
      <w:tr>
        <w:trPr>
          <w:trHeight w:val="116" w:hRule="atLeast"/>
        </w:trPr>
        <w:tc>
          <w:tcPr>
            <w:tcW w:w="627" w:type="dxa"/>
            <w:tcBorders>
              <w:top w:val="single" w:sz="4" w:space="0" w:color="000000"/>
              <w:left w:val="single" w:sz="4" w:space="0" w:color="000000"/>
              <w:bottom w:val="single" w:sz="4" w:space="0" w:color="000000"/>
            </w:tcBorders>
          </w:tcPr>
          <w:p>
            <w:pPr>
              <w:pStyle w:val="Normal"/>
              <w:numPr>
                <w:ilvl w:val="0"/>
                <w:numId w:val="0"/>
              </w:numPr>
              <w:snapToGrid w:val="false"/>
              <w:ind w:left="-7" w:right="0" w:hanging="0"/>
              <w:rPr>
                <w:szCs w:val="24"/>
              </w:rPr>
            </w:pPr>
            <w:r>
              <w:rPr>
                <w:szCs w:val="24"/>
              </w:rPr>
            </w:r>
          </w:p>
        </w:tc>
        <w:tc>
          <w:tcPr>
            <w:tcW w:w="2998" w:type="dxa"/>
            <w:tcBorders>
              <w:top w:val="single" w:sz="4" w:space="0" w:color="000000"/>
              <w:left w:val="single" w:sz="4" w:space="0" w:color="000000"/>
              <w:bottom w:val="single" w:sz="4" w:space="0" w:color="000000"/>
            </w:tcBorders>
          </w:tcPr>
          <w:p>
            <w:pPr>
              <w:pStyle w:val="Normal"/>
              <w:numPr>
                <w:ilvl w:val="0"/>
                <w:numId w:val="0"/>
              </w:numPr>
              <w:snapToGrid w:val="false"/>
              <w:ind w:left="0" w:right="0" w:hanging="0"/>
              <w:rPr>
                <w:szCs w:val="24"/>
              </w:rPr>
            </w:pPr>
            <w:r>
              <w:rPr>
                <w:szCs w:val="24"/>
              </w:rPr>
            </w:r>
          </w:p>
        </w:tc>
        <w:tc>
          <w:tcPr>
            <w:tcW w:w="6003"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ind w:left="0" w:right="0" w:hanging="0"/>
              <w:rPr>
                <w:szCs w:val="24"/>
              </w:rPr>
            </w:pPr>
            <w:r>
              <w:rPr>
                <w:szCs w:val="24"/>
              </w:rPr>
            </w:r>
          </w:p>
        </w:tc>
      </w:tr>
      <w:tr>
        <w:trPr>
          <w:trHeight w:val="70" w:hRule="atLeast"/>
        </w:trPr>
        <w:tc>
          <w:tcPr>
            <w:tcW w:w="627" w:type="dxa"/>
            <w:tcBorders>
              <w:top w:val="single" w:sz="4" w:space="0" w:color="000000"/>
              <w:left w:val="single" w:sz="4" w:space="0" w:color="000000"/>
              <w:bottom w:val="single" w:sz="4" w:space="0" w:color="000000"/>
            </w:tcBorders>
          </w:tcPr>
          <w:p>
            <w:pPr>
              <w:pStyle w:val="Normal"/>
              <w:numPr>
                <w:ilvl w:val="0"/>
                <w:numId w:val="0"/>
              </w:numPr>
              <w:snapToGrid w:val="false"/>
              <w:ind w:left="-7" w:right="0" w:hanging="0"/>
              <w:rPr>
                <w:szCs w:val="24"/>
              </w:rPr>
            </w:pPr>
            <w:r>
              <w:rPr>
                <w:szCs w:val="24"/>
              </w:rPr>
            </w:r>
          </w:p>
        </w:tc>
        <w:tc>
          <w:tcPr>
            <w:tcW w:w="2998" w:type="dxa"/>
            <w:tcBorders>
              <w:top w:val="single" w:sz="4" w:space="0" w:color="000000"/>
              <w:left w:val="single" w:sz="4" w:space="0" w:color="000000"/>
              <w:bottom w:val="single" w:sz="4" w:space="0" w:color="000000"/>
            </w:tcBorders>
          </w:tcPr>
          <w:p>
            <w:pPr>
              <w:pStyle w:val="Normal"/>
              <w:numPr>
                <w:ilvl w:val="0"/>
                <w:numId w:val="0"/>
              </w:numPr>
              <w:snapToGrid w:val="false"/>
              <w:ind w:left="0" w:right="0" w:hanging="0"/>
              <w:rPr>
                <w:szCs w:val="24"/>
              </w:rPr>
            </w:pPr>
            <w:r>
              <w:rPr>
                <w:szCs w:val="24"/>
              </w:rPr>
            </w:r>
          </w:p>
        </w:tc>
        <w:tc>
          <w:tcPr>
            <w:tcW w:w="6003"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ind w:left="0" w:right="0" w:hanging="0"/>
              <w:rPr>
                <w:szCs w:val="24"/>
              </w:rPr>
            </w:pPr>
            <w:r>
              <w:rPr>
                <w:szCs w:val="24"/>
              </w:rPr>
            </w:r>
          </w:p>
        </w:tc>
      </w:tr>
      <w:tr>
        <w:trPr>
          <w:trHeight w:val="70" w:hRule="atLeast"/>
        </w:trPr>
        <w:tc>
          <w:tcPr>
            <w:tcW w:w="627" w:type="dxa"/>
            <w:tcBorders>
              <w:top w:val="single" w:sz="4" w:space="0" w:color="000000"/>
              <w:left w:val="single" w:sz="4" w:space="0" w:color="000000"/>
              <w:bottom w:val="single" w:sz="4" w:space="0" w:color="000000"/>
            </w:tcBorders>
          </w:tcPr>
          <w:p>
            <w:pPr>
              <w:pStyle w:val="Normal"/>
              <w:numPr>
                <w:ilvl w:val="0"/>
                <w:numId w:val="0"/>
              </w:numPr>
              <w:snapToGrid w:val="false"/>
              <w:ind w:left="-7" w:right="0" w:hanging="0"/>
              <w:rPr>
                <w:szCs w:val="24"/>
              </w:rPr>
            </w:pPr>
            <w:r>
              <w:rPr>
                <w:szCs w:val="24"/>
              </w:rPr>
            </w:r>
          </w:p>
        </w:tc>
        <w:tc>
          <w:tcPr>
            <w:tcW w:w="2998" w:type="dxa"/>
            <w:tcBorders>
              <w:top w:val="single" w:sz="4" w:space="0" w:color="000000"/>
              <w:left w:val="single" w:sz="4" w:space="0" w:color="000000"/>
              <w:bottom w:val="single" w:sz="4" w:space="0" w:color="000000"/>
            </w:tcBorders>
          </w:tcPr>
          <w:p>
            <w:pPr>
              <w:pStyle w:val="Normal"/>
              <w:numPr>
                <w:ilvl w:val="0"/>
                <w:numId w:val="0"/>
              </w:numPr>
              <w:snapToGrid w:val="false"/>
              <w:ind w:left="0" w:right="0" w:hanging="0"/>
              <w:rPr>
                <w:szCs w:val="24"/>
              </w:rPr>
            </w:pPr>
            <w:r>
              <w:rPr>
                <w:szCs w:val="24"/>
              </w:rPr>
            </w:r>
          </w:p>
        </w:tc>
        <w:tc>
          <w:tcPr>
            <w:tcW w:w="6003"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ind w:left="0" w:right="0" w:hanging="0"/>
              <w:rPr>
                <w:szCs w:val="24"/>
              </w:rPr>
            </w:pPr>
            <w:r>
              <w:rPr>
                <w:szCs w:val="24"/>
              </w:rPr>
            </w:r>
          </w:p>
        </w:tc>
      </w:tr>
    </w:tbl>
    <w:p>
      <w:pPr>
        <w:pStyle w:val="Normal"/>
        <w:numPr>
          <w:ilvl w:val="0"/>
          <w:numId w:val="0"/>
        </w:numPr>
        <w:ind w:left="0" w:right="0" w:hanging="0"/>
        <w:rPr>
          <w:szCs w:val="24"/>
        </w:rPr>
      </w:pPr>
      <w:r>
        <w:rPr>
          <w:szCs w:val="24"/>
        </w:rPr>
        <w:t>Ответ на запрос прошу направить по адресу: _____________________________</w:t>
      </w:r>
    </w:p>
    <w:p>
      <w:pPr>
        <w:pStyle w:val="Normal"/>
        <w:numPr>
          <w:ilvl w:val="0"/>
          <w:numId w:val="0"/>
        </w:numPr>
        <w:ind w:left="0" w:right="0" w:hanging="0"/>
        <w:rPr>
          <w:szCs w:val="24"/>
        </w:rPr>
      </w:pPr>
      <w:r>
        <w:rPr>
          <w:szCs w:val="24"/>
        </w:rPr>
        <w:t>___________________________________________________________________</w:t>
      </w:r>
    </w:p>
    <w:p>
      <w:pPr>
        <w:pStyle w:val="Normal"/>
        <w:numPr>
          <w:ilvl w:val="0"/>
          <w:numId w:val="0"/>
        </w:numPr>
        <w:ind w:left="0" w:right="0" w:hanging="0"/>
        <w:jc w:val="center"/>
        <w:rPr>
          <w:szCs w:val="24"/>
        </w:rPr>
      </w:pPr>
      <w:r>
        <w:rPr>
          <w:szCs w:val="24"/>
        </w:rPr>
        <w:t>(указывается почтовый и (или) электронный адрес, на который необходимо направить ответ)</w:t>
      </w:r>
    </w:p>
    <w:p>
      <w:pPr>
        <w:pStyle w:val="Normal"/>
        <w:numPr>
          <w:ilvl w:val="0"/>
          <w:numId w:val="0"/>
        </w:numPr>
        <w:ind w:left="0" w:right="0" w:hanging="0"/>
        <w:rPr>
          <w:szCs w:val="24"/>
        </w:rPr>
      </w:pPr>
      <w:r>
        <w:rPr>
          <w:szCs w:val="24"/>
        </w:rPr>
      </w:r>
    </w:p>
    <w:p>
      <w:pPr>
        <w:pStyle w:val="Normal"/>
        <w:autoSpaceDE w:val="false"/>
        <w:jc w:val="both"/>
        <w:rPr>
          <w:szCs w:val="28"/>
        </w:rPr>
      </w:pPr>
      <w:r>
        <w:rPr>
          <w:szCs w:val="28"/>
        </w:rPr>
        <w:t>Заявитель/представитель заявителя ____________/____________________/</w:t>
      </w:r>
    </w:p>
    <w:p>
      <w:pPr>
        <w:pStyle w:val="Normal"/>
        <w:autoSpaceDE w:val="false"/>
        <w:jc w:val="both"/>
        <w:rPr/>
      </w:pPr>
      <w:r>
        <w:rPr/>
        <w:t xml:space="preserve">    </w:t>
      </w:r>
      <w:r>
        <w:rPr/>
        <w:t>(подпись)    (расшифровка подписи)</w:t>
      </w:r>
    </w:p>
    <w:p>
      <w:pPr>
        <w:pStyle w:val="Normal"/>
        <w:autoSpaceDE w:val="false"/>
        <w:jc w:val="both"/>
        <w:rPr>
          <w:sz w:val="14"/>
          <w:szCs w:val="28"/>
        </w:rPr>
      </w:pPr>
      <w:r>
        <w:rPr>
          <w:sz w:val="14"/>
          <w:szCs w:val="28"/>
        </w:rPr>
      </w:r>
    </w:p>
    <w:p>
      <w:pPr>
        <w:pStyle w:val="Normal"/>
        <w:autoSpaceDE w:val="false"/>
        <w:jc w:val="both"/>
        <w:rPr>
          <w:szCs w:val="28"/>
        </w:rPr>
      </w:pPr>
      <w:r>
        <w:rPr>
          <w:szCs w:val="28"/>
        </w:rPr>
        <w:t xml:space="preserve">Дата «___» __________ 20года             </w:t>
      </w:r>
    </w:p>
    <w:p>
      <w:pPr>
        <w:pStyle w:val="Normal"/>
        <w:autoSpaceDE w:val="false"/>
        <w:jc w:val="right"/>
        <w:rPr/>
      </w:pPr>
      <w:r>
        <w:rPr/>
        <w:t>М.П. (при наличии)</w:t>
      </w:r>
    </w:p>
    <w:p>
      <w:pPr>
        <w:pStyle w:val="Normal"/>
        <w:numPr>
          <w:ilvl w:val="0"/>
          <w:numId w:val="0"/>
        </w:numPr>
        <w:ind w:left="0" w:right="0" w:hanging="0"/>
        <w:jc w:val="right"/>
        <w:rPr>
          <w:szCs w:val="24"/>
        </w:rPr>
      </w:pPr>
      <w:r>
        <w:rPr>
          <w:szCs w:val="24"/>
        </w:rPr>
      </w:r>
    </w:p>
    <w:p>
      <w:pPr>
        <w:pStyle w:val="Normal"/>
        <w:numPr>
          <w:ilvl w:val="0"/>
          <w:numId w:val="0"/>
        </w:numPr>
        <w:ind w:left="0" w:right="0" w:hanging="0"/>
        <w:jc w:val="right"/>
        <w:rPr>
          <w:szCs w:val="24"/>
        </w:rPr>
      </w:pPr>
      <w:r>
        <w:rPr>
          <w:szCs w:val="24"/>
        </w:rPr>
        <w:t>Приложение № 2</w:t>
      </w:r>
    </w:p>
    <w:p>
      <w:pPr>
        <w:pStyle w:val="Normal"/>
        <w:numPr>
          <w:ilvl w:val="0"/>
          <w:numId w:val="0"/>
        </w:numPr>
        <w:ind w:left="0" w:right="0" w:hanging="0"/>
        <w:jc w:val="right"/>
        <w:rPr>
          <w:szCs w:val="24"/>
        </w:rPr>
      </w:pPr>
      <w:r>
        <w:rPr>
          <w:szCs w:val="24"/>
        </w:rPr>
        <w:t>к документации об аукционе</w:t>
      </w:r>
    </w:p>
    <w:p>
      <w:pPr>
        <w:pStyle w:val="Normal"/>
        <w:numPr>
          <w:ilvl w:val="0"/>
          <w:numId w:val="0"/>
        </w:numPr>
        <w:ind w:left="0" w:right="0" w:hanging="0"/>
        <w:jc w:val="right"/>
        <w:rPr>
          <w:szCs w:val="24"/>
        </w:rPr>
      </w:pPr>
      <w:r>
        <w:rPr>
          <w:szCs w:val="24"/>
        </w:rPr>
      </w:r>
    </w:p>
    <w:p>
      <w:pPr>
        <w:pStyle w:val="Normal"/>
        <w:numPr>
          <w:ilvl w:val="0"/>
          <w:numId w:val="0"/>
        </w:numPr>
        <w:ind w:left="0" w:right="0" w:hanging="0"/>
        <w:rPr>
          <w:szCs w:val="24"/>
        </w:rPr>
      </w:pPr>
      <w:r>
        <w:rPr>
          <w:szCs w:val="24"/>
        </w:rPr>
      </w:r>
    </w:p>
    <w:tbl>
      <w:tblPr>
        <w:tblW w:w="9713" w:type="dxa"/>
        <w:jc w:val="left"/>
        <w:tblInd w:w="-108" w:type="dxa"/>
        <w:tblLayout w:type="fixed"/>
        <w:tblCellMar>
          <w:top w:w="0" w:type="dxa"/>
          <w:left w:w="108" w:type="dxa"/>
          <w:bottom w:w="0" w:type="dxa"/>
          <w:right w:w="108" w:type="dxa"/>
        </w:tblCellMar>
      </w:tblPr>
      <w:tblGrid>
        <w:gridCol w:w="4545"/>
        <w:gridCol w:w="5168"/>
      </w:tblGrid>
      <w:tr>
        <w:trPr/>
        <w:tc>
          <w:tcPr>
            <w:tcW w:w="4545" w:type="dxa"/>
            <w:tcBorders/>
          </w:tcPr>
          <w:p>
            <w:pPr>
              <w:pStyle w:val="Normal"/>
              <w:jc w:val="both"/>
              <w:rPr>
                <w:sz w:val="24"/>
                <w:szCs w:val="24"/>
              </w:rPr>
            </w:pPr>
            <w:r>
              <w:rPr>
                <w:sz w:val="24"/>
                <w:szCs w:val="24"/>
              </w:rPr>
              <w:t>На бланке организации</w:t>
            </w:r>
          </w:p>
          <w:p>
            <w:pPr>
              <w:pStyle w:val="Normal"/>
              <w:jc w:val="both"/>
              <w:rPr>
                <w:sz w:val="24"/>
                <w:szCs w:val="24"/>
              </w:rPr>
            </w:pPr>
            <w:r>
              <w:rPr>
                <w:sz w:val="24"/>
                <w:szCs w:val="24"/>
              </w:rPr>
              <w:t>Дата, исх. номер</w:t>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jc w:val="both"/>
              <w:rPr>
                <w:sz w:val="24"/>
                <w:szCs w:val="24"/>
              </w:rPr>
            </w:pPr>
            <w:r>
              <w:rPr>
                <w:sz w:val="24"/>
                <w:szCs w:val="24"/>
              </w:rPr>
            </w:r>
          </w:p>
        </w:tc>
        <w:tc>
          <w:tcPr>
            <w:tcW w:w="5168" w:type="dxa"/>
            <w:tcBorders/>
          </w:tcPr>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snapToGrid w:val="false"/>
              <w:ind w:left="403" w:right="0" w:hanging="0"/>
              <w:rPr>
                <w:sz w:val="24"/>
                <w:szCs w:val="24"/>
              </w:rPr>
            </w:pPr>
            <w:r>
              <w:rPr>
                <w:sz w:val="24"/>
                <w:szCs w:val="24"/>
              </w:rPr>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ind w:left="403" w:right="0" w:hanging="0"/>
              <w:rPr>
                <w:sz w:val="24"/>
                <w:szCs w:val="24"/>
              </w:rPr>
            </w:pPr>
            <w:r>
              <w:rPr>
                <w:sz w:val="24"/>
                <w:szCs w:val="24"/>
              </w:rPr>
            </w:r>
          </w:p>
        </w:tc>
      </w:tr>
    </w:tbl>
    <w:p>
      <w:pPr>
        <w:pStyle w:val="Normal"/>
        <w:numPr>
          <w:ilvl w:val="0"/>
          <w:numId w:val="0"/>
        </w:numPr>
        <w:ind w:left="0" w:right="0" w:hanging="0"/>
        <w:rPr>
          <w:szCs w:val="24"/>
        </w:rPr>
      </w:pPr>
      <w:r>
        <w:rPr>
          <w:szCs w:val="24"/>
        </w:rPr>
      </w:r>
    </w:p>
    <w:p>
      <w:pPr>
        <w:pStyle w:val="Normal"/>
        <w:numPr>
          <w:ilvl w:val="0"/>
          <w:numId w:val="0"/>
        </w:numPr>
        <w:ind w:left="0" w:right="0" w:hanging="0"/>
        <w:jc w:val="center"/>
        <w:rPr>
          <w:b/>
          <w:b/>
          <w:sz w:val="24"/>
          <w:szCs w:val="24"/>
        </w:rPr>
      </w:pPr>
      <w:r>
        <w:rPr>
          <w:b/>
          <w:sz w:val="24"/>
          <w:szCs w:val="24"/>
        </w:rPr>
        <w:t xml:space="preserve">РАЗЪЯСНЕНИЕ ПОЛОЖЕНИЙ </w:t>
      </w:r>
    </w:p>
    <w:p>
      <w:pPr>
        <w:pStyle w:val="Normal"/>
        <w:numPr>
          <w:ilvl w:val="0"/>
          <w:numId w:val="0"/>
        </w:numPr>
        <w:ind w:left="0" w:right="0" w:hanging="0"/>
        <w:jc w:val="center"/>
        <w:rPr>
          <w:b/>
          <w:b/>
          <w:sz w:val="24"/>
          <w:szCs w:val="24"/>
        </w:rPr>
      </w:pPr>
      <w:r>
        <w:rPr>
          <w:b/>
          <w:sz w:val="24"/>
          <w:szCs w:val="24"/>
        </w:rPr>
        <w:t>ДОКУМЕНТАЦИИ ОБ АУКЦИОНЕ</w:t>
      </w:r>
    </w:p>
    <w:p>
      <w:pPr>
        <w:pStyle w:val="Normal"/>
        <w:numPr>
          <w:ilvl w:val="0"/>
          <w:numId w:val="0"/>
        </w:numPr>
        <w:ind w:left="0" w:right="0" w:hanging="0"/>
        <w:rPr>
          <w:b/>
          <w:b/>
          <w:sz w:val="24"/>
          <w:szCs w:val="24"/>
        </w:rPr>
      </w:pPr>
      <w:r>
        <w:rPr>
          <w:b/>
          <w:sz w:val="24"/>
          <w:szCs w:val="24"/>
        </w:rPr>
      </w:r>
    </w:p>
    <w:p>
      <w:pPr>
        <w:pStyle w:val="Normal"/>
        <w:numPr>
          <w:ilvl w:val="0"/>
          <w:numId w:val="0"/>
        </w:numPr>
        <w:ind w:left="0" w:right="0" w:hanging="0"/>
        <w:rPr>
          <w:b/>
          <w:b/>
          <w:sz w:val="24"/>
          <w:szCs w:val="24"/>
        </w:rPr>
      </w:pPr>
      <w:r>
        <w:rPr>
          <w:b/>
          <w:sz w:val="24"/>
          <w:szCs w:val="24"/>
        </w:rPr>
      </w:r>
    </w:p>
    <w:p>
      <w:pPr>
        <w:pStyle w:val="Normal"/>
        <w:numPr>
          <w:ilvl w:val="0"/>
          <w:numId w:val="0"/>
        </w:numPr>
        <w:ind w:left="0" w:right="0" w:hanging="0"/>
        <w:rPr>
          <w:szCs w:val="24"/>
        </w:rPr>
      </w:pPr>
      <w:r>
        <w:rPr>
          <w:szCs w:val="24"/>
        </w:rPr>
        <w:t>Разъяснение предоставляется:</w:t>
      </w:r>
    </w:p>
    <w:p>
      <w:pPr>
        <w:pStyle w:val="Normal"/>
        <w:numPr>
          <w:ilvl w:val="0"/>
          <w:numId w:val="0"/>
        </w:numPr>
        <w:ind w:left="0" w:right="0" w:hanging="0"/>
        <w:rPr>
          <w:szCs w:val="24"/>
        </w:rPr>
      </w:pPr>
      <w:r>
        <w:rPr>
          <w:szCs w:val="24"/>
        </w:rPr>
        <w:t>____________________________________________________________________</w:t>
      </w:r>
    </w:p>
    <w:p>
      <w:pPr>
        <w:pStyle w:val="Normal"/>
        <w:numPr>
          <w:ilvl w:val="0"/>
          <w:numId w:val="0"/>
        </w:numPr>
        <w:ind w:left="0" w:right="0" w:hanging="0"/>
        <w:jc w:val="center"/>
        <w:rPr>
          <w:szCs w:val="24"/>
        </w:rPr>
      </w:pPr>
      <w:r>
        <w:rPr>
          <w:szCs w:val="24"/>
        </w:rPr>
        <w:t>(полное и (или) сокращенное наименование юридического лица, Ф.И.О. индивидуального предпринимателя)</w:t>
      </w:r>
    </w:p>
    <w:p>
      <w:pPr>
        <w:pStyle w:val="Normal"/>
        <w:numPr>
          <w:ilvl w:val="0"/>
          <w:numId w:val="0"/>
        </w:numPr>
        <w:ind w:left="0" w:right="0" w:hanging="0"/>
        <w:rPr>
          <w:szCs w:val="24"/>
        </w:rPr>
      </w:pPr>
      <w:r>
        <w:rPr>
          <w:szCs w:val="24"/>
        </w:rPr>
      </w:r>
    </w:p>
    <w:p>
      <w:pPr>
        <w:pStyle w:val="Normal"/>
        <w:numPr>
          <w:ilvl w:val="0"/>
          <w:numId w:val="0"/>
        </w:numPr>
        <w:ind w:left="0" w:right="0" w:hanging="0"/>
        <w:rPr>
          <w:szCs w:val="24"/>
        </w:rPr>
      </w:pPr>
      <w:r>
        <w:rPr>
          <w:szCs w:val="24"/>
        </w:rPr>
      </w:r>
    </w:p>
    <w:p>
      <w:pPr>
        <w:pStyle w:val="Normal"/>
        <w:numPr>
          <w:ilvl w:val="0"/>
          <w:numId w:val="0"/>
        </w:numPr>
        <w:ind w:left="0" w:right="0" w:hanging="0"/>
        <w:rPr>
          <w:szCs w:val="24"/>
        </w:rPr>
      </w:pPr>
      <w:r>
        <w:rPr>
          <w:szCs w:val="24"/>
        </w:rPr>
        <w:t>Разъяснение:</w:t>
      </w:r>
    </w:p>
    <w:tbl>
      <w:tblPr>
        <w:tblW w:w="9628" w:type="dxa"/>
        <w:jc w:val="left"/>
        <w:tblInd w:w="-13" w:type="dxa"/>
        <w:tblLayout w:type="fixed"/>
        <w:tblCellMar>
          <w:top w:w="0" w:type="dxa"/>
          <w:left w:w="108" w:type="dxa"/>
          <w:bottom w:w="0" w:type="dxa"/>
          <w:right w:w="108" w:type="dxa"/>
        </w:tblCellMar>
      </w:tblPr>
      <w:tblGrid>
        <w:gridCol w:w="627"/>
        <w:gridCol w:w="2998"/>
        <w:gridCol w:w="6003"/>
      </w:tblGrid>
      <w:tr>
        <w:trPr>
          <w:trHeight w:val="300" w:hRule="atLeast"/>
        </w:trPr>
        <w:tc>
          <w:tcPr>
            <w:tcW w:w="627" w:type="dxa"/>
            <w:tcBorders>
              <w:top w:val="single" w:sz="4" w:space="0" w:color="000000"/>
              <w:left w:val="single" w:sz="4" w:space="0" w:color="000000"/>
              <w:bottom w:val="single" w:sz="4" w:space="0" w:color="000000"/>
            </w:tcBorders>
          </w:tcPr>
          <w:p>
            <w:pPr>
              <w:pStyle w:val="Normal"/>
              <w:numPr>
                <w:ilvl w:val="0"/>
                <w:numId w:val="0"/>
              </w:numPr>
              <w:ind w:left="-7" w:right="0" w:hanging="0"/>
              <w:rPr/>
            </w:pPr>
            <w:r>
              <w:rPr>
                <w:szCs w:val="24"/>
              </w:rPr>
              <w:t xml:space="preserve">№ </w:t>
            </w:r>
            <w:r>
              <w:rPr>
                <w:szCs w:val="24"/>
              </w:rPr>
              <w:t>п/п</w:t>
            </w:r>
          </w:p>
        </w:tc>
        <w:tc>
          <w:tcPr>
            <w:tcW w:w="2998" w:type="dxa"/>
            <w:tcBorders>
              <w:top w:val="single" w:sz="4" w:space="0" w:color="000000"/>
              <w:left w:val="single" w:sz="4" w:space="0" w:color="000000"/>
              <w:bottom w:val="single" w:sz="4" w:space="0" w:color="000000"/>
            </w:tcBorders>
          </w:tcPr>
          <w:p>
            <w:pPr>
              <w:pStyle w:val="Normal"/>
              <w:numPr>
                <w:ilvl w:val="0"/>
                <w:numId w:val="0"/>
              </w:numPr>
              <w:ind w:left="0" w:right="0" w:hanging="0"/>
              <w:jc w:val="center"/>
              <w:rPr>
                <w:szCs w:val="24"/>
              </w:rPr>
            </w:pPr>
            <w:r>
              <w:rPr>
                <w:szCs w:val="24"/>
              </w:rPr>
              <w:t>Раздел/пункт/подпункт документации об аукционе</w:t>
            </w:r>
          </w:p>
        </w:tc>
        <w:tc>
          <w:tcPr>
            <w:tcW w:w="6003" w:type="dxa"/>
            <w:tcBorders>
              <w:top w:val="single" w:sz="4" w:space="0" w:color="000000"/>
              <w:left w:val="single" w:sz="4" w:space="0" w:color="000000"/>
              <w:bottom w:val="single" w:sz="4" w:space="0" w:color="000000"/>
              <w:right w:val="single" w:sz="4" w:space="0" w:color="000000"/>
            </w:tcBorders>
          </w:tcPr>
          <w:p>
            <w:pPr>
              <w:pStyle w:val="Normal"/>
              <w:numPr>
                <w:ilvl w:val="0"/>
                <w:numId w:val="0"/>
              </w:numPr>
              <w:ind w:left="0" w:right="0" w:hanging="0"/>
              <w:jc w:val="center"/>
              <w:rPr>
                <w:szCs w:val="24"/>
              </w:rPr>
            </w:pPr>
            <w:r>
              <w:rPr>
                <w:szCs w:val="24"/>
              </w:rPr>
              <w:t>Содержание разъяснений</w:t>
            </w:r>
          </w:p>
        </w:tc>
      </w:tr>
      <w:tr>
        <w:trPr>
          <w:trHeight w:val="116" w:hRule="atLeast"/>
        </w:trPr>
        <w:tc>
          <w:tcPr>
            <w:tcW w:w="627" w:type="dxa"/>
            <w:tcBorders>
              <w:top w:val="single" w:sz="4" w:space="0" w:color="000000"/>
              <w:left w:val="single" w:sz="4" w:space="0" w:color="000000"/>
              <w:bottom w:val="single" w:sz="4" w:space="0" w:color="000000"/>
            </w:tcBorders>
          </w:tcPr>
          <w:p>
            <w:pPr>
              <w:pStyle w:val="Normal"/>
              <w:numPr>
                <w:ilvl w:val="0"/>
                <w:numId w:val="0"/>
              </w:numPr>
              <w:snapToGrid w:val="false"/>
              <w:ind w:left="-7" w:right="0" w:hanging="0"/>
              <w:rPr>
                <w:szCs w:val="24"/>
              </w:rPr>
            </w:pPr>
            <w:r>
              <w:rPr>
                <w:szCs w:val="24"/>
              </w:rPr>
            </w:r>
          </w:p>
        </w:tc>
        <w:tc>
          <w:tcPr>
            <w:tcW w:w="2998" w:type="dxa"/>
            <w:tcBorders>
              <w:top w:val="single" w:sz="4" w:space="0" w:color="000000"/>
              <w:left w:val="single" w:sz="4" w:space="0" w:color="000000"/>
              <w:bottom w:val="single" w:sz="4" w:space="0" w:color="000000"/>
            </w:tcBorders>
          </w:tcPr>
          <w:p>
            <w:pPr>
              <w:pStyle w:val="Normal"/>
              <w:numPr>
                <w:ilvl w:val="0"/>
                <w:numId w:val="0"/>
              </w:numPr>
              <w:snapToGrid w:val="false"/>
              <w:ind w:left="0" w:right="0" w:hanging="0"/>
              <w:rPr>
                <w:szCs w:val="24"/>
              </w:rPr>
            </w:pPr>
            <w:r>
              <w:rPr>
                <w:szCs w:val="24"/>
              </w:rPr>
            </w:r>
          </w:p>
        </w:tc>
        <w:tc>
          <w:tcPr>
            <w:tcW w:w="6003"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ind w:left="0" w:right="0" w:hanging="0"/>
              <w:rPr>
                <w:szCs w:val="24"/>
              </w:rPr>
            </w:pPr>
            <w:r>
              <w:rPr>
                <w:szCs w:val="24"/>
              </w:rPr>
            </w:r>
          </w:p>
        </w:tc>
      </w:tr>
      <w:tr>
        <w:trPr>
          <w:trHeight w:val="70" w:hRule="atLeast"/>
        </w:trPr>
        <w:tc>
          <w:tcPr>
            <w:tcW w:w="627" w:type="dxa"/>
            <w:tcBorders>
              <w:top w:val="single" w:sz="4" w:space="0" w:color="000000"/>
              <w:left w:val="single" w:sz="4" w:space="0" w:color="000000"/>
              <w:bottom w:val="single" w:sz="4" w:space="0" w:color="000000"/>
            </w:tcBorders>
          </w:tcPr>
          <w:p>
            <w:pPr>
              <w:pStyle w:val="Normal"/>
              <w:numPr>
                <w:ilvl w:val="0"/>
                <w:numId w:val="0"/>
              </w:numPr>
              <w:snapToGrid w:val="false"/>
              <w:ind w:left="-7" w:right="0" w:hanging="0"/>
              <w:rPr>
                <w:szCs w:val="24"/>
              </w:rPr>
            </w:pPr>
            <w:r>
              <w:rPr>
                <w:szCs w:val="24"/>
              </w:rPr>
            </w:r>
          </w:p>
        </w:tc>
        <w:tc>
          <w:tcPr>
            <w:tcW w:w="2998" w:type="dxa"/>
            <w:tcBorders>
              <w:top w:val="single" w:sz="4" w:space="0" w:color="000000"/>
              <w:left w:val="single" w:sz="4" w:space="0" w:color="000000"/>
              <w:bottom w:val="single" w:sz="4" w:space="0" w:color="000000"/>
            </w:tcBorders>
          </w:tcPr>
          <w:p>
            <w:pPr>
              <w:pStyle w:val="Normal"/>
              <w:numPr>
                <w:ilvl w:val="0"/>
                <w:numId w:val="0"/>
              </w:numPr>
              <w:snapToGrid w:val="false"/>
              <w:ind w:left="0" w:right="0" w:hanging="0"/>
              <w:rPr>
                <w:szCs w:val="24"/>
              </w:rPr>
            </w:pPr>
            <w:r>
              <w:rPr>
                <w:szCs w:val="24"/>
              </w:rPr>
            </w:r>
          </w:p>
        </w:tc>
        <w:tc>
          <w:tcPr>
            <w:tcW w:w="6003"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ind w:left="0" w:right="0" w:hanging="0"/>
              <w:rPr>
                <w:szCs w:val="24"/>
              </w:rPr>
            </w:pPr>
            <w:r>
              <w:rPr>
                <w:szCs w:val="24"/>
              </w:rPr>
            </w:r>
          </w:p>
        </w:tc>
      </w:tr>
      <w:tr>
        <w:trPr>
          <w:trHeight w:val="70" w:hRule="atLeast"/>
        </w:trPr>
        <w:tc>
          <w:tcPr>
            <w:tcW w:w="627" w:type="dxa"/>
            <w:tcBorders>
              <w:top w:val="single" w:sz="4" w:space="0" w:color="000000"/>
              <w:left w:val="single" w:sz="4" w:space="0" w:color="000000"/>
              <w:bottom w:val="single" w:sz="4" w:space="0" w:color="000000"/>
            </w:tcBorders>
          </w:tcPr>
          <w:p>
            <w:pPr>
              <w:pStyle w:val="Normal"/>
              <w:numPr>
                <w:ilvl w:val="0"/>
                <w:numId w:val="0"/>
              </w:numPr>
              <w:snapToGrid w:val="false"/>
              <w:ind w:left="-7" w:right="0" w:hanging="0"/>
              <w:rPr>
                <w:szCs w:val="24"/>
              </w:rPr>
            </w:pPr>
            <w:r>
              <w:rPr>
                <w:szCs w:val="24"/>
              </w:rPr>
            </w:r>
          </w:p>
        </w:tc>
        <w:tc>
          <w:tcPr>
            <w:tcW w:w="2998" w:type="dxa"/>
            <w:tcBorders>
              <w:top w:val="single" w:sz="4" w:space="0" w:color="000000"/>
              <w:left w:val="single" w:sz="4" w:space="0" w:color="000000"/>
              <w:bottom w:val="single" w:sz="4" w:space="0" w:color="000000"/>
            </w:tcBorders>
          </w:tcPr>
          <w:p>
            <w:pPr>
              <w:pStyle w:val="Normal"/>
              <w:numPr>
                <w:ilvl w:val="0"/>
                <w:numId w:val="0"/>
              </w:numPr>
              <w:snapToGrid w:val="false"/>
              <w:ind w:left="0" w:right="0" w:hanging="0"/>
              <w:rPr>
                <w:szCs w:val="24"/>
              </w:rPr>
            </w:pPr>
            <w:r>
              <w:rPr>
                <w:szCs w:val="24"/>
              </w:rPr>
            </w:r>
          </w:p>
        </w:tc>
        <w:tc>
          <w:tcPr>
            <w:tcW w:w="6003"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ind w:left="0" w:right="0" w:hanging="0"/>
              <w:rPr>
                <w:szCs w:val="24"/>
              </w:rPr>
            </w:pPr>
            <w:r>
              <w:rPr>
                <w:szCs w:val="24"/>
              </w:rPr>
            </w:r>
          </w:p>
        </w:tc>
      </w:tr>
    </w:tbl>
    <w:p>
      <w:pPr>
        <w:pStyle w:val="Normal"/>
        <w:numPr>
          <w:ilvl w:val="0"/>
          <w:numId w:val="0"/>
        </w:numPr>
        <w:ind w:left="0" w:right="0" w:hanging="0"/>
        <w:rPr>
          <w:szCs w:val="24"/>
        </w:rPr>
      </w:pPr>
      <w:r>
        <w:rPr>
          <w:szCs w:val="24"/>
        </w:rPr>
      </w:r>
    </w:p>
    <w:p>
      <w:pPr>
        <w:pStyle w:val="Normal"/>
        <w:numPr>
          <w:ilvl w:val="0"/>
          <w:numId w:val="0"/>
        </w:numPr>
        <w:ind w:left="0" w:right="0" w:hanging="0"/>
        <w:rPr>
          <w:szCs w:val="24"/>
        </w:rPr>
      </w:pPr>
      <w:r>
        <w:rPr>
          <w:szCs w:val="24"/>
        </w:rPr>
      </w:r>
    </w:p>
    <w:p>
      <w:pPr>
        <w:pStyle w:val="Normal"/>
        <w:numPr>
          <w:ilvl w:val="0"/>
          <w:numId w:val="0"/>
        </w:numPr>
        <w:ind w:left="0" w:right="0" w:hanging="0"/>
        <w:rPr>
          <w:szCs w:val="24"/>
        </w:rPr>
      </w:pPr>
      <w:r>
        <w:rPr>
          <w:szCs w:val="24"/>
        </w:rPr>
      </w:r>
    </w:p>
    <w:p>
      <w:pPr>
        <w:pStyle w:val="Normal"/>
        <w:numPr>
          <w:ilvl w:val="0"/>
          <w:numId w:val="0"/>
        </w:numPr>
        <w:ind w:left="0" w:right="0" w:hanging="0"/>
        <w:rPr>
          <w:szCs w:val="24"/>
        </w:rPr>
      </w:pPr>
      <w:r>
        <w:rPr>
          <w:szCs w:val="24"/>
        </w:rPr>
        <w:t>________________________     ____________________    ____________________</w:t>
      </w:r>
    </w:p>
    <w:p>
      <w:pPr>
        <w:pStyle w:val="Normal"/>
        <w:numPr>
          <w:ilvl w:val="0"/>
          <w:numId w:val="0"/>
        </w:numPr>
        <w:ind w:left="0" w:right="0" w:hanging="0"/>
        <w:rPr>
          <w:szCs w:val="24"/>
        </w:rPr>
      </w:pPr>
      <w:r>
        <w:rPr>
          <w:szCs w:val="24"/>
        </w:rPr>
        <w:t>(наименование должности)   (подпись) (расшифровка подписи)</w:t>
      </w:r>
    </w:p>
    <w:p>
      <w:pPr>
        <w:pStyle w:val="Normal"/>
        <w:numPr>
          <w:ilvl w:val="0"/>
          <w:numId w:val="0"/>
        </w:numPr>
        <w:ind w:left="0" w:right="0" w:hanging="0"/>
        <w:rPr>
          <w:szCs w:val="24"/>
        </w:rPr>
      </w:pPr>
      <w:r>
        <w:rPr>
          <w:szCs w:val="24"/>
        </w:rPr>
      </w:r>
    </w:p>
    <w:p>
      <w:pPr>
        <w:pStyle w:val="Normal"/>
        <w:numPr>
          <w:ilvl w:val="0"/>
          <w:numId w:val="0"/>
        </w:numPr>
        <w:ind w:left="0" w:right="0" w:hanging="0"/>
        <w:rPr>
          <w:szCs w:val="24"/>
        </w:rPr>
      </w:pPr>
      <w:r>
        <w:rPr>
          <w:szCs w:val="24"/>
        </w:rPr>
      </w:r>
    </w:p>
    <w:p>
      <w:pPr>
        <w:pStyle w:val="Normal"/>
        <w:numPr>
          <w:ilvl w:val="0"/>
          <w:numId w:val="0"/>
        </w:numPr>
        <w:ind w:left="0" w:right="0" w:hanging="0"/>
        <w:jc w:val="right"/>
        <w:rPr>
          <w:szCs w:val="24"/>
        </w:rPr>
      </w:pPr>
      <w:r>
        <w:rPr>
          <w:szCs w:val="24"/>
        </w:rPr>
      </w:r>
    </w:p>
    <w:p>
      <w:pPr>
        <w:pStyle w:val="Normal"/>
        <w:numPr>
          <w:ilvl w:val="0"/>
          <w:numId w:val="0"/>
        </w:numPr>
        <w:ind w:left="0" w:right="0" w:hanging="0"/>
        <w:jc w:val="right"/>
        <w:rPr>
          <w:szCs w:val="24"/>
        </w:rPr>
      </w:pPr>
      <w:r>
        <w:rPr>
          <w:szCs w:val="24"/>
        </w:rPr>
      </w:r>
    </w:p>
    <w:p>
      <w:pPr>
        <w:pStyle w:val="Normal"/>
        <w:numPr>
          <w:ilvl w:val="0"/>
          <w:numId w:val="0"/>
        </w:numPr>
        <w:ind w:left="0" w:right="0" w:hanging="0"/>
        <w:jc w:val="right"/>
        <w:rPr>
          <w:szCs w:val="24"/>
        </w:rPr>
      </w:pPr>
      <w:r>
        <w:rPr>
          <w:szCs w:val="24"/>
        </w:rPr>
      </w:r>
    </w:p>
    <w:p>
      <w:pPr>
        <w:pStyle w:val="Normal"/>
        <w:numPr>
          <w:ilvl w:val="0"/>
          <w:numId w:val="0"/>
        </w:numPr>
        <w:ind w:left="0" w:right="0" w:hanging="0"/>
        <w:jc w:val="right"/>
        <w:rPr>
          <w:szCs w:val="24"/>
        </w:rPr>
      </w:pPr>
      <w:r>
        <w:rPr>
          <w:szCs w:val="24"/>
        </w:rPr>
      </w:r>
    </w:p>
    <w:p>
      <w:pPr>
        <w:pStyle w:val="Normal"/>
        <w:numPr>
          <w:ilvl w:val="0"/>
          <w:numId w:val="0"/>
        </w:numPr>
        <w:ind w:left="0" w:right="0" w:hanging="0"/>
        <w:jc w:val="right"/>
        <w:rPr>
          <w:szCs w:val="24"/>
        </w:rPr>
      </w:pPr>
      <w:r>
        <w:rPr>
          <w:szCs w:val="24"/>
        </w:rPr>
      </w:r>
    </w:p>
    <w:p>
      <w:pPr>
        <w:pStyle w:val="Normal"/>
        <w:numPr>
          <w:ilvl w:val="0"/>
          <w:numId w:val="0"/>
        </w:numPr>
        <w:ind w:left="0" w:right="0" w:hanging="0"/>
        <w:jc w:val="right"/>
        <w:rPr>
          <w:szCs w:val="24"/>
        </w:rPr>
      </w:pPr>
      <w:r>
        <w:rPr>
          <w:szCs w:val="24"/>
        </w:rPr>
      </w:r>
    </w:p>
    <w:p>
      <w:pPr>
        <w:pStyle w:val="Normal"/>
        <w:numPr>
          <w:ilvl w:val="0"/>
          <w:numId w:val="0"/>
        </w:numPr>
        <w:ind w:left="0" w:right="0" w:hanging="0"/>
        <w:jc w:val="right"/>
        <w:rPr>
          <w:szCs w:val="24"/>
        </w:rPr>
      </w:pPr>
      <w:r>
        <w:rPr>
          <w:szCs w:val="24"/>
        </w:rPr>
      </w:r>
    </w:p>
    <w:p>
      <w:pPr>
        <w:pStyle w:val="Normal"/>
        <w:numPr>
          <w:ilvl w:val="0"/>
          <w:numId w:val="0"/>
        </w:numPr>
        <w:ind w:left="0" w:right="0" w:hanging="0"/>
        <w:jc w:val="right"/>
        <w:rPr>
          <w:szCs w:val="24"/>
        </w:rPr>
      </w:pPr>
      <w:r>
        <w:rPr>
          <w:szCs w:val="24"/>
        </w:rPr>
      </w:r>
    </w:p>
    <w:p>
      <w:pPr>
        <w:pStyle w:val="Normal"/>
        <w:numPr>
          <w:ilvl w:val="0"/>
          <w:numId w:val="0"/>
        </w:numPr>
        <w:ind w:left="0" w:right="0" w:hanging="0"/>
        <w:jc w:val="right"/>
        <w:rPr>
          <w:szCs w:val="24"/>
        </w:rPr>
      </w:pPr>
      <w:r>
        <w:rPr>
          <w:szCs w:val="24"/>
        </w:rPr>
      </w:r>
    </w:p>
    <w:p>
      <w:pPr>
        <w:pStyle w:val="Normal"/>
        <w:numPr>
          <w:ilvl w:val="0"/>
          <w:numId w:val="0"/>
        </w:numPr>
        <w:ind w:left="0" w:right="0" w:hanging="0"/>
        <w:jc w:val="right"/>
        <w:rPr>
          <w:szCs w:val="24"/>
        </w:rPr>
      </w:pPr>
      <w:r>
        <w:rPr>
          <w:szCs w:val="24"/>
        </w:rPr>
      </w:r>
    </w:p>
    <w:p>
      <w:pPr>
        <w:pStyle w:val="Normal"/>
        <w:numPr>
          <w:ilvl w:val="0"/>
          <w:numId w:val="0"/>
        </w:numPr>
        <w:ind w:left="0" w:right="0" w:hanging="0"/>
        <w:jc w:val="right"/>
        <w:rPr>
          <w:szCs w:val="24"/>
        </w:rPr>
      </w:pPr>
      <w:r>
        <w:rPr>
          <w:szCs w:val="24"/>
        </w:rPr>
      </w:r>
    </w:p>
    <w:p>
      <w:pPr>
        <w:pStyle w:val="Normal"/>
        <w:numPr>
          <w:ilvl w:val="0"/>
          <w:numId w:val="0"/>
        </w:numPr>
        <w:ind w:left="0" w:right="0" w:hanging="0"/>
        <w:rPr>
          <w:szCs w:val="24"/>
        </w:rPr>
      </w:pPr>
      <w:r>
        <w:rPr>
          <w:szCs w:val="24"/>
        </w:rPr>
      </w:r>
    </w:p>
    <w:p>
      <w:pPr>
        <w:pStyle w:val="Normal"/>
        <w:numPr>
          <w:ilvl w:val="0"/>
          <w:numId w:val="0"/>
        </w:numPr>
        <w:ind w:left="0" w:right="0" w:hanging="0"/>
        <w:jc w:val="right"/>
        <w:rPr>
          <w:szCs w:val="24"/>
        </w:rPr>
      </w:pPr>
      <w:r>
        <w:rPr>
          <w:szCs w:val="24"/>
        </w:rPr>
        <w:t>Приложение № 3</w:t>
      </w:r>
    </w:p>
    <w:p>
      <w:pPr>
        <w:pStyle w:val="Normal"/>
        <w:numPr>
          <w:ilvl w:val="0"/>
          <w:numId w:val="0"/>
        </w:numPr>
        <w:ind w:left="0" w:right="0" w:hanging="0"/>
        <w:jc w:val="right"/>
        <w:rPr>
          <w:szCs w:val="24"/>
        </w:rPr>
      </w:pPr>
      <w:r>
        <w:rPr>
          <w:szCs w:val="24"/>
        </w:rPr>
        <w:t>к документации об аукционе</w:t>
      </w:r>
    </w:p>
    <w:p>
      <w:pPr>
        <w:pStyle w:val="Normal"/>
        <w:autoSpaceDE w:val="false"/>
        <w:jc w:val="center"/>
        <w:rPr>
          <w:szCs w:val="28"/>
        </w:rPr>
      </w:pPr>
      <w:r>
        <w:rPr>
          <w:szCs w:val="28"/>
        </w:rPr>
      </w:r>
    </w:p>
    <w:p>
      <w:pPr>
        <w:pStyle w:val="Normal"/>
        <w:autoSpaceDE w:val="false"/>
        <w:jc w:val="center"/>
        <w:rPr>
          <w:b/>
          <w:b/>
          <w:sz w:val="24"/>
          <w:szCs w:val="24"/>
        </w:rPr>
      </w:pPr>
      <w:r>
        <w:rPr>
          <w:b/>
          <w:sz w:val="24"/>
          <w:szCs w:val="24"/>
        </w:rPr>
        <w:t>ЗАЯВКА</w:t>
      </w:r>
    </w:p>
    <w:p>
      <w:pPr>
        <w:pStyle w:val="Normal"/>
        <w:autoSpaceDE w:val="false"/>
        <w:jc w:val="center"/>
        <w:rPr>
          <w:b/>
          <w:b/>
          <w:sz w:val="24"/>
          <w:szCs w:val="24"/>
        </w:rPr>
      </w:pPr>
      <w:r>
        <w:rPr>
          <w:b/>
          <w:sz w:val="24"/>
          <w:szCs w:val="24"/>
        </w:rPr>
        <w:t>НА УЧАСТИЕ В АУКЦИОНЕ ПО ВЫБОРУ ИСПОЛНИТЕЛЯ УСЛУГ ПО ПЕРЕМЕЩЕНИЮ ЗАДЕРЖАННЫХ ТРАНСПОРТНЫХ СРЕДСТВ НА СПЕЦИАЛИЗИРОВАННУЮ СТОЯНКУ НА ТЕРРИТОРИИ ПОЛТАВСКОГО МУНИЦИПАЛЬНОГО РАЙОНА ОМСКОЙ ОБЛАСТИ</w:t>
      </w:r>
    </w:p>
    <w:p>
      <w:pPr>
        <w:pStyle w:val="Normal"/>
        <w:numPr>
          <w:ilvl w:val="0"/>
          <w:numId w:val="0"/>
        </w:numPr>
        <w:autoSpaceDE w:val="false"/>
        <w:ind w:left="0" w:right="0" w:hanging="0"/>
        <w:jc w:val="both"/>
        <w:rPr>
          <w:sz w:val="24"/>
          <w:szCs w:val="28"/>
        </w:rPr>
      </w:pPr>
      <w:r>
        <w:rPr>
          <w:sz w:val="24"/>
          <w:szCs w:val="28"/>
        </w:rPr>
      </w:r>
    </w:p>
    <w:p>
      <w:pPr>
        <w:pStyle w:val="Normal"/>
        <w:autoSpaceDE w:val="false"/>
        <w:ind w:left="0" w:right="0" w:firstLine="709"/>
        <w:jc w:val="both"/>
        <w:rPr>
          <w:szCs w:val="28"/>
        </w:rPr>
      </w:pPr>
      <w:r>
        <w:rPr>
          <w:szCs w:val="28"/>
        </w:rPr>
        <w:t>Наименование      юридического     лица (Ф.И.О.     индивидуального предпринимателя)__________________________________________________</w:t>
        <w:br/>
        <w:t xml:space="preserve">          ОГРН/ИНН/КПП ______________________________________________</w:t>
      </w:r>
    </w:p>
    <w:p>
      <w:pPr>
        <w:pStyle w:val="Normal"/>
        <w:autoSpaceDE w:val="false"/>
        <w:ind w:left="0" w:right="0" w:firstLine="709"/>
        <w:jc w:val="both"/>
        <w:rPr>
          <w:szCs w:val="28"/>
        </w:rPr>
      </w:pPr>
      <w:r>
        <w:rPr>
          <w:szCs w:val="28"/>
        </w:rPr>
        <w:t>Адрес, место нахождения юридического лица (для ИП - адрес регистрации): _______________________________________________________</w:t>
      </w:r>
    </w:p>
    <w:p>
      <w:pPr>
        <w:pStyle w:val="Normal"/>
        <w:autoSpaceDE w:val="false"/>
        <w:jc w:val="both"/>
        <w:rPr>
          <w:szCs w:val="28"/>
        </w:rPr>
      </w:pPr>
      <w:r>
        <w:rPr>
          <w:szCs w:val="28"/>
        </w:rPr>
        <w:t>__________________________________________________________________</w:t>
      </w:r>
    </w:p>
    <w:p>
      <w:pPr>
        <w:pStyle w:val="Normal"/>
        <w:autoSpaceDE w:val="false"/>
        <w:ind w:left="0" w:right="0" w:firstLine="709"/>
        <w:jc w:val="both"/>
        <w:rPr>
          <w:szCs w:val="28"/>
        </w:rPr>
      </w:pPr>
      <w:r>
        <w:rPr>
          <w:szCs w:val="28"/>
        </w:rPr>
        <w:t>Почтовый адрес заявителя: _____________________________________</w:t>
      </w:r>
    </w:p>
    <w:p>
      <w:pPr>
        <w:pStyle w:val="Normal"/>
        <w:autoSpaceDE w:val="false"/>
        <w:jc w:val="both"/>
        <w:rPr>
          <w:szCs w:val="28"/>
        </w:rPr>
      </w:pPr>
      <w:r>
        <w:rPr>
          <w:szCs w:val="28"/>
        </w:rPr>
        <w:t>________________________________________________________________</w:t>
      </w:r>
    </w:p>
    <w:p>
      <w:pPr>
        <w:pStyle w:val="Normal"/>
        <w:autoSpaceDE w:val="false"/>
        <w:ind w:left="0" w:right="0" w:firstLine="709"/>
        <w:jc w:val="both"/>
        <w:rPr>
          <w:szCs w:val="28"/>
        </w:rPr>
      </w:pPr>
      <w:r>
        <w:rPr>
          <w:szCs w:val="28"/>
        </w:rPr>
        <w:t>Телефон ___________________, адрес электронной почты ____________</w:t>
      </w:r>
    </w:p>
    <w:p>
      <w:pPr>
        <w:pStyle w:val="Normal"/>
        <w:autoSpaceDE w:val="false"/>
        <w:ind w:left="0" w:right="0" w:firstLine="709"/>
        <w:jc w:val="both"/>
        <w:rPr>
          <w:szCs w:val="28"/>
        </w:rPr>
      </w:pPr>
      <w:r>
        <w:rPr>
          <w:szCs w:val="28"/>
        </w:rPr>
        <w:t>Настоящая заявка выражает намерение ____________________________</w:t>
      </w:r>
    </w:p>
    <w:p>
      <w:pPr>
        <w:pStyle w:val="Normal"/>
        <w:autoSpaceDE w:val="false"/>
        <w:jc w:val="both"/>
        <w:rPr>
          <w:szCs w:val="28"/>
        </w:rPr>
      </w:pPr>
      <w:r>
        <w:rPr>
          <w:szCs w:val="28"/>
        </w:rPr>
        <w:t>___________________________________________________________________</w:t>
      </w:r>
    </w:p>
    <w:p>
      <w:pPr>
        <w:pStyle w:val="Normal"/>
        <w:autoSpaceDE w:val="false"/>
        <w:ind w:left="0" w:right="0" w:firstLine="709"/>
        <w:jc w:val="both"/>
        <w:rPr/>
      </w:pPr>
      <w:r>
        <w:rPr>
          <w:szCs w:val="28"/>
        </w:rPr>
        <w:t xml:space="preserve">                      </w:t>
      </w:r>
      <w:r>
        <w:rPr>
          <w:szCs w:val="28"/>
        </w:rPr>
        <w:t>(наименование/Ф.И.О. заявителя)</w:t>
      </w:r>
    </w:p>
    <w:p>
      <w:pPr>
        <w:pStyle w:val="Normal"/>
        <w:autoSpaceDE w:val="false"/>
        <w:jc w:val="both"/>
        <w:rPr>
          <w:szCs w:val="28"/>
        </w:rPr>
      </w:pPr>
      <w:r>
        <w:rPr>
          <w:szCs w:val="28"/>
        </w:rPr>
        <w:t>принять участие в аукционе, по выбору исполнителя услуг по перемещению задержанных транспортных средств на специализированную стоянку на территории Полтавского муниципального района Омской области ________________________________________________________________.</w:t>
      </w:r>
    </w:p>
    <w:p>
      <w:pPr>
        <w:pStyle w:val="Normal"/>
        <w:autoSpaceDE w:val="false"/>
        <w:jc w:val="both"/>
        <w:rPr>
          <w:szCs w:val="28"/>
        </w:rPr>
      </w:pPr>
      <w:r>
        <w:rPr>
          <w:szCs w:val="28"/>
        </w:rPr>
      </w:r>
    </w:p>
    <w:p>
      <w:pPr>
        <w:pStyle w:val="Normal"/>
        <w:autoSpaceDE w:val="false"/>
        <w:jc w:val="both"/>
        <w:rPr>
          <w:szCs w:val="28"/>
        </w:rPr>
      </w:pPr>
      <w:r>
        <w:rPr>
          <w:szCs w:val="28"/>
        </w:rPr>
      </w:r>
    </w:p>
    <w:p>
      <w:pPr>
        <w:pStyle w:val="Normal"/>
        <w:autoSpaceDE w:val="false"/>
        <w:jc w:val="both"/>
        <w:rPr>
          <w:szCs w:val="28"/>
        </w:rPr>
      </w:pPr>
      <w:r>
        <w:rPr>
          <w:szCs w:val="28"/>
        </w:rPr>
        <w:t>Приложение: на ____________________ листах</w:t>
      </w:r>
    </w:p>
    <w:p>
      <w:pPr>
        <w:pStyle w:val="Normal"/>
        <w:autoSpaceDE w:val="false"/>
        <w:jc w:val="both"/>
        <w:rPr>
          <w:rFonts w:eastAsia="Calibri"/>
          <w:lang w:eastAsia="en-US"/>
        </w:rPr>
      </w:pPr>
      <w:r>
        <w:rPr>
          <w:rFonts w:eastAsia="Calibri"/>
          <w:lang w:eastAsia="en-US"/>
        </w:rPr>
        <w:t>(цифрами, прописью)</w:t>
      </w:r>
    </w:p>
    <w:p>
      <w:pPr>
        <w:pStyle w:val="Normal"/>
        <w:numPr>
          <w:ilvl w:val="0"/>
          <w:numId w:val="0"/>
        </w:numPr>
        <w:ind w:left="0" w:right="0" w:hanging="0"/>
        <w:jc w:val="right"/>
        <w:rPr>
          <w:szCs w:val="24"/>
        </w:rPr>
      </w:pPr>
      <w:r>
        <w:rPr>
          <w:szCs w:val="24"/>
        </w:rPr>
      </w:r>
    </w:p>
    <w:p>
      <w:pPr>
        <w:pStyle w:val="Normal"/>
        <w:numPr>
          <w:ilvl w:val="0"/>
          <w:numId w:val="0"/>
        </w:numPr>
        <w:ind w:left="0" w:right="0" w:hanging="0"/>
        <w:jc w:val="right"/>
        <w:rPr>
          <w:szCs w:val="24"/>
        </w:rPr>
      </w:pPr>
      <w:r>
        <w:rPr>
          <w:szCs w:val="24"/>
        </w:rPr>
      </w:r>
    </w:p>
    <w:p>
      <w:pPr>
        <w:pStyle w:val="Normal"/>
        <w:numPr>
          <w:ilvl w:val="0"/>
          <w:numId w:val="0"/>
        </w:numPr>
        <w:ind w:left="0" w:right="0" w:hanging="0"/>
        <w:jc w:val="right"/>
        <w:rPr>
          <w:szCs w:val="24"/>
        </w:rPr>
      </w:pPr>
      <w:r>
        <w:rPr>
          <w:szCs w:val="24"/>
        </w:rPr>
      </w:r>
    </w:p>
    <w:p>
      <w:pPr>
        <w:pStyle w:val="Normal"/>
        <w:numPr>
          <w:ilvl w:val="0"/>
          <w:numId w:val="0"/>
        </w:numPr>
        <w:ind w:left="0" w:right="0" w:hanging="0"/>
        <w:jc w:val="right"/>
        <w:rPr>
          <w:szCs w:val="24"/>
        </w:rPr>
      </w:pPr>
      <w:r>
        <w:rPr>
          <w:szCs w:val="24"/>
        </w:rPr>
      </w:r>
    </w:p>
    <w:p>
      <w:pPr>
        <w:pStyle w:val="Normal"/>
        <w:numPr>
          <w:ilvl w:val="0"/>
          <w:numId w:val="0"/>
        </w:numPr>
        <w:ind w:left="0" w:right="0" w:hanging="0"/>
        <w:jc w:val="right"/>
        <w:rPr>
          <w:szCs w:val="24"/>
        </w:rPr>
      </w:pPr>
      <w:r>
        <w:rPr>
          <w:szCs w:val="24"/>
        </w:rPr>
      </w:r>
    </w:p>
    <w:p>
      <w:pPr>
        <w:pStyle w:val="Normal"/>
        <w:numPr>
          <w:ilvl w:val="0"/>
          <w:numId w:val="0"/>
        </w:numPr>
        <w:ind w:left="0" w:right="0" w:hanging="0"/>
        <w:jc w:val="right"/>
        <w:rPr>
          <w:szCs w:val="24"/>
        </w:rPr>
      </w:pPr>
      <w:r>
        <w:rPr>
          <w:szCs w:val="24"/>
        </w:rPr>
      </w:r>
    </w:p>
    <w:p>
      <w:pPr>
        <w:pStyle w:val="Normal"/>
        <w:autoSpaceDE w:val="false"/>
        <w:jc w:val="both"/>
        <w:rPr>
          <w:szCs w:val="28"/>
        </w:rPr>
      </w:pPr>
      <w:r>
        <w:rPr>
          <w:szCs w:val="28"/>
        </w:rPr>
        <w:t>Заявитель/представитель заявителя ____________/____________________/</w:t>
      </w:r>
    </w:p>
    <w:p>
      <w:pPr>
        <w:pStyle w:val="Normal"/>
        <w:autoSpaceDE w:val="false"/>
        <w:jc w:val="both"/>
        <w:rPr/>
      </w:pPr>
      <w:r>
        <w:rPr/>
        <w:t xml:space="preserve">    </w:t>
      </w:r>
      <w:r>
        <w:rPr/>
        <w:t>(подпись)    (расшифровка подписи)</w:t>
      </w:r>
    </w:p>
    <w:p>
      <w:pPr>
        <w:pStyle w:val="Normal"/>
        <w:autoSpaceDE w:val="false"/>
        <w:jc w:val="both"/>
        <w:rPr>
          <w:sz w:val="14"/>
          <w:szCs w:val="28"/>
        </w:rPr>
      </w:pPr>
      <w:r>
        <w:rPr>
          <w:sz w:val="14"/>
          <w:szCs w:val="28"/>
        </w:rPr>
      </w:r>
    </w:p>
    <w:p>
      <w:pPr>
        <w:pStyle w:val="Normal"/>
        <w:autoSpaceDE w:val="false"/>
        <w:jc w:val="both"/>
        <w:rPr>
          <w:szCs w:val="28"/>
        </w:rPr>
      </w:pPr>
      <w:r>
        <w:rPr>
          <w:szCs w:val="28"/>
        </w:rPr>
        <w:t xml:space="preserve">Дата «___» __________ 20года              </w:t>
      </w:r>
    </w:p>
    <w:p>
      <w:pPr>
        <w:pStyle w:val="Normal"/>
        <w:autoSpaceDE w:val="false"/>
        <w:jc w:val="right"/>
        <w:rPr>
          <w:szCs w:val="28"/>
        </w:rPr>
      </w:pPr>
      <w:r>
        <w:rPr>
          <w:szCs w:val="28"/>
        </w:rPr>
      </w:r>
    </w:p>
    <w:p>
      <w:pPr>
        <w:pStyle w:val="Normal"/>
        <w:autoSpaceDE w:val="false"/>
        <w:jc w:val="right"/>
        <w:rPr/>
      </w:pPr>
      <w:r>
        <w:rPr/>
        <w:t>М.П. (при наличии)</w:t>
      </w:r>
    </w:p>
    <w:p>
      <w:pPr>
        <w:pStyle w:val="Normal"/>
        <w:autoSpaceDE w:val="false"/>
        <w:rPr/>
      </w:pPr>
      <w:r>
        <w:rPr/>
      </w:r>
    </w:p>
    <w:p>
      <w:pPr>
        <w:pStyle w:val="Normal"/>
        <w:numPr>
          <w:ilvl w:val="0"/>
          <w:numId w:val="0"/>
        </w:numPr>
        <w:ind w:left="0" w:right="0" w:hanging="0"/>
        <w:jc w:val="right"/>
        <w:rPr>
          <w:szCs w:val="24"/>
        </w:rPr>
      </w:pPr>
      <w:r>
        <w:rPr>
          <w:szCs w:val="24"/>
        </w:rPr>
      </w:r>
    </w:p>
    <w:p>
      <w:pPr>
        <w:pStyle w:val="Normal"/>
        <w:numPr>
          <w:ilvl w:val="0"/>
          <w:numId w:val="0"/>
        </w:numPr>
        <w:ind w:left="0" w:right="0" w:hanging="0"/>
        <w:rPr>
          <w:szCs w:val="24"/>
        </w:rPr>
      </w:pPr>
      <w:r>
        <w:rPr>
          <w:szCs w:val="24"/>
        </w:rPr>
      </w:r>
    </w:p>
    <w:p>
      <w:pPr>
        <w:pStyle w:val="Normal"/>
        <w:numPr>
          <w:ilvl w:val="0"/>
          <w:numId w:val="0"/>
        </w:numPr>
        <w:ind w:left="0" w:right="0" w:hanging="0"/>
        <w:jc w:val="right"/>
        <w:rPr>
          <w:szCs w:val="24"/>
        </w:rPr>
      </w:pPr>
      <w:r>
        <w:rPr>
          <w:szCs w:val="24"/>
        </w:rPr>
      </w:r>
    </w:p>
    <w:p>
      <w:pPr>
        <w:pStyle w:val="Normal"/>
        <w:numPr>
          <w:ilvl w:val="0"/>
          <w:numId w:val="0"/>
        </w:numPr>
        <w:ind w:left="0" w:right="0" w:hanging="0"/>
        <w:jc w:val="right"/>
        <w:rPr>
          <w:szCs w:val="24"/>
        </w:rPr>
      </w:pPr>
      <w:r>
        <w:rPr>
          <w:szCs w:val="24"/>
        </w:rPr>
      </w:r>
    </w:p>
    <w:p>
      <w:pPr>
        <w:pStyle w:val="Normal"/>
        <w:numPr>
          <w:ilvl w:val="0"/>
          <w:numId w:val="0"/>
        </w:numPr>
        <w:ind w:left="0" w:right="0" w:hanging="0"/>
        <w:jc w:val="right"/>
        <w:rPr>
          <w:szCs w:val="24"/>
        </w:rPr>
      </w:pPr>
      <w:r>
        <w:rPr>
          <w:szCs w:val="24"/>
        </w:rPr>
      </w:r>
    </w:p>
    <w:p>
      <w:pPr>
        <w:pStyle w:val="Normal"/>
        <w:numPr>
          <w:ilvl w:val="0"/>
          <w:numId w:val="0"/>
        </w:numPr>
        <w:ind w:left="0" w:right="0" w:hanging="0"/>
        <w:jc w:val="right"/>
        <w:rPr>
          <w:szCs w:val="24"/>
        </w:rPr>
      </w:pPr>
      <w:r>
        <w:rPr>
          <w:szCs w:val="24"/>
        </w:rPr>
        <w:t>Приложение № 3.1</w:t>
      </w:r>
    </w:p>
    <w:p>
      <w:pPr>
        <w:pStyle w:val="Normal"/>
        <w:numPr>
          <w:ilvl w:val="0"/>
          <w:numId w:val="0"/>
        </w:numPr>
        <w:ind w:left="0" w:right="0" w:hanging="0"/>
        <w:jc w:val="right"/>
        <w:rPr>
          <w:szCs w:val="24"/>
        </w:rPr>
      </w:pPr>
      <w:r>
        <w:rPr>
          <w:szCs w:val="24"/>
        </w:rPr>
        <w:t>к документации об аукционе</w:t>
      </w:r>
    </w:p>
    <w:p>
      <w:pPr>
        <w:pStyle w:val="Normal"/>
        <w:autoSpaceDE w:val="false"/>
        <w:jc w:val="center"/>
        <w:rPr>
          <w:b/>
          <w:b/>
          <w:szCs w:val="28"/>
        </w:rPr>
      </w:pPr>
      <w:r>
        <w:rPr>
          <w:b/>
          <w:szCs w:val="28"/>
        </w:rPr>
      </w:r>
    </w:p>
    <w:p>
      <w:pPr>
        <w:pStyle w:val="Normal"/>
        <w:autoSpaceDE w:val="false"/>
        <w:jc w:val="center"/>
        <w:rPr>
          <w:b/>
          <w:b/>
          <w:szCs w:val="28"/>
        </w:rPr>
      </w:pPr>
      <w:r>
        <w:rPr>
          <w:b/>
          <w:szCs w:val="28"/>
        </w:rPr>
      </w:r>
    </w:p>
    <w:p>
      <w:pPr>
        <w:pStyle w:val="Normal"/>
        <w:autoSpaceDE w:val="false"/>
        <w:jc w:val="center"/>
        <w:rPr>
          <w:b/>
          <w:b/>
          <w:szCs w:val="28"/>
        </w:rPr>
      </w:pPr>
      <w:r>
        <w:rPr>
          <w:b/>
          <w:szCs w:val="28"/>
        </w:rPr>
      </w:r>
    </w:p>
    <w:p>
      <w:pPr>
        <w:pStyle w:val="Normal"/>
        <w:autoSpaceDE w:val="false"/>
        <w:jc w:val="center"/>
        <w:rPr>
          <w:b/>
          <w:b/>
          <w:sz w:val="24"/>
          <w:szCs w:val="24"/>
        </w:rPr>
      </w:pPr>
      <w:r>
        <w:rPr>
          <w:b/>
          <w:sz w:val="24"/>
          <w:szCs w:val="24"/>
        </w:rPr>
        <w:t>ИНСТРУКЦИЯ ПО ЗАПОЛНЕНИЮ ЗАЯВКИ</w:t>
      </w:r>
    </w:p>
    <w:p>
      <w:pPr>
        <w:pStyle w:val="Normal"/>
        <w:autoSpaceDE w:val="false"/>
        <w:jc w:val="center"/>
        <w:rPr>
          <w:b/>
          <w:b/>
          <w:sz w:val="24"/>
          <w:szCs w:val="24"/>
        </w:rPr>
      </w:pPr>
      <w:r>
        <w:rPr>
          <w:b/>
          <w:sz w:val="24"/>
          <w:szCs w:val="24"/>
        </w:rPr>
        <w:t>НА УЧАСТИЕ В АУКЦИОНЕ ПО ВЫБОРУ ИСПОЛНИТЕЛЯ УСЛУГ ПО ПЕРЕМЕЩЕНИЮ ЗАДЕРЖАННЫХ ТРАНСПОРТНЫХ СРЕДСТВ НА СПЕЦИАЛИЗИРОВАННУЮ СТОЯНКУ ТЕРРИТОРИИ ПОЛТАВСКОГО МУНИЦИПАЛЬНОГО РАЙОНА ОМСКОЙ ОБЛАСТИ.</w:t>
      </w:r>
    </w:p>
    <w:p>
      <w:pPr>
        <w:pStyle w:val="Normal"/>
        <w:autoSpaceDE w:val="false"/>
        <w:ind w:left="0" w:right="0" w:firstLine="709"/>
        <w:jc w:val="both"/>
        <w:rPr/>
      </w:pPr>
      <w:r>
        <w:rPr>
          <w:b/>
          <w:szCs w:val="28"/>
        </w:rPr>
        <w:t>Наименование      юридического     лица (Ф.И.О.     индивидуального предпринимателя).</w:t>
      </w:r>
      <w:r>
        <w:rPr>
          <w:i/>
          <w:szCs w:val="28"/>
        </w:rPr>
        <w:t>Указывается фирменное наименование организации для юридического лица. ООО «Лада». Указывается Фамилия Имя Отчество полностью для индивидуального предпринимателя (Сергеев Сергей Сергеевич)</w:t>
      </w:r>
      <w:r>
        <w:rPr>
          <w:szCs w:val="28"/>
        </w:rPr>
        <w:br/>
      </w:r>
      <w:r>
        <w:rPr>
          <w:b/>
          <w:szCs w:val="28"/>
        </w:rPr>
        <w:t xml:space="preserve">          ОГРН/ИНН/КПП</w:t>
      </w:r>
      <w:r>
        <w:rPr>
          <w:i/>
          <w:szCs w:val="28"/>
        </w:rPr>
        <w:t>Указываются сведения в порядке ОГРН 1000000000001, ИНН 100000000001, КПП 100000001,</w:t>
      </w:r>
    </w:p>
    <w:p>
      <w:pPr>
        <w:pStyle w:val="Normal"/>
        <w:shd w:fill="FFFFFF" w:val="clear"/>
        <w:spacing w:before="0" w:after="60"/>
        <w:ind w:left="720" w:right="0" w:hanging="0"/>
        <w:jc w:val="both"/>
        <w:rPr/>
      </w:pPr>
      <w:r>
        <w:rPr>
          <w:b/>
          <w:szCs w:val="28"/>
        </w:rPr>
        <w:t>Адрес, место нахождения юридического лица (для ИП - адрес регистрации</w:t>
      </w:r>
      <w:r>
        <w:rPr>
          <w:szCs w:val="28"/>
        </w:rPr>
        <w:t>):</w:t>
      </w:r>
    </w:p>
    <w:p>
      <w:pPr>
        <w:pStyle w:val="Normal"/>
        <w:shd w:fill="FFFFFF" w:val="clear"/>
        <w:spacing w:before="0" w:after="60"/>
        <w:jc w:val="both"/>
        <w:rPr/>
      </w:pPr>
      <w:r>
        <w:rPr>
          <w:i/>
          <w:szCs w:val="28"/>
        </w:rPr>
        <w:t>Указывается почтовый индекс,</w:t>
      </w:r>
      <w:r>
        <w:rPr>
          <w:i/>
          <w:color w:val="202124"/>
          <w:szCs w:val="28"/>
        </w:rPr>
        <w:t>название района, города, области, края или республики,</w:t>
      </w:r>
      <w:r>
        <w:rPr>
          <w:rFonts w:cs="Arial" w:ascii="Arial" w:hAnsi="Arial"/>
          <w:i/>
          <w:color w:val="202124"/>
          <w:sz w:val="24"/>
          <w:szCs w:val="24"/>
        </w:rPr>
        <w:t>название населенного пункта,название улицы, номер дома.</w:t>
      </w:r>
    </w:p>
    <w:p>
      <w:pPr>
        <w:pStyle w:val="Normal"/>
        <w:autoSpaceDE w:val="false"/>
        <w:ind w:left="0" w:right="0" w:firstLine="709"/>
        <w:jc w:val="both"/>
        <w:rPr>
          <w:b/>
          <w:b/>
          <w:szCs w:val="28"/>
        </w:rPr>
      </w:pPr>
      <w:r>
        <w:rPr>
          <w:b/>
          <w:szCs w:val="28"/>
        </w:rPr>
        <w:t>Почтовый адрес заявителя:</w:t>
      </w:r>
    </w:p>
    <w:p>
      <w:pPr>
        <w:pStyle w:val="Normal"/>
        <w:autoSpaceDE w:val="false"/>
        <w:jc w:val="both"/>
        <w:rPr/>
      </w:pPr>
      <w:r>
        <w:rPr>
          <w:i/>
          <w:szCs w:val="28"/>
        </w:rPr>
        <w:t>Указывается почтовый индекс,</w:t>
      </w:r>
      <w:r>
        <w:rPr>
          <w:i/>
          <w:color w:val="202124"/>
          <w:szCs w:val="28"/>
        </w:rPr>
        <w:t>название района, города, области, края или республики,</w:t>
      </w:r>
      <w:r>
        <w:rPr>
          <w:rFonts w:cs="Arial" w:ascii="Arial" w:hAnsi="Arial"/>
          <w:i/>
          <w:color w:val="202124"/>
          <w:sz w:val="24"/>
          <w:szCs w:val="24"/>
        </w:rPr>
        <w:t>название населенного пункта название улицы, номер дома, номер квартиры</w:t>
      </w:r>
      <w:r>
        <w:rPr>
          <w:szCs w:val="28"/>
        </w:rPr>
        <w:t>.</w:t>
      </w:r>
    </w:p>
    <w:p>
      <w:pPr>
        <w:pStyle w:val="Normal"/>
        <w:autoSpaceDE w:val="false"/>
        <w:ind w:left="0" w:right="0" w:firstLine="709"/>
        <w:jc w:val="both"/>
        <w:rPr/>
      </w:pPr>
      <w:r>
        <w:rPr>
          <w:b/>
          <w:szCs w:val="28"/>
        </w:rPr>
        <w:t>Телефон.</w:t>
      </w:r>
      <w:r>
        <w:rPr>
          <w:i/>
          <w:szCs w:val="28"/>
        </w:rPr>
        <w:t>Указывается номер контактного телефона организации.</w:t>
      </w:r>
    </w:p>
    <w:p>
      <w:pPr>
        <w:pStyle w:val="Normal"/>
        <w:autoSpaceDE w:val="false"/>
        <w:ind w:left="0" w:right="0" w:firstLine="709"/>
        <w:jc w:val="both"/>
        <w:rPr/>
      </w:pPr>
      <w:r>
        <w:rPr>
          <w:b/>
          <w:szCs w:val="28"/>
        </w:rPr>
        <w:t>Адрес электронной почты.</w:t>
      </w:r>
      <w:r>
        <w:rPr>
          <w:i/>
          <w:szCs w:val="28"/>
        </w:rPr>
        <w:t xml:space="preserve"> Указывается электронная почта организации.</w:t>
      </w:r>
    </w:p>
    <w:p>
      <w:pPr>
        <w:pStyle w:val="Normal"/>
        <w:autoSpaceDE w:val="false"/>
        <w:ind w:left="0" w:right="0" w:firstLine="709"/>
        <w:jc w:val="both"/>
        <w:rPr/>
      </w:pPr>
      <w:r>
        <w:rPr>
          <w:b/>
          <w:szCs w:val="28"/>
        </w:rPr>
        <w:t>Настоящая заявка выражает намерение</w:t>
      </w:r>
      <w:r>
        <w:rPr>
          <w:szCs w:val="28"/>
        </w:rPr>
        <w:t xml:space="preserve">. </w:t>
      </w:r>
    </w:p>
    <w:p>
      <w:pPr>
        <w:pStyle w:val="Normal"/>
        <w:autoSpaceDE w:val="false"/>
        <w:rPr>
          <w:i/>
          <w:i/>
          <w:szCs w:val="28"/>
        </w:rPr>
      </w:pPr>
      <w:r>
        <w:rPr>
          <w:i/>
          <w:szCs w:val="28"/>
        </w:rPr>
        <w:t xml:space="preserve">Указываются намерения на участие в аукционе по выбору исполнителя услуг по перемещению задержанных транспортных средств на специализированную стоянку территории Полтавского муниципального района Омской области и оказания услуг в случае признания победителем по результатам аукциона. </w:t>
      </w:r>
    </w:p>
    <w:p>
      <w:pPr>
        <w:pStyle w:val="Normal"/>
        <w:autoSpaceDE w:val="false"/>
        <w:rPr/>
      </w:pPr>
      <w:r>
        <w:rPr>
          <w:b/>
          <w:szCs w:val="28"/>
        </w:rPr>
        <w:t xml:space="preserve">Наименование организации (Ф.И.О. заявителя). </w:t>
      </w:r>
      <w:r>
        <w:rPr>
          <w:i/>
          <w:szCs w:val="28"/>
        </w:rPr>
        <w:t>Указывается фирменное наименование организации, Фамилия Имя Отчество заявителя, подпись и дата.</w:t>
      </w:r>
    </w:p>
    <w:p>
      <w:pPr>
        <w:pStyle w:val="Normal"/>
        <w:numPr>
          <w:ilvl w:val="0"/>
          <w:numId w:val="0"/>
        </w:numPr>
        <w:ind w:left="0" w:right="0" w:hanging="0"/>
        <w:jc w:val="right"/>
        <w:rPr>
          <w:i/>
          <w:i/>
          <w:szCs w:val="24"/>
        </w:rPr>
      </w:pPr>
      <w:r>
        <w:rPr>
          <w:i/>
          <w:szCs w:val="24"/>
        </w:rPr>
      </w:r>
    </w:p>
    <w:p>
      <w:pPr>
        <w:pStyle w:val="Normal"/>
        <w:numPr>
          <w:ilvl w:val="0"/>
          <w:numId w:val="0"/>
        </w:numPr>
        <w:ind w:left="0" w:right="0" w:hanging="0"/>
        <w:jc w:val="right"/>
        <w:rPr>
          <w:i/>
          <w:i/>
          <w:szCs w:val="24"/>
        </w:rPr>
      </w:pPr>
      <w:r>
        <w:rPr>
          <w:i/>
          <w:szCs w:val="24"/>
        </w:rPr>
      </w:r>
    </w:p>
    <w:p>
      <w:pPr>
        <w:pStyle w:val="Normal"/>
        <w:numPr>
          <w:ilvl w:val="0"/>
          <w:numId w:val="0"/>
        </w:numPr>
        <w:ind w:left="0" w:right="0" w:hanging="0"/>
        <w:jc w:val="right"/>
        <w:rPr>
          <w:i/>
          <w:i/>
          <w:szCs w:val="24"/>
        </w:rPr>
      </w:pPr>
      <w:r>
        <w:rPr>
          <w:i/>
          <w:szCs w:val="24"/>
        </w:rPr>
      </w:r>
    </w:p>
    <w:p>
      <w:pPr>
        <w:pStyle w:val="Normal"/>
        <w:numPr>
          <w:ilvl w:val="0"/>
          <w:numId w:val="0"/>
        </w:numPr>
        <w:ind w:left="0" w:right="0" w:hanging="0"/>
        <w:jc w:val="right"/>
        <w:rPr>
          <w:i/>
          <w:i/>
          <w:szCs w:val="24"/>
        </w:rPr>
      </w:pPr>
      <w:r>
        <w:rPr>
          <w:i/>
          <w:szCs w:val="24"/>
        </w:rPr>
      </w:r>
    </w:p>
    <w:p>
      <w:pPr>
        <w:pStyle w:val="Normal"/>
        <w:numPr>
          <w:ilvl w:val="0"/>
          <w:numId w:val="0"/>
        </w:numPr>
        <w:ind w:left="0" w:right="0" w:hanging="0"/>
        <w:jc w:val="right"/>
        <w:rPr>
          <w:i/>
          <w:i/>
          <w:szCs w:val="24"/>
        </w:rPr>
      </w:pPr>
      <w:r>
        <w:rPr>
          <w:i/>
          <w:szCs w:val="24"/>
        </w:rPr>
      </w:r>
    </w:p>
    <w:p>
      <w:pPr>
        <w:pStyle w:val="Normal"/>
        <w:numPr>
          <w:ilvl w:val="0"/>
          <w:numId w:val="0"/>
        </w:numPr>
        <w:ind w:left="0" w:right="0" w:hanging="0"/>
        <w:jc w:val="right"/>
        <w:rPr>
          <w:i/>
          <w:i/>
          <w:szCs w:val="24"/>
        </w:rPr>
      </w:pPr>
      <w:r>
        <w:rPr>
          <w:i/>
          <w:szCs w:val="24"/>
        </w:rPr>
      </w:r>
    </w:p>
    <w:p>
      <w:pPr>
        <w:pStyle w:val="Normal"/>
        <w:numPr>
          <w:ilvl w:val="0"/>
          <w:numId w:val="0"/>
        </w:numPr>
        <w:ind w:left="0" w:right="0" w:hanging="0"/>
        <w:jc w:val="right"/>
        <w:rPr>
          <w:i/>
          <w:i/>
          <w:szCs w:val="24"/>
        </w:rPr>
      </w:pPr>
      <w:r>
        <w:rPr>
          <w:i/>
          <w:szCs w:val="24"/>
        </w:rPr>
      </w:r>
    </w:p>
    <w:p>
      <w:pPr>
        <w:pStyle w:val="Normal"/>
        <w:numPr>
          <w:ilvl w:val="0"/>
          <w:numId w:val="0"/>
        </w:numPr>
        <w:ind w:left="0" w:right="0" w:hanging="0"/>
        <w:jc w:val="right"/>
        <w:rPr>
          <w:i/>
          <w:i/>
          <w:szCs w:val="24"/>
        </w:rPr>
      </w:pPr>
      <w:r>
        <w:rPr>
          <w:i/>
          <w:szCs w:val="24"/>
        </w:rPr>
      </w:r>
    </w:p>
    <w:p>
      <w:pPr>
        <w:pStyle w:val="Normal"/>
        <w:numPr>
          <w:ilvl w:val="0"/>
          <w:numId w:val="0"/>
        </w:numPr>
        <w:ind w:left="0" w:right="0" w:hanging="0"/>
        <w:jc w:val="right"/>
        <w:rPr>
          <w:i/>
          <w:i/>
          <w:szCs w:val="24"/>
        </w:rPr>
      </w:pPr>
      <w:r>
        <w:rPr>
          <w:i/>
          <w:szCs w:val="24"/>
        </w:rPr>
      </w:r>
    </w:p>
    <w:p>
      <w:pPr>
        <w:pStyle w:val="Normal"/>
        <w:numPr>
          <w:ilvl w:val="0"/>
          <w:numId w:val="0"/>
        </w:numPr>
        <w:ind w:left="0" w:right="0" w:hanging="0"/>
        <w:jc w:val="right"/>
        <w:rPr>
          <w:i/>
          <w:i/>
          <w:szCs w:val="24"/>
        </w:rPr>
      </w:pPr>
      <w:r>
        <w:rPr>
          <w:i/>
          <w:szCs w:val="24"/>
        </w:rPr>
      </w:r>
    </w:p>
    <w:p>
      <w:pPr>
        <w:pStyle w:val="Normal"/>
        <w:numPr>
          <w:ilvl w:val="0"/>
          <w:numId w:val="0"/>
        </w:numPr>
        <w:ind w:left="0" w:right="0" w:hanging="0"/>
        <w:jc w:val="right"/>
        <w:rPr>
          <w:szCs w:val="24"/>
        </w:rPr>
      </w:pPr>
      <w:r>
        <w:rPr>
          <w:szCs w:val="24"/>
        </w:rPr>
        <w:t>Приложение № 4</w:t>
      </w:r>
    </w:p>
    <w:p>
      <w:pPr>
        <w:pStyle w:val="Normal"/>
        <w:numPr>
          <w:ilvl w:val="0"/>
          <w:numId w:val="0"/>
        </w:numPr>
        <w:ind w:left="0" w:right="0" w:hanging="0"/>
        <w:jc w:val="right"/>
        <w:rPr>
          <w:szCs w:val="24"/>
        </w:rPr>
      </w:pPr>
      <w:r>
        <w:rPr>
          <w:szCs w:val="24"/>
        </w:rPr>
        <w:t>к документации об аукционе</w:t>
      </w:r>
    </w:p>
    <w:p>
      <w:pPr>
        <w:pStyle w:val="Normal"/>
        <w:numPr>
          <w:ilvl w:val="0"/>
          <w:numId w:val="0"/>
        </w:numPr>
        <w:ind w:left="0" w:right="0" w:hanging="0"/>
        <w:jc w:val="right"/>
        <w:rPr>
          <w:szCs w:val="24"/>
        </w:rPr>
      </w:pPr>
      <w:r>
        <w:rPr>
          <w:szCs w:val="24"/>
        </w:rPr>
      </w:r>
    </w:p>
    <w:p>
      <w:pPr>
        <w:pStyle w:val="Normal"/>
        <w:numPr>
          <w:ilvl w:val="0"/>
          <w:numId w:val="0"/>
        </w:numPr>
        <w:ind w:left="0" w:right="0" w:hanging="0"/>
        <w:jc w:val="right"/>
        <w:rPr>
          <w:szCs w:val="24"/>
        </w:rPr>
      </w:pPr>
      <w:r>
        <w:rPr>
          <w:szCs w:val="24"/>
        </w:rPr>
      </w:r>
    </w:p>
    <w:p>
      <w:pPr>
        <w:pStyle w:val="Normal"/>
        <w:autoSpaceDE w:val="false"/>
        <w:jc w:val="both"/>
        <w:rPr>
          <w:rFonts w:eastAsia="Calibri"/>
          <w:szCs w:val="28"/>
          <w:lang w:eastAsia="en-US"/>
        </w:rPr>
      </w:pPr>
      <w:r>
        <w:rPr>
          <w:rFonts w:eastAsia="Calibri"/>
          <w:szCs w:val="28"/>
          <w:lang w:eastAsia="en-US"/>
        </w:rPr>
      </w:r>
    </w:p>
    <w:p>
      <w:pPr>
        <w:pStyle w:val="Normal"/>
        <w:autoSpaceDE w:val="false"/>
        <w:jc w:val="center"/>
        <w:rPr/>
      </w:pPr>
      <w:r>
        <w:rPr>
          <w:rFonts w:eastAsia="Calibri"/>
          <w:b/>
          <w:sz w:val="24"/>
          <w:szCs w:val="24"/>
          <w:lang w:eastAsia="en-US"/>
        </w:rPr>
        <w:t>ОПИСЬ ДОКУМЕНТОВ</w:t>
      </w:r>
      <w:r>
        <w:rPr>
          <w:rFonts w:eastAsia="Calibri"/>
          <w:sz w:val="24"/>
          <w:szCs w:val="24"/>
          <w:lang w:eastAsia="en-US"/>
        </w:rPr>
        <w:t>,</w:t>
      </w:r>
    </w:p>
    <w:p>
      <w:pPr>
        <w:pStyle w:val="Normal"/>
        <w:autoSpaceDE w:val="false"/>
        <w:jc w:val="center"/>
        <w:rPr>
          <w:rFonts w:eastAsia="Calibri"/>
          <w:b/>
          <w:b/>
          <w:sz w:val="24"/>
          <w:szCs w:val="24"/>
          <w:lang w:eastAsia="en-US"/>
        </w:rPr>
      </w:pPr>
      <w:r>
        <w:rPr>
          <w:rFonts w:eastAsia="Calibri"/>
          <w:b/>
          <w:sz w:val="24"/>
          <w:szCs w:val="24"/>
          <w:lang w:eastAsia="en-US"/>
        </w:rPr>
        <w:t xml:space="preserve">ПРИЛАГАЕМЫХ К ЗАЯВКЕ НА УЧАСТИЕ В АУКЦИОНЕ ПО ВЫБОРУ ИСПОЛНИТЕЛЯ УСЛУГ ПО ПЕРЕМЕЩЕНИЮ ЗАДЕРЖАННЫХ ТРАНСПОРТНЫХ СРЕДСТВ НА СПЕЦИАЛИЗИРОВАННУЮ СТОЯНКУ ТЕРРИТОРИИ ПОЛТАВСКОГО МУНИЦИПАЛЬНОГО РАЙОНА </w:t>
      </w:r>
    </w:p>
    <w:p>
      <w:pPr>
        <w:pStyle w:val="Normal"/>
        <w:autoSpaceDE w:val="false"/>
        <w:jc w:val="center"/>
        <w:rPr>
          <w:rFonts w:eastAsia="Calibri"/>
          <w:b/>
          <w:b/>
          <w:sz w:val="24"/>
          <w:szCs w:val="24"/>
          <w:lang w:eastAsia="en-US"/>
        </w:rPr>
      </w:pPr>
      <w:r>
        <w:rPr>
          <w:rFonts w:eastAsia="Calibri"/>
          <w:b/>
          <w:sz w:val="24"/>
          <w:szCs w:val="24"/>
          <w:lang w:eastAsia="en-US"/>
        </w:rPr>
        <w:t>ОМСКОЙ ОБЛАСТИ</w:t>
      </w:r>
    </w:p>
    <w:p>
      <w:pPr>
        <w:pStyle w:val="Normal"/>
        <w:autoSpaceDE w:val="false"/>
        <w:jc w:val="both"/>
        <w:rPr>
          <w:rFonts w:eastAsia="Calibri"/>
          <w:szCs w:val="28"/>
          <w:lang w:eastAsia="en-US"/>
        </w:rPr>
      </w:pPr>
      <w:r>
        <w:rPr>
          <w:rFonts w:eastAsia="Calibri"/>
          <w:szCs w:val="28"/>
          <w:lang w:eastAsia="en-US"/>
        </w:rPr>
      </w:r>
    </w:p>
    <w:tbl>
      <w:tblPr>
        <w:tblW w:w="9503" w:type="dxa"/>
        <w:jc w:val="left"/>
        <w:tblInd w:w="-82" w:type="dxa"/>
        <w:tblLayout w:type="fixed"/>
        <w:tblCellMar>
          <w:top w:w="102" w:type="dxa"/>
          <w:left w:w="62" w:type="dxa"/>
          <w:bottom w:w="102" w:type="dxa"/>
          <w:right w:w="62" w:type="dxa"/>
        </w:tblCellMar>
      </w:tblPr>
      <w:tblGrid>
        <w:gridCol w:w="624"/>
        <w:gridCol w:w="2840"/>
        <w:gridCol w:w="3118"/>
        <w:gridCol w:w="1587"/>
        <w:gridCol w:w="1334"/>
      </w:tblGrid>
      <w:tr>
        <w:trPr/>
        <w:tc>
          <w:tcPr>
            <w:tcW w:w="624" w:type="dxa"/>
            <w:tcBorders>
              <w:top w:val="single" w:sz="4" w:space="0" w:color="000000"/>
              <w:left w:val="single" w:sz="4" w:space="0" w:color="000000"/>
              <w:bottom w:val="single" w:sz="4" w:space="0" w:color="000000"/>
            </w:tcBorders>
          </w:tcPr>
          <w:p>
            <w:pPr>
              <w:pStyle w:val="Normal"/>
              <w:autoSpaceDE w:val="false"/>
              <w:jc w:val="center"/>
              <w:rPr/>
            </w:pPr>
            <w:r>
              <w:rPr>
                <w:rFonts w:eastAsia="Calibri"/>
                <w:szCs w:val="28"/>
                <w:lang w:eastAsia="en-US"/>
              </w:rPr>
              <w:t>№</w:t>
            </w:r>
            <w:r>
              <w:rPr>
                <w:rFonts w:eastAsia="Times New Roman"/>
                <w:szCs w:val="28"/>
                <w:lang w:eastAsia="en-US"/>
              </w:rPr>
              <w:t xml:space="preserve"> </w:t>
            </w:r>
            <w:r>
              <w:rPr>
                <w:rFonts w:eastAsia="Calibri"/>
                <w:szCs w:val="28"/>
                <w:lang w:eastAsia="en-US"/>
              </w:rPr>
              <w:t>п/п</w:t>
            </w:r>
          </w:p>
        </w:tc>
        <w:tc>
          <w:tcPr>
            <w:tcW w:w="2840" w:type="dxa"/>
            <w:tcBorders>
              <w:top w:val="single" w:sz="4" w:space="0" w:color="000000"/>
              <w:left w:val="single" w:sz="4" w:space="0" w:color="000000"/>
              <w:bottom w:val="single" w:sz="4" w:space="0" w:color="000000"/>
            </w:tcBorders>
          </w:tcPr>
          <w:p>
            <w:pPr>
              <w:pStyle w:val="Normal"/>
              <w:autoSpaceDE w:val="false"/>
              <w:jc w:val="center"/>
              <w:rPr>
                <w:rFonts w:eastAsia="Calibri"/>
                <w:szCs w:val="28"/>
                <w:lang w:eastAsia="en-US"/>
              </w:rPr>
            </w:pPr>
            <w:r>
              <w:rPr>
                <w:rFonts w:eastAsia="Calibri"/>
                <w:szCs w:val="28"/>
                <w:lang w:eastAsia="en-US"/>
              </w:rPr>
              <w:t>Заголовок документа</w:t>
            </w:r>
          </w:p>
        </w:tc>
        <w:tc>
          <w:tcPr>
            <w:tcW w:w="3118" w:type="dxa"/>
            <w:tcBorders>
              <w:top w:val="single" w:sz="4" w:space="0" w:color="000000"/>
              <w:left w:val="single" w:sz="4" w:space="0" w:color="000000"/>
              <w:bottom w:val="single" w:sz="4" w:space="0" w:color="000000"/>
            </w:tcBorders>
          </w:tcPr>
          <w:p>
            <w:pPr>
              <w:pStyle w:val="Normal"/>
              <w:autoSpaceDE w:val="false"/>
              <w:jc w:val="center"/>
              <w:rPr>
                <w:rFonts w:eastAsia="Calibri"/>
                <w:szCs w:val="28"/>
                <w:lang w:eastAsia="en-US"/>
              </w:rPr>
            </w:pPr>
            <w:r>
              <w:rPr>
                <w:rFonts w:eastAsia="Calibri"/>
                <w:szCs w:val="28"/>
                <w:lang w:eastAsia="en-US"/>
              </w:rPr>
              <w:t>Реквизиты документа (номер, дата выдачи (составления))</w:t>
            </w:r>
          </w:p>
        </w:tc>
        <w:tc>
          <w:tcPr>
            <w:tcW w:w="1587" w:type="dxa"/>
            <w:tcBorders>
              <w:top w:val="single" w:sz="4" w:space="0" w:color="000000"/>
              <w:left w:val="single" w:sz="4" w:space="0" w:color="000000"/>
              <w:bottom w:val="single" w:sz="4" w:space="0" w:color="000000"/>
            </w:tcBorders>
          </w:tcPr>
          <w:p>
            <w:pPr>
              <w:pStyle w:val="Normal"/>
              <w:autoSpaceDE w:val="false"/>
              <w:jc w:val="center"/>
              <w:rPr>
                <w:rFonts w:eastAsia="Calibri"/>
                <w:szCs w:val="28"/>
                <w:lang w:eastAsia="en-US"/>
              </w:rPr>
            </w:pPr>
            <w:r>
              <w:rPr>
                <w:rFonts w:eastAsia="Calibri"/>
                <w:szCs w:val="28"/>
                <w:lang w:eastAsia="en-US"/>
              </w:rPr>
              <w:t>Количество листов</w:t>
            </w:r>
          </w:p>
        </w:tc>
        <w:tc>
          <w:tcPr>
            <w:tcW w:w="1334"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eastAsia="Calibri"/>
                <w:szCs w:val="28"/>
                <w:lang w:eastAsia="en-US"/>
              </w:rPr>
            </w:pPr>
            <w:r>
              <w:rPr>
                <w:rFonts w:eastAsia="Calibri"/>
                <w:szCs w:val="28"/>
                <w:lang w:eastAsia="en-US"/>
              </w:rPr>
              <w:t>Номер листа</w:t>
            </w:r>
          </w:p>
        </w:tc>
      </w:tr>
      <w:tr>
        <w:trPr/>
        <w:tc>
          <w:tcPr>
            <w:tcW w:w="624" w:type="dxa"/>
            <w:tcBorders>
              <w:top w:val="single" w:sz="4" w:space="0" w:color="000000"/>
              <w:left w:val="single" w:sz="4" w:space="0" w:color="000000"/>
              <w:bottom w:val="single" w:sz="4" w:space="0" w:color="000000"/>
            </w:tcBorders>
          </w:tcPr>
          <w:p>
            <w:pPr>
              <w:pStyle w:val="Normal"/>
              <w:autoSpaceDE w:val="false"/>
              <w:snapToGrid w:val="false"/>
              <w:rPr>
                <w:rFonts w:eastAsia="Calibri"/>
                <w:szCs w:val="28"/>
                <w:lang w:eastAsia="en-US"/>
              </w:rPr>
            </w:pPr>
            <w:r>
              <w:rPr>
                <w:rFonts w:eastAsia="Calibri"/>
                <w:szCs w:val="28"/>
                <w:lang w:eastAsia="en-US"/>
              </w:rPr>
            </w:r>
          </w:p>
        </w:tc>
        <w:tc>
          <w:tcPr>
            <w:tcW w:w="2840" w:type="dxa"/>
            <w:tcBorders>
              <w:top w:val="single" w:sz="4" w:space="0" w:color="000000"/>
              <w:left w:val="single" w:sz="4" w:space="0" w:color="000000"/>
              <w:bottom w:val="single" w:sz="4" w:space="0" w:color="000000"/>
            </w:tcBorders>
          </w:tcPr>
          <w:p>
            <w:pPr>
              <w:pStyle w:val="Normal"/>
              <w:autoSpaceDE w:val="false"/>
              <w:snapToGrid w:val="false"/>
              <w:rPr>
                <w:rFonts w:eastAsia="Calibri"/>
                <w:szCs w:val="28"/>
                <w:lang w:eastAsia="en-US"/>
              </w:rPr>
            </w:pPr>
            <w:r>
              <w:rPr>
                <w:rFonts w:eastAsia="Calibri"/>
                <w:szCs w:val="28"/>
                <w:lang w:eastAsia="en-US"/>
              </w:rPr>
            </w:r>
          </w:p>
        </w:tc>
        <w:tc>
          <w:tcPr>
            <w:tcW w:w="3118" w:type="dxa"/>
            <w:tcBorders>
              <w:top w:val="single" w:sz="4" w:space="0" w:color="000000"/>
              <w:left w:val="single" w:sz="4" w:space="0" w:color="000000"/>
              <w:bottom w:val="single" w:sz="4" w:space="0" w:color="000000"/>
            </w:tcBorders>
          </w:tcPr>
          <w:p>
            <w:pPr>
              <w:pStyle w:val="Normal"/>
              <w:autoSpaceDE w:val="false"/>
              <w:snapToGrid w:val="false"/>
              <w:rPr>
                <w:rFonts w:eastAsia="Calibri"/>
                <w:szCs w:val="28"/>
                <w:lang w:eastAsia="en-US"/>
              </w:rPr>
            </w:pPr>
            <w:r>
              <w:rPr>
                <w:rFonts w:eastAsia="Calibri"/>
                <w:szCs w:val="28"/>
                <w:lang w:eastAsia="en-US"/>
              </w:rPr>
            </w:r>
          </w:p>
        </w:tc>
        <w:tc>
          <w:tcPr>
            <w:tcW w:w="1587" w:type="dxa"/>
            <w:tcBorders>
              <w:top w:val="single" w:sz="4" w:space="0" w:color="000000"/>
              <w:left w:val="single" w:sz="4" w:space="0" w:color="000000"/>
              <w:bottom w:val="single" w:sz="4" w:space="0" w:color="000000"/>
            </w:tcBorders>
          </w:tcPr>
          <w:p>
            <w:pPr>
              <w:pStyle w:val="Normal"/>
              <w:autoSpaceDE w:val="false"/>
              <w:snapToGrid w:val="false"/>
              <w:rPr>
                <w:rFonts w:eastAsia="Calibri"/>
                <w:szCs w:val="28"/>
                <w:lang w:eastAsia="en-US"/>
              </w:rPr>
            </w:pPr>
            <w:r>
              <w:rPr>
                <w:rFonts w:eastAsia="Calibri"/>
                <w:szCs w:val="28"/>
                <w:lang w:eastAsia="en-US"/>
              </w:rPr>
            </w:r>
          </w:p>
        </w:tc>
        <w:tc>
          <w:tcPr>
            <w:tcW w:w="13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Cs w:val="28"/>
                <w:lang w:eastAsia="en-US"/>
              </w:rPr>
            </w:pPr>
            <w:r>
              <w:rPr>
                <w:rFonts w:eastAsia="Calibri"/>
                <w:szCs w:val="28"/>
                <w:lang w:eastAsia="en-US"/>
              </w:rPr>
            </w:r>
          </w:p>
        </w:tc>
      </w:tr>
      <w:tr>
        <w:trPr/>
        <w:tc>
          <w:tcPr>
            <w:tcW w:w="624" w:type="dxa"/>
            <w:tcBorders>
              <w:top w:val="single" w:sz="4" w:space="0" w:color="000000"/>
              <w:left w:val="single" w:sz="4" w:space="0" w:color="000000"/>
              <w:bottom w:val="single" w:sz="4" w:space="0" w:color="000000"/>
            </w:tcBorders>
          </w:tcPr>
          <w:p>
            <w:pPr>
              <w:pStyle w:val="Normal"/>
              <w:autoSpaceDE w:val="false"/>
              <w:snapToGrid w:val="false"/>
              <w:rPr>
                <w:rFonts w:eastAsia="Calibri"/>
                <w:szCs w:val="28"/>
                <w:lang w:eastAsia="en-US"/>
              </w:rPr>
            </w:pPr>
            <w:r>
              <w:rPr>
                <w:rFonts w:eastAsia="Calibri"/>
                <w:szCs w:val="28"/>
                <w:lang w:eastAsia="en-US"/>
              </w:rPr>
            </w:r>
          </w:p>
        </w:tc>
        <w:tc>
          <w:tcPr>
            <w:tcW w:w="2840" w:type="dxa"/>
            <w:tcBorders>
              <w:top w:val="single" w:sz="4" w:space="0" w:color="000000"/>
              <w:left w:val="single" w:sz="4" w:space="0" w:color="000000"/>
              <w:bottom w:val="single" w:sz="4" w:space="0" w:color="000000"/>
            </w:tcBorders>
          </w:tcPr>
          <w:p>
            <w:pPr>
              <w:pStyle w:val="Normal"/>
              <w:autoSpaceDE w:val="false"/>
              <w:snapToGrid w:val="false"/>
              <w:rPr>
                <w:rFonts w:eastAsia="Calibri"/>
                <w:szCs w:val="28"/>
                <w:lang w:eastAsia="en-US"/>
              </w:rPr>
            </w:pPr>
            <w:r>
              <w:rPr>
                <w:rFonts w:eastAsia="Calibri"/>
                <w:szCs w:val="28"/>
                <w:lang w:eastAsia="en-US"/>
              </w:rPr>
            </w:r>
          </w:p>
        </w:tc>
        <w:tc>
          <w:tcPr>
            <w:tcW w:w="3118" w:type="dxa"/>
            <w:tcBorders>
              <w:top w:val="single" w:sz="4" w:space="0" w:color="000000"/>
              <w:left w:val="single" w:sz="4" w:space="0" w:color="000000"/>
              <w:bottom w:val="single" w:sz="4" w:space="0" w:color="000000"/>
            </w:tcBorders>
          </w:tcPr>
          <w:p>
            <w:pPr>
              <w:pStyle w:val="Normal"/>
              <w:autoSpaceDE w:val="false"/>
              <w:snapToGrid w:val="false"/>
              <w:rPr>
                <w:rFonts w:eastAsia="Calibri"/>
                <w:szCs w:val="28"/>
                <w:lang w:eastAsia="en-US"/>
              </w:rPr>
            </w:pPr>
            <w:r>
              <w:rPr>
                <w:rFonts w:eastAsia="Calibri"/>
                <w:szCs w:val="28"/>
                <w:lang w:eastAsia="en-US"/>
              </w:rPr>
            </w:r>
          </w:p>
        </w:tc>
        <w:tc>
          <w:tcPr>
            <w:tcW w:w="1587" w:type="dxa"/>
            <w:tcBorders>
              <w:top w:val="single" w:sz="4" w:space="0" w:color="000000"/>
              <w:left w:val="single" w:sz="4" w:space="0" w:color="000000"/>
              <w:bottom w:val="single" w:sz="4" w:space="0" w:color="000000"/>
            </w:tcBorders>
          </w:tcPr>
          <w:p>
            <w:pPr>
              <w:pStyle w:val="Normal"/>
              <w:autoSpaceDE w:val="false"/>
              <w:snapToGrid w:val="false"/>
              <w:rPr>
                <w:rFonts w:eastAsia="Calibri"/>
                <w:szCs w:val="28"/>
                <w:lang w:eastAsia="en-US"/>
              </w:rPr>
            </w:pPr>
            <w:r>
              <w:rPr>
                <w:rFonts w:eastAsia="Calibri"/>
                <w:szCs w:val="28"/>
                <w:lang w:eastAsia="en-US"/>
              </w:rPr>
            </w:r>
          </w:p>
        </w:tc>
        <w:tc>
          <w:tcPr>
            <w:tcW w:w="13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Cs w:val="28"/>
                <w:lang w:eastAsia="en-US"/>
              </w:rPr>
            </w:pPr>
            <w:r>
              <w:rPr>
                <w:rFonts w:eastAsia="Calibri"/>
                <w:szCs w:val="28"/>
                <w:lang w:eastAsia="en-US"/>
              </w:rPr>
            </w:r>
          </w:p>
        </w:tc>
      </w:tr>
      <w:tr>
        <w:trPr/>
        <w:tc>
          <w:tcPr>
            <w:tcW w:w="624" w:type="dxa"/>
            <w:tcBorders>
              <w:top w:val="single" w:sz="4" w:space="0" w:color="000000"/>
              <w:left w:val="single" w:sz="4" w:space="0" w:color="000000"/>
              <w:bottom w:val="single" w:sz="4" w:space="0" w:color="000000"/>
            </w:tcBorders>
          </w:tcPr>
          <w:p>
            <w:pPr>
              <w:pStyle w:val="Normal"/>
              <w:autoSpaceDE w:val="false"/>
              <w:snapToGrid w:val="false"/>
              <w:rPr>
                <w:rFonts w:eastAsia="Calibri"/>
                <w:szCs w:val="28"/>
                <w:lang w:eastAsia="en-US"/>
              </w:rPr>
            </w:pPr>
            <w:r>
              <w:rPr>
                <w:rFonts w:eastAsia="Calibri"/>
                <w:szCs w:val="28"/>
                <w:lang w:eastAsia="en-US"/>
              </w:rPr>
            </w:r>
          </w:p>
        </w:tc>
        <w:tc>
          <w:tcPr>
            <w:tcW w:w="2840" w:type="dxa"/>
            <w:tcBorders>
              <w:top w:val="single" w:sz="4" w:space="0" w:color="000000"/>
              <w:left w:val="single" w:sz="4" w:space="0" w:color="000000"/>
              <w:bottom w:val="single" w:sz="4" w:space="0" w:color="000000"/>
            </w:tcBorders>
          </w:tcPr>
          <w:p>
            <w:pPr>
              <w:pStyle w:val="Normal"/>
              <w:autoSpaceDE w:val="false"/>
              <w:snapToGrid w:val="false"/>
              <w:rPr>
                <w:rFonts w:eastAsia="Calibri"/>
                <w:szCs w:val="28"/>
                <w:lang w:eastAsia="en-US"/>
              </w:rPr>
            </w:pPr>
            <w:r>
              <w:rPr>
                <w:rFonts w:eastAsia="Calibri"/>
                <w:szCs w:val="28"/>
                <w:lang w:eastAsia="en-US"/>
              </w:rPr>
            </w:r>
          </w:p>
        </w:tc>
        <w:tc>
          <w:tcPr>
            <w:tcW w:w="3118" w:type="dxa"/>
            <w:tcBorders>
              <w:top w:val="single" w:sz="4" w:space="0" w:color="000000"/>
              <w:left w:val="single" w:sz="4" w:space="0" w:color="000000"/>
              <w:bottom w:val="single" w:sz="4" w:space="0" w:color="000000"/>
            </w:tcBorders>
          </w:tcPr>
          <w:p>
            <w:pPr>
              <w:pStyle w:val="Normal"/>
              <w:autoSpaceDE w:val="false"/>
              <w:snapToGrid w:val="false"/>
              <w:rPr>
                <w:rFonts w:eastAsia="Calibri"/>
                <w:szCs w:val="28"/>
                <w:lang w:eastAsia="en-US"/>
              </w:rPr>
            </w:pPr>
            <w:r>
              <w:rPr>
                <w:rFonts w:eastAsia="Calibri"/>
                <w:szCs w:val="28"/>
                <w:lang w:eastAsia="en-US"/>
              </w:rPr>
            </w:r>
          </w:p>
        </w:tc>
        <w:tc>
          <w:tcPr>
            <w:tcW w:w="1587" w:type="dxa"/>
            <w:tcBorders>
              <w:top w:val="single" w:sz="4" w:space="0" w:color="000000"/>
              <w:left w:val="single" w:sz="4" w:space="0" w:color="000000"/>
              <w:bottom w:val="single" w:sz="4" w:space="0" w:color="000000"/>
            </w:tcBorders>
          </w:tcPr>
          <w:p>
            <w:pPr>
              <w:pStyle w:val="Normal"/>
              <w:autoSpaceDE w:val="false"/>
              <w:snapToGrid w:val="false"/>
              <w:rPr>
                <w:rFonts w:eastAsia="Calibri"/>
                <w:szCs w:val="28"/>
                <w:lang w:eastAsia="en-US"/>
              </w:rPr>
            </w:pPr>
            <w:r>
              <w:rPr>
                <w:rFonts w:eastAsia="Calibri"/>
                <w:szCs w:val="28"/>
                <w:lang w:eastAsia="en-US"/>
              </w:rPr>
            </w:r>
          </w:p>
        </w:tc>
        <w:tc>
          <w:tcPr>
            <w:tcW w:w="13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Cs w:val="28"/>
                <w:lang w:eastAsia="en-US"/>
              </w:rPr>
            </w:pPr>
            <w:r>
              <w:rPr>
                <w:rFonts w:eastAsia="Calibri"/>
                <w:szCs w:val="28"/>
                <w:lang w:eastAsia="en-US"/>
              </w:rPr>
            </w:r>
          </w:p>
        </w:tc>
      </w:tr>
    </w:tbl>
    <w:p>
      <w:pPr>
        <w:pStyle w:val="Normal"/>
        <w:autoSpaceDE w:val="false"/>
        <w:jc w:val="both"/>
        <w:rPr>
          <w:rFonts w:eastAsia="Calibri"/>
          <w:sz w:val="40"/>
          <w:szCs w:val="28"/>
          <w:lang w:eastAsia="en-US"/>
        </w:rPr>
      </w:pPr>
      <w:r>
        <w:rPr>
          <w:rFonts w:eastAsia="Calibri"/>
          <w:sz w:val="40"/>
          <w:szCs w:val="28"/>
          <w:lang w:eastAsia="en-US"/>
        </w:rPr>
      </w:r>
    </w:p>
    <w:p>
      <w:pPr>
        <w:pStyle w:val="Normal"/>
        <w:numPr>
          <w:ilvl w:val="0"/>
          <w:numId w:val="0"/>
        </w:numPr>
        <w:autoSpaceDE w:val="false"/>
        <w:ind w:left="0" w:right="0" w:hanging="0"/>
        <w:rPr>
          <w:rFonts w:eastAsia="Calibri"/>
          <w:lang w:eastAsia="en-US"/>
        </w:rPr>
      </w:pPr>
      <w:r>
        <w:rPr>
          <w:rFonts w:eastAsia="Calibri"/>
          <w:lang w:eastAsia="en-US"/>
        </w:rPr>
        <w:t>Всего в опись внесено ______________________________________ документов</w:t>
      </w:r>
    </w:p>
    <w:p>
      <w:pPr>
        <w:pStyle w:val="Normal"/>
        <w:numPr>
          <w:ilvl w:val="0"/>
          <w:numId w:val="0"/>
        </w:numPr>
        <w:autoSpaceDE w:val="false"/>
        <w:ind w:left="0" w:right="0" w:hanging="0"/>
        <w:jc w:val="both"/>
        <w:rPr/>
      </w:pPr>
      <w:r>
        <w:rPr>
          <w:rFonts w:eastAsia="Times New Roman"/>
          <w:lang w:eastAsia="en-US"/>
        </w:rPr>
        <w:t xml:space="preserve">    </w:t>
      </w:r>
      <w:r>
        <w:rPr>
          <w:rFonts w:eastAsia="Calibri"/>
          <w:lang w:eastAsia="en-US"/>
        </w:rPr>
        <w:t>(цифрами, прописью)</w:t>
      </w:r>
    </w:p>
    <w:p>
      <w:pPr>
        <w:pStyle w:val="Normal"/>
        <w:numPr>
          <w:ilvl w:val="0"/>
          <w:numId w:val="0"/>
        </w:numPr>
        <w:autoSpaceDE w:val="false"/>
        <w:ind w:left="0" w:right="0" w:hanging="0"/>
        <w:jc w:val="both"/>
        <w:rPr>
          <w:rFonts w:eastAsia="Calibri"/>
          <w:lang w:eastAsia="en-US"/>
        </w:rPr>
      </w:pPr>
      <w:r>
        <w:rPr>
          <w:rFonts w:eastAsia="Calibri"/>
          <w:lang w:eastAsia="en-US"/>
        </w:rPr>
        <w:t>на___________________________________________________________ листах.</w:t>
      </w:r>
    </w:p>
    <w:p>
      <w:pPr>
        <w:pStyle w:val="Normal"/>
        <w:numPr>
          <w:ilvl w:val="0"/>
          <w:numId w:val="0"/>
        </w:numPr>
        <w:autoSpaceDE w:val="false"/>
        <w:ind w:left="0" w:right="0" w:hanging="0"/>
        <w:jc w:val="both"/>
        <w:rPr/>
      </w:pPr>
      <w:r>
        <w:rPr>
          <w:rFonts w:eastAsia="Times New Roman"/>
          <w:lang w:eastAsia="en-US"/>
        </w:rPr>
        <w:t xml:space="preserve">              </w:t>
      </w:r>
      <w:r>
        <w:rPr>
          <w:rFonts w:eastAsia="Calibri"/>
          <w:lang w:eastAsia="en-US"/>
        </w:rPr>
        <w:t>(цифрами, прописью)</w:t>
      </w:r>
    </w:p>
    <w:p>
      <w:pPr>
        <w:pStyle w:val="Normal"/>
        <w:numPr>
          <w:ilvl w:val="0"/>
          <w:numId w:val="0"/>
        </w:numPr>
        <w:autoSpaceDE w:val="false"/>
        <w:ind w:left="0" w:right="0" w:hanging="0"/>
        <w:jc w:val="both"/>
        <w:rPr>
          <w:rFonts w:eastAsia="Calibri"/>
          <w:lang w:eastAsia="en-US"/>
        </w:rPr>
      </w:pPr>
      <w:r>
        <w:rPr>
          <w:rFonts w:eastAsia="Calibri"/>
          <w:lang w:eastAsia="en-US"/>
        </w:rPr>
      </w:r>
    </w:p>
    <w:p>
      <w:pPr>
        <w:pStyle w:val="Normal"/>
        <w:rPr/>
      </w:pPr>
      <w:r>
        <w:rPr/>
        <w:t>____________________________________/________________/_______________</w:t>
      </w:r>
    </w:p>
    <w:p>
      <w:pPr>
        <w:pStyle w:val="Normal"/>
        <w:jc w:val="center"/>
        <w:rPr/>
      </w:pPr>
      <w:r>
        <w:rPr/>
        <w:t>(Ф.И.О., подпись, дата )</w:t>
      </w:r>
    </w:p>
    <w:p>
      <w:pPr>
        <w:pStyle w:val="Normal"/>
        <w:autoSpaceDE w:val="false"/>
        <w:jc w:val="both"/>
        <w:rPr>
          <w:rFonts w:eastAsia="Calibri"/>
          <w:sz w:val="40"/>
          <w:szCs w:val="28"/>
          <w:lang w:eastAsia="en-US"/>
        </w:rPr>
      </w:pPr>
      <w:r>
        <w:rPr>
          <w:rFonts w:eastAsia="Calibri"/>
          <w:sz w:val="40"/>
          <w:szCs w:val="28"/>
          <w:lang w:eastAsia="en-US"/>
        </w:rPr>
      </w:r>
    </w:p>
    <w:p>
      <w:pPr>
        <w:pStyle w:val="Normal"/>
        <w:rPr>
          <w:rFonts w:eastAsia="Calibri"/>
          <w:sz w:val="40"/>
          <w:szCs w:val="28"/>
          <w:lang w:eastAsia="en-US"/>
        </w:rPr>
      </w:pPr>
      <w:r>
        <w:rPr>
          <w:rFonts w:eastAsia="Calibri"/>
          <w:sz w:val="40"/>
          <w:szCs w:val="28"/>
          <w:lang w:eastAsia="en-US"/>
        </w:rPr>
      </w:r>
    </w:p>
    <w:p>
      <w:pPr>
        <w:pStyle w:val="Normal"/>
        <w:rPr>
          <w:rFonts w:eastAsia="Calibri"/>
          <w:sz w:val="40"/>
          <w:szCs w:val="28"/>
          <w:lang w:eastAsia="en-US"/>
        </w:rPr>
      </w:pPr>
      <w:r>
        <w:rPr>
          <w:rFonts w:eastAsia="Calibri"/>
          <w:sz w:val="40"/>
          <w:szCs w:val="28"/>
          <w:lang w:eastAsia="en-US"/>
        </w:rPr>
      </w:r>
    </w:p>
    <w:p>
      <w:pPr>
        <w:pStyle w:val="Normal"/>
        <w:rPr>
          <w:rFonts w:eastAsia="Calibri"/>
          <w:sz w:val="40"/>
          <w:szCs w:val="28"/>
          <w:lang w:eastAsia="en-US"/>
        </w:rPr>
      </w:pPr>
      <w:r>
        <w:rPr>
          <w:rFonts w:eastAsia="Calibri"/>
          <w:sz w:val="40"/>
          <w:szCs w:val="28"/>
          <w:lang w:eastAsia="en-US"/>
        </w:rPr>
      </w:r>
    </w:p>
    <w:p>
      <w:pPr>
        <w:pStyle w:val="Normal"/>
        <w:rPr>
          <w:rFonts w:eastAsia="Calibri"/>
          <w:sz w:val="40"/>
          <w:szCs w:val="28"/>
          <w:lang w:eastAsia="en-US"/>
        </w:rPr>
      </w:pPr>
      <w:r>
        <w:rPr>
          <w:rFonts w:eastAsia="Calibri"/>
          <w:sz w:val="40"/>
          <w:szCs w:val="28"/>
          <w:lang w:eastAsia="en-US"/>
        </w:rPr>
      </w:r>
    </w:p>
    <w:p>
      <w:pPr>
        <w:pStyle w:val="Normal"/>
        <w:rPr>
          <w:rFonts w:eastAsia="Calibri"/>
          <w:sz w:val="40"/>
          <w:szCs w:val="28"/>
          <w:lang w:eastAsia="en-US"/>
        </w:rPr>
      </w:pPr>
      <w:r>
        <w:rPr>
          <w:rFonts w:eastAsia="Calibri"/>
          <w:sz w:val="40"/>
          <w:szCs w:val="28"/>
          <w:lang w:eastAsia="en-US"/>
        </w:rPr>
      </w:r>
    </w:p>
    <w:p>
      <w:pPr>
        <w:pStyle w:val="Normal"/>
        <w:rPr>
          <w:rFonts w:eastAsia="Calibri"/>
          <w:sz w:val="40"/>
          <w:szCs w:val="28"/>
          <w:lang w:eastAsia="en-US"/>
        </w:rPr>
      </w:pPr>
      <w:r>
        <w:rPr>
          <w:rFonts w:eastAsia="Calibri"/>
          <w:sz w:val="40"/>
          <w:szCs w:val="28"/>
          <w:lang w:eastAsia="en-US"/>
        </w:rPr>
      </w:r>
    </w:p>
    <w:p>
      <w:pPr>
        <w:pStyle w:val="Normal"/>
        <w:rPr>
          <w:rFonts w:eastAsia="Calibri"/>
          <w:sz w:val="40"/>
          <w:szCs w:val="28"/>
          <w:lang w:eastAsia="en-US"/>
        </w:rPr>
      </w:pPr>
      <w:r>
        <w:rPr>
          <w:rFonts w:eastAsia="Calibri"/>
          <w:sz w:val="40"/>
          <w:szCs w:val="28"/>
          <w:lang w:eastAsia="en-US"/>
        </w:rPr>
      </w:r>
    </w:p>
    <w:p>
      <w:pPr>
        <w:pStyle w:val="Normal"/>
        <w:rPr>
          <w:rFonts w:eastAsia="Calibri"/>
          <w:sz w:val="40"/>
          <w:szCs w:val="28"/>
          <w:lang w:eastAsia="en-US"/>
        </w:rPr>
      </w:pPr>
      <w:r>
        <w:rPr>
          <w:rFonts w:eastAsia="Calibri"/>
          <w:sz w:val="40"/>
          <w:szCs w:val="28"/>
          <w:lang w:eastAsia="en-US"/>
        </w:rPr>
      </w:r>
    </w:p>
    <w:p>
      <w:pPr>
        <w:pStyle w:val="Normal"/>
        <w:rPr>
          <w:rFonts w:eastAsia="Calibri"/>
          <w:sz w:val="40"/>
          <w:szCs w:val="28"/>
          <w:lang w:eastAsia="en-US"/>
        </w:rPr>
      </w:pPr>
      <w:r>
        <w:rPr>
          <w:rFonts w:eastAsia="Calibri"/>
          <w:sz w:val="40"/>
          <w:szCs w:val="28"/>
          <w:lang w:eastAsia="en-US"/>
        </w:rPr>
      </w:r>
    </w:p>
    <w:p>
      <w:pPr>
        <w:pStyle w:val="Normal"/>
        <w:rPr>
          <w:rFonts w:eastAsia="Calibri"/>
          <w:sz w:val="40"/>
          <w:szCs w:val="28"/>
          <w:lang w:eastAsia="en-US"/>
        </w:rPr>
      </w:pPr>
      <w:r>
        <w:rPr>
          <w:rFonts w:eastAsia="Calibri"/>
          <w:sz w:val="40"/>
          <w:szCs w:val="28"/>
          <w:lang w:eastAsia="en-US"/>
        </w:rPr>
      </w:r>
    </w:p>
    <w:p>
      <w:pPr>
        <w:pStyle w:val="Normal"/>
        <w:rPr>
          <w:rFonts w:eastAsia="Calibri"/>
          <w:sz w:val="40"/>
          <w:szCs w:val="28"/>
          <w:lang w:eastAsia="en-US"/>
        </w:rPr>
      </w:pPr>
      <w:r>
        <w:rPr>
          <w:rFonts w:eastAsia="Calibri"/>
          <w:sz w:val="40"/>
          <w:szCs w:val="28"/>
          <w:lang w:eastAsia="en-US"/>
        </w:rPr>
      </w:r>
    </w:p>
    <w:p>
      <w:pPr>
        <w:pStyle w:val="Normal"/>
        <w:numPr>
          <w:ilvl w:val="0"/>
          <w:numId w:val="0"/>
        </w:numPr>
        <w:ind w:left="0" w:right="0" w:hanging="0"/>
        <w:jc w:val="right"/>
        <w:rPr>
          <w:szCs w:val="24"/>
        </w:rPr>
      </w:pPr>
      <w:r>
        <w:rPr>
          <w:szCs w:val="24"/>
        </w:rPr>
        <w:t>Приложение № 5</w:t>
      </w:r>
    </w:p>
    <w:p>
      <w:pPr>
        <w:pStyle w:val="Normal"/>
        <w:numPr>
          <w:ilvl w:val="0"/>
          <w:numId w:val="0"/>
        </w:numPr>
        <w:ind w:left="0" w:right="0" w:hanging="0"/>
        <w:jc w:val="right"/>
        <w:rPr>
          <w:szCs w:val="24"/>
        </w:rPr>
      </w:pPr>
      <w:r>
        <w:rPr>
          <w:szCs w:val="24"/>
        </w:rPr>
        <w:t>к документации об аукционе</w:t>
      </w:r>
    </w:p>
    <w:p>
      <w:pPr>
        <w:pStyle w:val="Normal"/>
        <w:ind w:left="0" w:right="0" w:firstLine="709"/>
        <w:rPr>
          <w:szCs w:val="24"/>
        </w:rPr>
      </w:pPr>
      <w:r>
        <w:rPr>
          <w:szCs w:val="24"/>
        </w:rPr>
      </w:r>
    </w:p>
    <w:tbl>
      <w:tblPr>
        <w:tblW w:w="9713" w:type="dxa"/>
        <w:jc w:val="left"/>
        <w:tblInd w:w="-108" w:type="dxa"/>
        <w:tblLayout w:type="fixed"/>
        <w:tblCellMar>
          <w:top w:w="0" w:type="dxa"/>
          <w:left w:w="108" w:type="dxa"/>
          <w:bottom w:w="0" w:type="dxa"/>
          <w:right w:w="108" w:type="dxa"/>
        </w:tblCellMar>
      </w:tblPr>
      <w:tblGrid>
        <w:gridCol w:w="4508"/>
        <w:gridCol w:w="5205"/>
      </w:tblGrid>
      <w:tr>
        <w:trPr/>
        <w:tc>
          <w:tcPr>
            <w:tcW w:w="4508" w:type="dxa"/>
            <w:tcBorders/>
          </w:tcPr>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snapToGrid w:val="false"/>
              <w:spacing w:before="0" w:after="60"/>
              <w:jc w:val="both"/>
              <w:rPr>
                <w:sz w:val="24"/>
                <w:szCs w:val="24"/>
              </w:rPr>
            </w:pPr>
            <w:r>
              <w:rPr>
                <w:sz w:val="24"/>
                <w:szCs w:val="24"/>
              </w:rPr>
            </w:r>
          </w:p>
        </w:tc>
        <w:tc>
          <w:tcPr>
            <w:tcW w:w="5205" w:type="dxa"/>
            <w:tcBorders/>
          </w:tcPr>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snapToGrid w:val="false"/>
              <w:spacing w:before="0" w:after="60"/>
              <w:jc w:val="right"/>
              <w:rPr>
                <w:color w:val="FF0000"/>
                <w:sz w:val="24"/>
                <w:szCs w:val="24"/>
              </w:rPr>
            </w:pPr>
            <w:r>
              <w:rPr>
                <w:color w:val="FF0000"/>
                <w:sz w:val="24"/>
                <w:szCs w:val="24"/>
              </w:rPr>
            </w:r>
          </w:p>
        </w:tc>
      </w:tr>
    </w:tbl>
    <w:p>
      <w:pPr>
        <w:pStyle w:val="Normal"/>
        <w:spacing w:before="0" w:after="60"/>
        <w:jc w:val="center"/>
        <w:rPr>
          <w:b/>
          <w:b/>
          <w:sz w:val="24"/>
          <w:szCs w:val="24"/>
        </w:rPr>
      </w:pPr>
      <w:r>
        <w:rPr>
          <w:b/>
          <w:sz w:val="24"/>
          <w:szCs w:val="24"/>
        </w:rPr>
        <w:t xml:space="preserve">ДЕКЛАРАЦИЯ О СООТВЕТСТВИИ ТРЕБОВАНИЯМ, </w:t>
      </w:r>
    </w:p>
    <w:p>
      <w:pPr>
        <w:pStyle w:val="Normal"/>
        <w:spacing w:before="0" w:after="60"/>
        <w:jc w:val="center"/>
        <w:rPr>
          <w:b/>
          <w:b/>
          <w:sz w:val="24"/>
          <w:szCs w:val="24"/>
        </w:rPr>
      </w:pPr>
      <w:r>
        <w:rPr>
          <w:b/>
          <w:sz w:val="24"/>
          <w:szCs w:val="24"/>
        </w:rPr>
        <w:t>ПРЕДЪЯВЛЯЕМЫМ К УЧАСТНИКАМ АУКЦИОНА</w:t>
      </w:r>
    </w:p>
    <w:p>
      <w:pPr>
        <w:pStyle w:val="Normal"/>
        <w:spacing w:before="0" w:after="60"/>
        <w:jc w:val="both"/>
        <w:rPr>
          <w:b/>
          <w:b/>
          <w:caps/>
          <w:color w:val="FF0000"/>
          <w:sz w:val="24"/>
          <w:szCs w:val="24"/>
        </w:rPr>
      </w:pPr>
      <w:r>
        <w:rPr>
          <w:b/>
          <w:caps/>
          <w:color w:val="FF0000"/>
          <w:sz w:val="24"/>
          <w:szCs w:val="24"/>
        </w:rPr>
      </w:r>
    </w:p>
    <w:p>
      <w:pPr>
        <w:pStyle w:val="Normal"/>
        <w:jc w:val="both"/>
        <w:rPr>
          <w:b/>
          <w:b/>
          <w:caps/>
          <w:vanish/>
          <w:color w:val="FF0000"/>
          <w:sz w:val="24"/>
          <w:szCs w:val="24"/>
        </w:rPr>
      </w:pPr>
      <w:r>
        <w:rPr>
          <w:b/>
          <w:caps/>
          <w:vanish/>
          <w:color w:val="FF0000"/>
          <w:sz w:val="24"/>
          <w:szCs w:val="24"/>
        </w:rPr>
      </w:r>
    </w:p>
    <w:tbl>
      <w:tblPr>
        <w:tblW w:w="9605" w:type="dxa"/>
        <w:jc w:val="left"/>
        <w:tblInd w:w="0" w:type="dxa"/>
        <w:tblLayout w:type="fixed"/>
        <w:tblCellMar>
          <w:top w:w="0" w:type="dxa"/>
          <w:left w:w="108" w:type="dxa"/>
          <w:bottom w:w="0" w:type="dxa"/>
          <w:right w:w="108" w:type="dxa"/>
        </w:tblCellMar>
      </w:tblPr>
      <w:tblGrid>
        <w:gridCol w:w="9605"/>
      </w:tblGrid>
      <w:tr>
        <w:trPr/>
        <w:tc>
          <w:tcPr>
            <w:tcW w:w="9605" w:type="dxa"/>
            <w:tcBorders>
              <w:bottom w:val="single" w:sz="4" w:space="0" w:color="000000"/>
            </w:tcBorders>
          </w:tcPr>
          <w:p>
            <w:pPr>
              <w:pStyle w:val="Normal"/>
              <w:keepNext w:val="true"/>
              <w:snapToGrid w:val="false"/>
              <w:spacing w:before="0" w:after="60"/>
              <w:jc w:val="both"/>
              <w:rPr>
                <w:sz w:val="24"/>
                <w:szCs w:val="24"/>
              </w:rPr>
            </w:pPr>
            <w:r>
              <w:rPr>
                <w:sz w:val="24"/>
                <w:szCs w:val="24"/>
              </w:rPr>
            </w:r>
          </w:p>
        </w:tc>
      </w:tr>
      <w:tr>
        <w:trPr/>
        <w:tc>
          <w:tcPr>
            <w:tcW w:w="9605" w:type="dxa"/>
            <w:tcBorders>
              <w:top w:val="single" w:sz="4" w:space="0" w:color="000000"/>
              <w:bottom w:val="single" w:sz="4" w:space="0" w:color="000000"/>
            </w:tcBorders>
          </w:tcPr>
          <w:p>
            <w:pPr>
              <w:pStyle w:val="Normal"/>
              <w:keepNext w:val="true"/>
              <w:snapToGrid w:val="false"/>
              <w:spacing w:before="0" w:after="60"/>
              <w:jc w:val="both"/>
              <w:rPr>
                <w:sz w:val="24"/>
                <w:szCs w:val="24"/>
              </w:rPr>
            </w:pPr>
            <w:r>
              <w:rPr>
                <w:sz w:val="24"/>
                <w:szCs w:val="24"/>
              </w:rPr>
            </w:r>
          </w:p>
        </w:tc>
      </w:tr>
      <w:tr>
        <w:trPr/>
        <w:tc>
          <w:tcPr>
            <w:tcW w:w="9605" w:type="dxa"/>
            <w:tcBorders>
              <w:top w:val="single" w:sz="4" w:space="0" w:color="000000"/>
              <w:bottom w:val="single" w:sz="4" w:space="0" w:color="000000"/>
            </w:tcBorders>
          </w:tcPr>
          <w:p>
            <w:pPr>
              <w:pStyle w:val="Normal"/>
              <w:spacing w:before="0" w:after="60"/>
              <w:jc w:val="center"/>
              <w:rPr>
                <w:sz w:val="24"/>
                <w:szCs w:val="24"/>
              </w:rPr>
            </w:pPr>
            <w:r>
              <w:rPr>
                <w:sz w:val="24"/>
                <w:szCs w:val="24"/>
              </w:rPr>
              <w:t>наименование, фирменное наименование (при наличии), место нахождения, почтовый адрес (для юридического лица)</w:t>
            </w:r>
          </w:p>
          <w:p>
            <w:pPr>
              <w:pStyle w:val="Normal"/>
              <w:keepNext w:val="true"/>
              <w:spacing w:before="0" w:after="60"/>
              <w:jc w:val="center"/>
              <w:rPr>
                <w:sz w:val="24"/>
                <w:szCs w:val="24"/>
              </w:rPr>
            </w:pPr>
            <w:r>
              <w:rPr>
                <w:sz w:val="24"/>
                <w:szCs w:val="24"/>
              </w:rPr>
            </w:r>
          </w:p>
        </w:tc>
      </w:tr>
      <w:tr>
        <w:trPr/>
        <w:tc>
          <w:tcPr>
            <w:tcW w:w="9605" w:type="dxa"/>
            <w:tcBorders>
              <w:top w:val="single" w:sz="4" w:space="0" w:color="000000"/>
              <w:bottom w:val="single" w:sz="4" w:space="0" w:color="000000"/>
            </w:tcBorders>
          </w:tcPr>
          <w:p>
            <w:pPr>
              <w:pStyle w:val="Normal"/>
              <w:keepNext w:val="true"/>
              <w:snapToGrid w:val="false"/>
              <w:spacing w:before="0" w:after="60"/>
              <w:jc w:val="both"/>
              <w:rPr>
                <w:sz w:val="24"/>
                <w:szCs w:val="24"/>
              </w:rPr>
            </w:pPr>
            <w:r>
              <w:rPr>
                <w:sz w:val="24"/>
                <w:szCs w:val="24"/>
              </w:rPr>
            </w:r>
          </w:p>
        </w:tc>
      </w:tr>
      <w:tr>
        <w:trPr/>
        <w:tc>
          <w:tcPr>
            <w:tcW w:w="9605" w:type="dxa"/>
            <w:tcBorders>
              <w:top w:val="single" w:sz="4" w:space="0" w:color="000000"/>
              <w:bottom w:val="single" w:sz="4" w:space="0" w:color="000000"/>
            </w:tcBorders>
          </w:tcPr>
          <w:p>
            <w:pPr>
              <w:pStyle w:val="Normal"/>
              <w:keepNext w:val="true"/>
              <w:snapToGrid w:val="false"/>
              <w:spacing w:before="0" w:after="60"/>
              <w:jc w:val="both"/>
              <w:rPr>
                <w:sz w:val="24"/>
                <w:szCs w:val="24"/>
              </w:rPr>
            </w:pPr>
            <w:r>
              <w:rPr>
                <w:sz w:val="24"/>
                <w:szCs w:val="24"/>
              </w:rPr>
            </w:r>
          </w:p>
        </w:tc>
      </w:tr>
    </w:tbl>
    <w:p>
      <w:pPr>
        <w:pStyle w:val="Normal"/>
        <w:spacing w:before="0" w:after="60"/>
        <w:jc w:val="center"/>
        <w:rPr>
          <w:sz w:val="24"/>
          <w:szCs w:val="24"/>
        </w:rPr>
      </w:pPr>
      <w:r>
        <w:rPr>
          <w:sz w:val="24"/>
          <w:szCs w:val="24"/>
        </w:rPr>
        <w:t xml:space="preserve">фамилия, имя, отчество (при наличии), паспортные данные, место жительства </w:t>
      </w:r>
    </w:p>
    <w:p>
      <w:pPr>
        <w:pStyle w:val="Normal"/>
        <w:spacing w:before="0" w:after="60"/>
        <w:jc w:val="center"/>
        <w:rPr>
          <w:sz w:val="24"/>
          <w:szCs w:val="24"/>
        </w:rPr>
      </w:pPr>
      <w:r>
        <w:rPr>
          <w:sz w:val="24"/>
          <w:szCs w:val="24"/>
        </w:rPr>
        <w:t>(для физического лица)</w:t>
      </w:r>
    </w:p>
    <w:p>
      <w:pPr>
        <w:pStyle w:val="Normal"/>
        <w:spacing w:before="0" w:after="60"/>
        <w:jc w:val="right"/>
        <w:rPr>
          <w:b/>
          <w:b/>
          <w:sz w:val="24"/>
          <w:szCs w:val="24"/>
        </w:rPr>
      </w:pPr>
      <w:r>
        <w:rPr>
          <w:b/>
          <w:sz w:val="24"/>
          <w:szCs w:val="24"/>
        </w:rPr>
      </w:r>
    </w:p>
    <w:p>
      <w:pPr>
        <w:pStyle w:val="Normal"/>
        <w:jc w:val="both"/>
        <w:rPr>
          <w:szCs w:val="24"/>
        </w:rPr>
      </w:pPr>
      <w:r>
        <w:rPr>
          <w:szCs w:val="24"/>
        </w:rPr>
        <w:t>(далее именуется – заявитель) заявляет о своем соответствии требованиям, предъявляемым к участникам аукциона по выбору исполнителя услуг по перемещению задержанных транспортных средств на специализированную стоянку, предусмотренными подпунктами «а» - «в» документации об аукционе, и подтверждает, что:</w:t>
      </w:r>
    </w:p>
    <w:p>
      <w:pPr>
        <w:pStyle w:val="Normal"/>
        <w:ind w:left="0" w:right="0" w:firstLine="709"/>
        <w:jc w:val="both"/>
        <w:rPr>
          <w:szCs w:val="24"/>
        </w:rPr>
      </w:pPr>
      <w:r>
        <w:rPr>
          <w:szCs w:val="24"/>
        </w:rPr>
        <w:t>1) заявитель не находится в процессе ликвидации;</w:t>
      </w:r>
    </w:p>
    <w:p>
      <w:pPr>
        <w:pStyle w:val="Normal"/>
        <w:ind w:left="0" w:right="0" w:firstLine="709"/>
        <w:jc w:val="both"/>
        <w:rPr>
          <w:szCs w:val="24"/>
        </w:rPr>
      </w:pPr>
      <w:r>
        <w:rPr>
          <w:szCs w:val="24"/>
        </w:rPr>
        <w:t>2) в отношении заявителя не применяется процедура банкротства;</w:t>
      </w:r>
    </w:p>
    <w:p>
      <w:pPr>
        <w:pStyle w:val="Normal"/>
        <w:ind w:left="0" w:right="0" w:firstLine="709"/>
        <w:jc w:val="both"/>
        <w:rPr>
          <w:szCs w:val="24"/>
        </w:rPr>
      </w:pPr>
      <w:r>
        <w:rPr>
          <w:szCs w:val="24"/>
        </w:rPr>
        <w:t xml:space="preserve">3) деятельность заявителя не приостановлена или не прекращена в порядке, предусмотренном законодательством Российской Федерации; </w:t>
      </w:r>
    </w:p>
    <w:p>
      <w:pPr>
        <w:pStyle w:val="Normal"/>
        <w:ind w:left="0" w:right="0" w:firstLine="709"/>
        <w:jc w:val="both"/>
        <w:rPr>
          <w:szCs w:val="24"/>
        </w:rPr>
      </w:pPr>
      <w:r>
        <w:rPr>
          <w:szCs w:val="24"/>
        </w:rPr>
        <w:t>4) место регистрации юридического лица или индивидуального предпринимателя не является государство, включенное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w:t>
      </w:r>
    </w:p>
    <w:p>
      <w:pPr>
        <w:pStyle w:val="Normal"/>
        <w:ind w:left="0" w:right="0" w:firstLine="709"/>
        <w:jc w:val="both"/>
        <w:rPr>
          <w:szCs w:val="24"/>
        </w:rPr>
      </w:pPr>
      <w:r>
        <w:rPr>
          <w:szCs w:val="24"/>
        </w:rPr>
        <w:t>5) на имущество заявителя аукциона не наложен арест.</w:t>
      </w:r>
    </w:p>
    <w:p>
      <w:pPr>
        <w:pStyle w:val="Normal"/>
        <w:jc w:val="both"/>
        <w:rPr>
          <w:sz w:val="10"/>
          <w:szCs w:val="24"/>
        </w:rPr>
      </w:pPr>
      <w:r>
        <w:rPr>
          <w:sz w:val="10"/>
          <w:szCs w:val="24"/>
        </w:rPr>
      </w:r>
    </w:p>
    <w:p>
      <w:pPr>
        <w:pStyle w:val="Normal"/>
        <w:tabs>
          <w:tab w:val="clear" w:pos="720"/>
          <w:tab w:val="left" w:pos="993" w:leader="none"/>
        </w:tabs>
        <w:ind w:left="360" w:right="0" w:hanging="0"/>
        <w:jc w:val="both"/>
        <w:rPr>
          <w:sz w:val="24"/>
          <w:szCs w:val="24"/>
        </w:rPr>
      </w:pPr>
      <w:r>
        <w:rPr>
          <w:sz w:val="24"/>
          <w:szCs w:val="24"/>
        </w:rPr>
      </w:r>
    </w:p>
    <w:p>
      <w:pPr>
        <w:pStyle w:val="Normal"/>
        <w:tabs>
          <w:tab w:val="clear" w:pos="720"/>
          <w:tab w:val="left" w:pos="993" w:leader="none"/>
        </w:tabs>
        <w:ind w:left="360" w:right="0" w:hanging="0"/>
        <w:jc w:val="both"/>
        <w:rPr>
          <w:sz w:val="24"/>
          <w:szCs w:val="24"/>
        </w:rPr>
      </w:pPr>
      <w:r>
        <w:rPr>
          <w:sz w:val="24"/>
          <w:szCs w:val="24"/>
        </w:rPr>
      </w:r>
    </w:p>
    <w:p>
      <w:pPr>
        <w:pStyle w:val="Normal"/>
        <w:autoSpaceDE w:val="false"/>
        <w:jc w:val="both"/>
        <w:rPr>
          <w:szCs w:val="28"/>
        </w:rPr>
      </w:pPr>
      <w:r>
        <w:rPr>
          <w:szCs w:val="28"/>
        </w:rPr>
        <w:t>Заявитель/представитель заявителя ____________/____________________/</w:t>
      </w:r>
    </w:p>
    <w:p>
      <w:pPr>
        <w:pStyle w:val="Normal"/>
        <w:autoSpaceDE w:val="false"/>
        <w:jc w:val="both"/>
        <w:rPr/>
      </w:pPr>
      <w:r>
        <w:rPr/>
        <w:t xml:space="preserve">    </w:t>
      </w:r>
      <w:r>
        <w:rPr/>
        <w:t>(подпись)    (расшифровка подписи)</w:t>
      </w:r>
    </w:p>
    <w:p>
      <w:pPr>
        <w:pStyle w:val="Normal"/>
        <w:autoSpaceDE w:val="false"/>
        <w:jc w:val="both"/>
        <w:rPr>
          <w:sz w:val="14"/>
          <w:szCs w:val="28"/>
        </w:rPr>
      </w:pPr>
      <w:r>
        <w:rPr>
          <w:sz w:val="14"/>
          <w:szCs w:val="28"/>
        </w:rPr>
      </w:r>
    </w:p>
    <w:p>
      <w:pPr>
        <w:pStyle w:val="Normal"/>
        <w:autoSpaceDE w:val="false"/>
        <w:jc w:val="both"/>
        <w:rPr>
          <w:szCs w:val="28"/>
        </w:rPr>
      </w:pPr>
      <w:r>
        <w:rPr>
          <w:szCs w:val="28"/>
        </w:rPr>
        <w:t xml:space="preserve">Дата «___» __________ 20года              </w:t>
      </w:r>
    </w:p>
    <w:p>
      <w:pPr>
        <w:pStyle w:val="Normal"/>
        <w:autoSpaceDE w:val="false"/>
        <w:jc w:val="right"/>
        <w:rPr>
          <w:szCs w:val="28"/>
        </w:rPr>
      </w:pPr>
      <w:r>
        <w:rPr>
          <w:szCs w:val="28"/>
        </w:rPr>
      </w:r>
    </w:p>
    <w:p>
      <w:pPr>
        <w:pStyle w:val="Normal"/>
        <w:autoSpaceDE w:val="false"/>
        <w:jc w:val="right"/>
        <w:rPr/>
      </w:pPr>
      <w:r>
        <w:rPr/>
        <w:t>М.П. (при наличии)</w:t>
      </w:r>
    </w:p>
    <w:p>
      <w:pPr>
        <w:pStyle w:val="Normal"/>
        <w:rPr/>
      </w:pPr>
      <w:r>
        <w:rPr/>
      </w:r>
    </w:p>
    <w:p>
      <w:pPr>
        <w:pStyle w:val="Normal"/>
        <w:rPr/>
      </w:pPr>
      <w:r>
        <w:rPr/>
      </w:r>
    </w:p>
    <w:p>
      <w:pPr>
        <w:pStyle w:val="Normal"/>
        <w:numPr>
          <w:ilvl w:val="0"/>
          <w:numId w:val="0"/>
        </w:numPr>
        <w:ind w:left="0" w:right="0" w:hanging="0"/>
        <w:jc w:val="right"/>
        <w:rPr/>
      </w:pPr>
      <w:r>
        <w:rPr/>
      </w:r>
    </w:p>
    <w:p>
      <w:pPr>
        <w:pStyle w:val="Normal"/>
        <w:numPr>
          <w:ilvl w:val="0"/>
          <w:numId w:val="0"/>
        </w:numPr>
        <w:ind w:left="0" w:right="0" w:hanging="0"/>
        <w:jc w:val="right"/>
        <w:rPr/>
      </w:pPr>
      <w:r>
        <w:rPr/>
      </w:r>
    </w:p>
    <w:p>
      <w:pPr>
        <w:pStyle w:val="Normal"/>
        <w:numPr>
          <w:ilvl w:val="0"/>
          <w:numId w:val="0"/>
        </w:numPr>
        <w:ind w:left="0" w:right="0" w:hanging="0"/>
        <w:jc w:val="right"/>
        <w:rPr>
          <w:szCs w:val="24"/>
        </w:rPr>
      </w:pPr>
      <w:r>
        <w:rPr>
          <w:szCs w:val="24"/>
        </w:rPr>
        <w:t>Приложение № 6</w:t>
      </w:r>
    </w:p>
    <w:p>
      <w:pPr>
        <w:pStyle w:val="Normal"/>
        <w:numPr>
          <w:ilvl w:val="0"/>
          <w:numId w:val="0"/>
        </w:numPr>
        <w:ind w:left="0" w:right="0" w:hanging="0"/>
        <w:jc w:val="right"/>
        <w:rPr>
          <w:szCs w:val="24"/>
        </w:rPr>
      </w:pPr>
      <w:r>
        <w:rPr>
          <w:szCs w:val="24"/>
        </w:rPr>
        <w:t>к документации об аукционе</w:t>
      </w:r>
    </w:p>
    <w:p>
      <w:pPr>
        <w:pStyle w:val="Normal"/>
        <w:ind w:left="3119" w:right="0" w:hanging="0"/>
        <w:jc w:val="both"/>
        <w:rPr>
          <w:szCs w:val="24"/>
        </w:rPr>
      </w:pPr>
      <w:r>
        <w:rPr>
          <w:szCs w:val="24"/>
        </w:rPr>
      </w:r>
    </w:p>
    <w:p>
      <w:pPr>
        <w:pStyle w:val="Normal"/>
        <w:ind w:left="3119" w:right="0" w:hanging="0"/>
        <w:jc w:val="both"/>
        <w:rPr>
          <w:szCs w:val="24"/>
        </w:rPr>
      </w:pPr>
      <w:r>
        <w:rPr>
          <w:szCs w:val="24"/>
        </w:rPr>
      </w:r>
    </w:p>
    <w:p>
      <w:pPr>
        <w:pStyle w:val="Normal"/>
        <w:jc w:val="center"/>
        <w:rPr>
          <w:b/>
          <w:b/>
          <w:bCs/>
          <w:sz w:val="24"/>
          <w:szCs w:val="24"/>
        </w:rPr>
      </w:pPr>
      <w:r>
        <w:rPr>
          <w:b/>
          <w:bCs/>
          <w:sz w:val="24"/>
          <w:szCs w:val="24"/>
        </w:rPr>
        <w:t>СОГЛАСИЕ</w:t>
      </w:r>
    </w:p>
    <w:p>
      <w:pPr>
        <w:pStyle w:val="Normal"/>
        <w:jc w:val="center"/>
        <w:rPr>
          <w:b/>
          <w:b/>
          <w:bCs/>
          <w:sz w:val="24"/>
          <w:szCs w:val="24"/>
        </w:rPr>
      </w:pPr>
      <w:r>
        <w:rPr>
          <w:b/>
          <w:bCs/>
          <w:sz w:val="24"/>
          <w:szCs w:val="24"/>
        </w:rPr>
        <w:t xml:space="preserve">НА ОБРАБОТКУ ПЕРСОНАЛЬНЫХ ДАННЫХ </w:t>
      </w:r>
    </w:p>
    <w:p>
      <w:pPr>
        <w:pStyle w:val="Normal"/>
        <w:ind w:left="851" w:right="0" w:hanging="311"/>
        <w:jc w:val="center"/>
        <w:rPr>
          <w:b/>
          <w:b/>
          <w:bCs/>
          <w:sz w:val="24"/>
          <w:szCs w:val="24"/>
        </w:rPr>
      </w:pPr>
      <w:r>
        <w:rPr>
          <w:b/>
          <w:bCs/>
          <w:sz w:val="24"/>
          <w:szCs w:val="24"/>
        </w:rPr>
      </w:r>
    </w:p>
    <w:p>
      <w:pPr>
        <w:pStyle w:val="Normal"/>
        <w:ind w:left="851" w:right="0" w:hanging="851"/>
        <w:jc w:val="both"/>
        <w:rPr>
          <w:b/>
          <w:b/>
          <w:bCs/>
          <w:sz w:val="24"/>
          <w:szCs w:val="24"/>
        </w:rPr>
      </w:pPr>
      <w:r>
        <w:rPr>
          <w:b/>
          <w:bCs/>
          <w:sz w:val="24"/>
          <w:szCs w:val="24"/>
        </w:rPr>
      </w:r>
    </w:p>
    <w:p>
      <w:pPr>
        <w:pStyle w:val="Normal"/>
        <w:jc w:val="both"/>
        <w:rPr>
          <w:sz w:val="24"/>
          <w:szCs w:val="24"/>
        </w:rPr>
      </w:pPr>
      <w:r>
        <w:rPr>
          <w:sz w:val="24"/>
          <w:szCs w:val="24"/>
        </w:rPr>
        <w:t>Я, ___________________________________________________________________________</w:t>
      </w:r>
    </w:p>
    <w:p>
      <w:pPr>
        <w:pStyle w:val="Normal"/>
        <w:ind w:left="851" w:right="0" w:hanging="851"/>
        <w:jc w:val="center"/>
        <w:rPr>
          <w:sz w:val="18"/>
          <w:szCs w:val="18"/>
        </w:rPr>
      </w:pPr>
      <w:r>
        <w:rPr>
          <w:sz w:val="18"/>
          <w:szCs w:val="18"/>
        </w:rPr>
        <w:t>(фамилия, имя, отчество (представителя по доверенности) индивидуального предпринимателя)</w:t>
      </w:r>
    </w:p>
    <w:p>
      <w:pPr>
        <w:pStyle w:val="Normal"/>
        <w:ind w:left="851" w:right="0" w:hanging="851"/>
        <w:jc w:val="both"/>
        <w:rPr>
          <w:sz w:val="24"/>
          <w:szCs w:val="24"/>
        </w:rPr>
      </w:pPr>
      <w:r>
        <w:rPr>
          <w:sz w:val="24"/>
          <w:szCs w:val="24"/>
        </w:rPr>
      </w:r>
    </w:p>
    <w:p>
      <w:pPr>
        <w:pStyle w:val="Normal"/>
        <w:spacing w:lineRule="auto" w:line="360"/>
        <w:ind w:left="851" w:right="0" w:hanging="851"/>
        <w:jc w:val="both"/>
        <w:rPr>
          <w:sz w:val="24"/>
          <w:szCs w:val="24"/>
        </w:rPr>
      </w:pPr>
      <w:r>
        <w:rPr>
          <w:sz w:val="24"/>
          <w:szCs w:val="24"/>
        </w:rPr>
        <w:t>паспорт: серия _______ номер ________________</w:t>
      </w:r>
    </w:p>
    <w:p>
      <w:pPr>
        <w:pStyle w:val="Normal"/>
        <w:spacing w:lineRule="auto" w:line="360"/>
        <w:ind w:left="851" w:right="0" w:hanging="851"/>
        <w:jc w:val="both"/>
        <w:rPr>
          <w:sz w:val="24"/>
          <w:szCs w:val="24"/>
        </w:rPr>
      </w:pPr>
      <w:r>
        <w:rPr>
          <w:sz w:val="24"/>
          <w:szCs w:val="24"/>
        </w:rPr>
        <w:t>кем выдан ____________________________________________________________________,</w:t>
      </w:r>
    </w:p>
    <w:p>
      <w:pPr>
        <w:pStyle w:val="Normal"/>
        <w:spacing w:lineRule="auto" w:line="360"/>
        <w:ind w:left="851" w:right="0" w:hanging="851"/>
        <w:jc w:val="both"/>
        <w:rPr>
          <w:sz w:val="24"/>
          <w:szCs w:val="24"/>
        </w:rPr>
      </w:pPr>
      <w:r>
        <w:rPr>
          <w:sz w:val="24"/>
          <w:szCs w:val="24"/>
        </w:rPr>
        <w:t>дата выдачи «_____» ________________</w:t>
      </w:r>
    </w:p>
    <w:p>
      <w:pPr>
        <w:pStyle w:val="Normal"/>
        <w:spacing w:lineRule="auto" w:line="360"/>
        <w:ind w:left="851" w:right="0" w:hanging="851"/>
        <w:jc w:val="both"/>
        <w:rPr>
          <w:sz w:val="24"/>
          <w:szCs w:val="24"/>
        </w:rPr>
      </w:pPr>
      <w:r>
        <w:rPr>
          <w:sz w:val="24"/>
          <w:szCs w:val="24"/>
        </w:rPr>
        <w:t>адрес регистрации по месту жительства: __________________________________________</w:t>
      </w:r>
    </w:p>
    <w:p>
      <w:pPr>
        <w:pStyle w:val="Normal"/>
        <w:spacing w:lineRule="auto" w:line="360"/>
        <w:ind w:left="851" w:right="0" w:hanging="851"/>
        <w:jc w:val="both"/>
        <w:rPr>
          <w:sz w:val="32"/>
          <w:szCs w:val="32"/>
        </w:rPr>
      </w:pPr>
      <w:r>
        <w:rPr>
          <w:sz w:val="32"/>
          <w:szCs w:val="32"/>
        </w:rPr>
        <w:t>__________________________________________________________</w:t>
      </w:r>
    </w:p>
    <w:p>
      <w:pPr>
        <w:pStyle w:val="Normal"/>
        <w:spacing w:lineRule="auto" w:line="360"/>
        <w:ind w:left="851" w:right="0" w:hanging="851"/>
        <w:jc w:val="both"/>
        <w:rPr>
          <w:sz w:val="24"/>
          <w:szCs w:val="24"/>
        </w:rPr>
      </w:pPr>
      <w:r>
        <w:rPr>
          <w:sz w:val="24"/>
          <w:szCs w:val="24"/>
        </w:rPr>
        <w:t>адрес регистрации по месту пребывания: __________________________________________</w:t>
      </w:r>
    </w:p>
    <w:p>
      <w:pPr>
        <w:pStyle w:val="Normal"/>
        <w:spacing w:lineRule="auto" w:line="360"/>
        <w:jc w:val="both"/>
        <w:rPr>
          <w:sz w:val="32"/>
          <w:szCs w:val="32"/>
        </w:rPr>
      </w:pPr>
      <w:r>
        <w:rPr>
          <w:sz w:val="32"/>
          <w:szCs w:val="32"/>
        </w:rPr>
        <w:t>__________________________________________________________</w:t>
      </w:r>
    </w:p>
    <w:p>
      <w:pPr>
        <w:pStyle w:val="Normal"/>
        <w:autoSpaceDE w:val="false"/>
        <w:jc w:val="both"/>
        <w:rPr>
          <w:szCs w:val="28"/>
        </w:rPr>
      </w:pPr>
      <w:r>
        <w:rPr>
          <w:szCs w:val="28"/>
        </w:rPr>
        <w:t>согласен (-на) на обработку своих персональных данных в соответствии с Федеральным законом от 27.07.2006 № 152-ФЗ «О персональных данных» в целях проведения аукциона.</w:t>
      </w:r>
    </w:p>
    <w:p>
      <w:pPr>
        <w:pStyle w:val="Normal"/>
        <w:rPr>
          <w:rFonts w:ascii="Courier New" w:hAnsi="Courier New" w:cs="Courier New"/>
          <w:sz w:val="24"/>
          <w:szCs w:val="28"/>
        </w:rPr>
      </w:pPr>
      <w:r>
        <w:rPr>
          <w:rFonts w:cs="Courier New" w:ascii="Courier New" w:hAnsi="Courier New"/>
          <w:sz w:val="24"/>
          <w:szCs w:val="28"/>
        </w:rPr>
      </w:r>
    </w:p>
    <w:p>
      <w:pPr>
        <w:pStyle w:val="Normal"/>
        <w:rPr>
          <w:rFonts w:ascii="Courier New" w:hAnsi="Courier New" w:cs="Courier New"/>
          <w:sz w:val="24"/>
          <w:szCs w:val="28"/>
        </w:rPr>
      </w:pPr>
      <w:r>
        <w:rPr>
          <w:rFonts w:cs="Courier New" w:ascii="Courier New" w:hAnsi="Courier New"/>
          <w:sz w:val="24"/>
          <w:szCs w:val="28"/>
        </w:rPr>
      </w:r>
    </w:p>
    <w:p>
      <w:pPr>
        <w:pStyle w:val="Normal"/>
        <w:rPr>
          <w:rFonts w:ascii="Courier New" w:hAnsi="Courier New" w:cs="Courier New"/>
          <w:sz w:val="24"/>
          <w:szCs w:val="28"/>
        </w:rPr>
      </w:pPr>
      <w:r>
        <w:rPr>
          <w:rFonts w:cs="Courier New" w:ascii="Courier New" w:hAnsi="Courier New"/>
          <w:sz w:val="24"/>
          <w:szCs w:val="28"/>
        </w:rPr>
      </w:r>
    </w:p>
    <w:p>
      <w:pPr>
        <w:pStyle w:val="Normal"/>
        <w:rPr>
          <w:rFonts w:ascii="Courier New" w:hAnsi="Courier New" w:cs="Courier New"/>
          <w:sz w:val="24"/>
          <w:szCs w:val="28"/>
        </w:rPr>
      </w:pPr>
      <w:r>
        <w:rPr>
          <w:rFonts w:cs="Courier New" w:ascii="Courier New" w:hAnsi="Courier New"/>
          <w:sz w:val="24"/>
          <w:szCs w:val="28"/>
        </w:rPr>
      </w:r>
    </w:p>
    <w:p>
      <w:pPr>
        <w:pStyle w:val="Normal"/>
        <w:autoSpaceDE w:val="false"/>
        <w:jc w:val="both"/>
        <w:rPr>
          <w:szCs w:val="28"/>
        </w:rPr>
      </w:pPr>
      <w:r>
        <w:rPr>
          <w:szCs w:val="28"/>
        </w:rPr>
        <w:t>Заявитель/представитель заявителя ____________/____________________/</w:t>
      </w:r>
    </w:p>
    <w:p>
      <w:pPr>
        <w:pStyle w:val="Normal"/>
        <w:autoSpaceDE w:val="false"/>
        <w:jc w:val="both"/>
        <w:rPr/>
      </w:pPr>
      <w:r>
        <w:rPr/>
        <w:t xml:space="preserve">    </w:t>
      </w:r>
      <w:r>
        <w:rPr/>
        <w:t>(подпись)    (расшифровка подписи)</w:t>
      </w:r>
    </w:p>
    <w:p>
      <w:pPr>
        <w:pStyle w:val="Normal"/>
        <w:autoSpaceDE w:val="false"/>
        <w:jc w:val="both"/>
        <w:rPr>
          <w:sz w:val="14"/>
          <w:szCs w:val="28"/>
        </w:rPr>
      </w:pPr>
      <w:r>
        <w:rPr>
          <w:sz w:val="14"/>
          <w:szCs w:val="28"/>
        </w:rPr>
      </w:r>
    </w:p>
    <w:p>
      <w:pPr>
        <w:pStyle w:val="Normal"/>
        <w:autoSpaceDE w:val="false"/>
        <w:jc w:val="both"/>
        <w:rPr>
          <w:szCs w:val="28"/>
        </w:rPr>
      </w:pPr>
      <w:r>
        <w:rPr>
          <w:szCs w:val="28"/>
        </w:rPr>
        <w:t xml:space="preserve">Дата «___» __________ 20года              </w:t>
      </w:r>
    </w:p>
    <w:p>
      <w:pPr>
        <w:pStyle w:val="Normal"/>
        <w:autoSpaceDE w:val="false"/>
        <w:jc w:val="right"/>
        <w:rPr>
          <w:szCs w:val="28"/>
        </w:rPr>
      </w:pPr>
      <w:r>
        <w:rPr>
          <w:szCs w:val="28"/>
        </w:rPr>
      </w:r>
    </w:p>
    <w:p>
      <w:pPr>
        <w:pStyle w:val="Normal"/>
        <w:autoSpaceDE w:val="false"/>
        <w:jc w:val="right"/>
        <w:rPr/>
      </w:pPr>
      <w:r>
        <w:rPr/>
        <w:t>М.П. (при наличии)</w:t>
      </w:r>
    </w:p>
    <w:p>
      <w:pPr>
        <w:pStyle w:val="Normal"/>
        <w:autoSpaceDE w:val="false"/>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numPr>
          <w:ilvl w:val="0"/>
          <w:numId w:val="0"/>
        </w:numPr>
        <w:ind w:left="0" w:right="0" w:hanging="0"/>
        <w:jc w:val="right"/>
        <w:rPr>
          <w:szCs w:val="24"/>
        </w:rPr>
      </w:pPr>
      <w:r>
        <w:rPr>
          <w:szCs w:val="24"/>
        </w:rPr>
        <w:t>Приложение № 7</w:t>
      </w:r>
    </w:p>
    <w:p>
      <w:pPr>
        <w:pStyle w:val="Normal"/>
        <w:numPr>
          <w:ilvl w:val="0"/>
          <w:numId w:val="0"/>
        </w:numPr>
        <w:ind w:left="0" w:right="0" w:hanging="0"/>
        <w:jc w:val="right"/>
        <w:rPr>
          <w:szCs w:val="24"/>
        </w:rPr>
      </w:pPr>
      <w:r>
        <w:rPr>
          <w:szCs w:val="24"/>
        </w:rPr>
        <w:t>к документации об аукционе</w:t>
      </w:r>
    </w:p>
    <w:p>
      <w:pPr>
        <w:pStyle w:val="Normal"/>
        <w:numPr>
          <w:ilvl w:val="0"/>
          <w:numId w:val="0"/>
        </w:numPr>
        <w:ind w:left="0" w:right="0" w:hanging="0"/>
        <w:jc w:val="right"/>
        <w:rPr>
          <w:szCs w:val="24"/>
        </w:rPr>
      </w:pPr>
      <w:r>
        <w:rPr>
          <w:szCs w:val="24"/>
        </w:rPr>
      </w:r>
    </w:p>
    <w:p>
      <w:pPr>
        <w:pStyle w:val="Normal"/>
        <w:numPr>
          <w:ilvl w:val="0"/>
          <w:numId w:val="0"/>
        </w:numPr>
        <w:ind w:left="0" w:right="0" w:hanging="0"/>
        <w:rPr>
          <w:szCs w:val="24"/>
        </w:rPr>
      </w:pPr>
      <w:r>
        <w:rPr>
          <w:szCs w:val="24"/>
        </w:rPr>
      </w:r>
    </w:p>
    <w:tbl>
      <w:tblPr>
        <w:tblW w:w="9713" w:type="dxa"/>
        <w:jc w:val="left"/>
        <w:tblInd w:w="-108" w:type="dxa"/>
        <w:tblLayout w:type="fixed"/>
        <w:tblCellMar>
          <w:top w:w="0" w:type="dxa"/>
          <w:left w:w="108" w:type="dxa"/>
          <w:bottom w:w="0" w:type="dxa"/>
          <w:right w:w="108" w:type="dxa"/>
        </w:tblCellMar>
      </w:tblPr>
      <w:tblGrid>
        <w:gridCol w:w="4467"/>
        <w:gridCol w:w="5246"/>
      </w:tblGrid>
      <w:tr>
        <w:trPr/>
        <w:tc>
          <w:tcPr>
            <w:tcW w:w="4467" w:type="dxa"/>
            <w:tcBorders/>
          </w:tcPr>
          <w:p>
            <w:pPr>
              <w:pStyle w:val="Normal"/>
              <w:jc w:val="both"/>
              <w:rPr>
                <w:sz w:val="24"/>
                <w:szCs w:val="24"/>
              </w:rPr>
            </w:pPr>
            <w:r>
              <w:rPr>
                <w:sz w:val="24"/>
                <w:szCs w:val="24"/>
              </w:rPr>
              <w:t>На бланке организации</w:t>
            </w:r>
          </w:p>
          <w:p>
            <w:pPr>
              <w:pStyle w:val="Normal"/>
              <w:jc w:val="both"/>
              <w:rPr>
                <w:sz w:val="24"/>
                <w:szCs w:val="24"/>
              </w:rPr>
            </w:pPr>
            <w:r>
              <w:rPr>
                <w:sz w:val="24"/>
                <w:szCs w:val="24"/>
              </w:rPr>
              <w:t>Дата, исх. номер</w:t>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jc w:val="both"/>
              <w:rPr>
                <w:sz w:val="24"/>
                <w:szCs w:val="24"/>
              </w:rPr>
            </w:pPr>
            <w:r>
              <w:rPr>
                <w:sz w:val="24"/>
                <w:szCs w:val="24"/>
              </w:rPr>
            </w:r>
          </w:p>
        </w:tc>
        <w:tc>
          <w:tcPr>
            <w:tcW w:w="5246" w:type="dxa"/>
            <w:tcBorders/>
          </w:tcPr>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ind w:left="403" w:right="0" w:hanging="0"/>
              <w:jc w:val="right"/>
              <w:rPr>
                <w:szCs w:val="24"/>
              </w:rPr>
            </w:pPr>
            <w:r>
              <w:rPr>
                <w:szCs w:val="24"/>
              </w:rPr>
              <w:t>В Администрацию Полтавского</w:t>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ind w:left="403" w:right="0" w:hanging="0"/>
              <w:jc w:val="right"/>
              <w:rPr>
                <w:szCs w:val="24"/>
              </w:rPr>
            </w:pPr>
            <w:r>
              <w:rPr>
                <w:szCs w:val="24"/>
              </w:rPr>
              <w:t>муниципального района</w:t>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ind w:left="403" w:right="0" w:hanging="0"/>
              <w:jc w:val="right"/>
              <w:rPr>
                <w:szCs w:val="24"/>
              </w:rPr>
            </w:pPr>
            <w:r>
              <w:rPr>
                <w:szCs w:val="24"/>
              </w:rPr>
              <w:t>Омской области</w:t>
            </w:r>
          </w:p>
        </w:tc>
      </w:tr>
    </w:tbl>
    <w:p>
      <w:pPr>
        <w:pStyle w:val="Normal"/>
        <w:numPr>
          <w:ilvl w:val="0"/>
          <w:numId w:val="0"/>
        </w:numPr>
        <w:ind w:left="0" w:right="0" w:hanging="0"/>
        <w:rPr>
          <w:szCs w:val="24"/>
        </w:rPr>
      </w:pPr>
      <w:r>
        <w:rPr>
          <w:szCs w:val="24"/>
        </w:rPr>
      </w:r>
    </w:p>
    <w:p>
      <w:pPr>
        <w:pStyle w:val="Normal"/>
        <w:numPr>
          <w:ilvl w:val="0"/>
          <w:numId w:val="0"/>
        </w:numPr>
        <w:ind w:left="0" w:right="0" w:hanging="0"/>
        <w:jc w:val="center"/>
        <w:rPr>
          <w:b/>
          <w:b/>
          <w:sz w:val="24"/>
          <w:szCs w:val="24"/>
        </w:rPr>
      </w:pPr>
      <w:r>
        <w:rPr>
          <w:b/>
          <w:sz w:val="24"/>
          <w:szCs w:val="24"/>
        </w:rPr>
        <w:t>ЗАЯВЛЕНИЕ ОБ ОТЗЫВЕ ЗАЯВКИ НА УЧАСТИЕ В АУКЦИОНЕ</w:t>
      </w:r>
    </w:p>
    <w:p>
      <w:pPr>
        <w:pStyle w:val="Normal"/>
        <w:numPr>
          <w:ilvl w:val="0"/>
          <w:numId w:val="0"/>
        </w:numPr>
        <w:ind w:left="0" w:right="0" w:hanging="0"/>
        <w:rPr>
          <w:b/>
          <w:b/>
          <w:sz w:val="24"/>
          <w:szCs w:val="24"/>
        </w:rPr>
      </w:pPr>
      <w:r>
        <w:rPr>
          <w:b/>
          <w:sz w:val="24"/>
          <w:szCs w:val="24"/>
        </w:rPr>
      </w:r>
    </w:p>
    <w:p>
      <w:pPr>
        <w:pStyle w:val="Normal"/>
        <w:numPr>
          <w:ilvl w:val="0"/>
          <w:numId w:val="0"/>
        </w:numPr>
        <w:ind w:left="0" w:right="0" w:hanging="0"/>
        <w:rPr>
          <w:szCs w:val="24"/>
        </w:rPr>
      </w:pPr>
      <w:r>
        <w:rPr>
          <w:szCs w:val="24"/>
        </w:rPr>
        <w:t>____________________________________________________________________</w:t>
      </w:r>
    </w:p>
    <w:p>
      <w:pPr>
        <w:pStyle w:val="Normal"/>
        <w:numPr>
          <w:ilvl w:val="0"/>
          <w:numId w:val="0"/>
        </w:numPr>
        <w:ind w:left="0" w:right="0" w:hanging="0"/>
        <w:jc w:val="center"/>
        <w:rPr>
          <w:szCs w:val="24"/>
        </w:rPr>
      </w:pPr>
      <w:r>
        <w:rPr>
          <w:szCs w:val="24"/>
        </w:rPr>
        <w:t>(полное и (или) сокращенное наименование юридического лица, Ф.И.О. индивидуального предпринимателя)</w:t>
      </w:r>
    </w:p>
    <w:p>
      <w:pPr>
        <w:pStyle w:val="Normal"/>
        <w:numPr>
          <w:ilvl w:val="0"/>
          <w:numId w:val="0"/>
        </w:numPr>
        <w:ind w:left="0" w:right="0" w:hanging="0"/>
        <w:rPr>
          <w:szCs w:val="24"/>
        </w:rPr>
      </w:pPr>
      <w:r>
        <w:rPr>
          <w:szCs w:val="24"/>
        </w:rPr>
      </w:r>
    </w:p>
    <w:p>
      <w:pPr>
        <w:pStyle w:val="Normal"/>
        <w:numPr>
          <w:ilvl w:val="0"/>
          <w:numId w:val="0"/>
        </w:numPr>
        <w:ind w:left="0" w:right="0" w:hanging="0"/>
        <w:rPr>
          <w:szCs w:val="24"/>
        </w:rPr>
      </w:pPr>
      <w:r>
        <w:rPr>
          <w:szCs w:val="24"/>
        </w:rPr>
        <w:t>Настоящим письмом __________________________________________________</w:t>
      </w:r>
    </w:p>
    <w:p>
      <w:pPr>
        <w:pStyle w:val="Normal"/>
        <w:numPr>
          <w:ilvl w:val="0"/>
          <w:numId w:val="0"/>
        </w:numPr>
        <w:ind w:left="0" w:right="0" w:hanging="0"/>
        <w:rPr>
          <w:szCs w:val="24"/>
        </w:rPr>
      </w:pPr>
      <w:r>
        <w:rPr>
          <w:szCs w:val="24"/>
        </w:rPr>
        <w:t>____________________________________________________________________</w:t>
      </w:r>
    </w:p>
    <w:p>
      <w:pPr>
        <w:pStyle w:val="Normal"/>
        <w:numPr>
          <w:ilvl w:val="0"/>
          <w:numId w:val="0"/>
        </w:numPr>
        <w:ind w:left="0" w:right="0" w:hanging="0"/>
        <w:jc w:val="center"/>
        <w:rPr>
          <w:szCs w:val="24"/>
        </w:rPr>
      </w:pPr>
      <w:r>
        <w:rPr>
          <w:szCs w:val="24"/>
        </w:rPr>
        <w:t>(для юридического лица – полное наименование организации; для физического лица – Ф.И.О.)</w:t>
      </w:r>
    </w:p>
    <w:p>
      <w:pPr>
        <w:pStyle w:val="Normal"/>
        <w:numPr>
          <w:ilvl w:val="0"/>
          <w:numId w:val="0"/>
        </w:numPr>
        <w:ind w:left="0" w:right="0" w:hanging="0"/>
        <w:rPr>
          <w:szCs w:val="24"/>
        </w:rPr>
      </w:pPr>
      <w:r>
        <w:rPr>
          <w:szCs w:val="24"/>
        </w:rPr>
      </w:r>
    </w:p>
    <w:p>
      <w:pPr>
        <w:pStyle w:val="Normal"/>
        <w:numPr>
          <w:ilvl w:val="0"/>
          <w:numId w:val="0"/>
        </w:numPr>
        <w:ind w:left="0" w:right="0" w:hanging="0"/>
        <w:rPr>
          <w:szCs w:val="24"/>
        </w:rPr>
      </w:pPr>
      <w:r>
        <w:rPr>
          <w:szCs w:val="24"/>
        </w:rPr>
        <w:t>в лице ______________________________________________________________</w:t>
      </w:r>
    </w:p>
    <w:p>
      <w:pPr>
        <w:pStyle w:val="Normal"/>
        <w:numPr>
          <w:ilvl w:val="0"/>
          <w:numId w:val="0"/>
        </w:numPr>
        <w:ind w:left="0" w:right="0" w:hanging="0"/>
        <w:jc w:val="center"/>
        <w:rPr>
          <w:szCs w:val="24"/>
        </w:rPr>
      </w:pPr>
      <w:r>
        <w:rPr>
          <w:szCs w:val="24"/>
        </w:rPr>
        <w:t>(для юридического лица – должность, Ф.И.О.)</w:t>
      </w:r>
    </w:p>
    <w:p>
      <w:pPr>
        <w:pStyle w:val="Normal"/>
        <w:numPr>
          <w:ilvl w:val="0"/>
          <w:numId w:val="0"/>
        </w:numPr>
        <w:ind w:left="0" w:right="0" w:hanging="0"/>
        <w:rPr>
          <w:szCs w:val="24"/>
        </w:rPr>
      </w:pPr>
      <w:r>
        <w:rPr>
          <w:szCs w:val="24"/>
        </w:rPr>
      </w:r>
    </w:p>
    <w:p>
      <w:pPr>
        <w:pStyle w:val="Normal"/>
        <w:numPr>
          <w:ilvl w:val="0"/>
          <w:numId w:val="0"/>
        </w:numPr>
        <w:ind w:left="0" w:right="0" w:hanging="0"/>
        <w:rPr>
          <w:szCs w:val="24"/>
        </w:rPr>
      </w:pPr>
      <w:r>
        <w:rPr>
          <w:szCs w:val="24"/>
        </w:rPr>
        <w:t>Действующего на основании ___________________________________________</w:t>
      </w:r>
    </w:p>
    <w:p>
      <w:pPr>
        <w:pStyle w:val="Normal"/>
        <w:numPr>
          <w:ilvl w:val="0"/>
          <w:numId w:val="0"/>
        </w:numPr>
        <w:ind w:left="0" w:right="0" w:hanging="0"/>
        <w:jc w:val="center"/>
        <w:rPr>
          <w:szCs w:val="24"/>
        </w:rPr>
      </w:pPr>
      <w:r>
        <w:rPr>
          <w:szCs w:val="24"/>
        </w:rPr>
        <w:t>(наименование документа)</w:t>
      </w:r>
    </w:p>
    <w:p>
      <w:pPr>
        <w:pStyle w:val="Normal"/>
        <w:numPr>
          <w:ilvl w:val="0"/>
          <w:numId w:val="0"/>
        </w:numPr>
        <w:ind w:left="0" w:right="0" w:hanging="0"/>
        <w:rPr>
          <w:szCs w:val="24"/>
        </w:rPr>
      </w:pPr>
      <w:r>
        <w:rPr>
          <w:szCs w:val="24"/>
        </w:rPr>
      </w:r>
    </w:p>
    <w:p>
      <w:pPr>
        <w:pStyle w:val="Normal"/>
        <w:numPr>
          <w:ilvl w:val="0"/>
          <w:numId w:val="0"/>
        </w:numPr>
        <w:ind w:left="0" w:right="0" w:hanging="0"/>
        <w:jc w:val="both"/>
        <w:rPr>
          <w:szCs w:val="24"/>
        </w:rPr>
      </w:pPr>
      <w:r>
        <w:rPr>
          <w:szCs w:val="24"/>
        </w:rPr>
        <w:t>уведомляем (ю) Вас об отзыве Заявки на участие в аукционе по выбору исполнителя услуг по перемещению задержанных транспортных средств на специализированную стоянку по лоту №____________.</w:t>
      </w:r>
    </w:p>
    <w:p>
      <w:pPr>
        <w:pStyle w:val="Normal"/>
        <w:numPr>
          <w:ilvl w:val="0"/>
          <w:numId w:val="0"/>
        </w:numPr>
        <w:ind w:left="0" w:right="0" w:hanging="0"/>
        <w:jc w:val="both"/>
        <w:rPr>
          <w:szCs w:val="24"/>
        </w:rPr>
      </w:pPr>
      <w:r>
        <w:rPr>
          <w:szCs w:val="24"/>
        </w:rPr>
      </w:r>
    </w:p>
    <w:p>
      <w:pPr>
        <w:pStyle w:val="Normal"/>
        <w:numPr>
          <w:ilvl w:val="0"/>
          <w:numId w:val="0"/>
        </w:numPr>
        <w:ind w:left="0" w:right="0" w:hanging="0"/>
        <w:jc w:val="both"/>
        <w:rPr>
          <w:szCs w:val="24"/>
        </w:rPr>
      </w:pPr>
      <w:r>
        <w:rPr>
          <w:szCs w:val="24"/>
        </w:rPr>
      </w:r>
    </w:p>
    <w:p>
      <w:pPr>
        <w:pStyle w:val="Normal"/>
        <w:numPr>
          <w:ilvl w:val="0"/>
          <w:numId w:val="0"/>
        </w:numPr>
        <w:ind w:left="0" w:right="0" w:hanging="0"/>
        <w:jc w:val="right"/>
        <w:rPr>
          <w:szCs w:val="24"/>
        </w:rPr>
      </w:pPr>
      <w:r>
        <w:rPr>
          <w:szCs w:val="24"/>
        </w:rPr>
      </w:r>
    </w:p>
    <w:p>
      <w:pPr>
        <w:pStyle w:val="Normal"/>
        <w:numPr>
          <w:ilvl w:val="0"/>
          <w:numId w:val="0"/>
        </w:numPr>
        <w:ind w:left="0" w:right="0" w:hanging="0"/>
        <w:rPr>
          <w:szCs w:val="24"/>
        </w:rPr>
      </w:pPr>
      <w:r>
        <w:rPr>
          <w:szCs w:val="24"/>
        </w:rPr>
        <w:t>________________________     ____________________    ____________________</w:t>
      </w:r>
    </w:p>
    <w:p>
      <w:pPr>
        <w:pStyle w:val="Normal"/>
        <w:numPr>
          <w:ilvl w:val="0"/>
          <w:numId w:val="0"/>
        </w:numPr>
        <w:ind w:left="0" w:right="0" w:hanging="0"/>
        <w:rPr>
          <w:szCs w:val="24"/>
        </w:rPr>
      </w:pPr>
      <w:r>
        <w:rPr>
          <w:szCs w:val="24"/>
        </w:rPr>
        <w:t>(наименование должности)   (подпись, дата) (расшифровка подписи)</w:t>
      </w:r>
    </w:p>
    <w:p>
      <w:pPr>
        <w:pStyle w:val="Normal"/>
        <w:numPr>
          <w:ilvl w:val="0"/>
          <w:numId w:val="0"/>
        </w:numPr>
        <w:ind w:left="0" w:right="0" w:hanging="0"/>
        <w:rPr>
          <w:szCs w:val="24"/>
        </w:rPr>
      </w:pPr>
      <w:r>
        <w:rPr>
          <w:szCs w:val="24"/>
        </w:rPr>
      </w:r>
    </w:p>
    <w:p>
      <w:pPr>
        <w:pStyle w:val="Normal"/>
        <w:numPr>
          <w:ilvl w:val="0"/>
          <w:numId w:val="0"/>
        </w:numPr>
        <w:ind w:left="0" w:right="0" w:hanging="0"/>
        <w:rPr>
          <w:szCs w:val="24"/>
        </w:rPr>
      </w:pPr>
      <w:r>
        <w:rPr>
          <w:szCs w:val="24"/>
        </w:rPr>
      </w:r>
    </w:p>
    <w:p>
      <w:pPr>
        <w:pStyle w:val="Normal"/>
        <w:rPr>
          <w:szCs w:val="24"/>
        </w:rPr>
      </w:pPr>
      <w:r>
        <w:rPr>
          <w:szCs w:val="24"/>
        </w:rPr>
      </w:r>
    </w:p>
    <w:p>
      <w:pPr>
        <w:pStyle w:val="Normal"/>
        <w:rPr>
          <w:szCs w:val="24"/>
        </w:rPr>
      </w:pPr>
      <w:r>
        <w:rPr>
          <w:szCs w:val="24"/>
        </w:rPr>
      </w:r>
    </w:p>
    <w:p>
      <w:pPr>
        <w:pStyle w:val="Normal"/>
        <w:numPr>
          <w:ilvl w:val="0"/>
          <w:numId w:val="0"/>
        </w:numPr>
        <w:ind w:left="0" w:right="0" w:hanging="0"/>
        <w:jc w:val="right"/>
        <w:rPr>
          <w:szCs w:val="24"/>
        </w:rPr>
      </w:pPr>
      <w:r>
        <w:rPr>
          <w:szCs w:val="24"/>
        </w:rPr>
      </w:r>
    </w:p>
    <w:p>
      <w:pPr>
        <w:pStyle w:val="Normal"/>
        <w:numPr>
          <w:ilvl w:val="0"/>
          <w:numId w:val="0"/>
        </w:numPr>
        <w:ind w:left="0" w:right="0" w:hanging="0"/>
        <w:jc w:val="right"/>
        <w:rPr>
          <w:szCs w:val="24"/>
        </w:rPr>
      </w:pPr>
      <w:r>
        <w:rPr>
          <w:szCs w:val="24"/>
        </w:rPr>
      </w:r>
    </w:p>
    <w:p>
      <w:pPr>
        <w:pStyle w:val="Normal"/>
        <w:numPr>
          <w:ilvl w:val="0"/>
          <w:numId w:val="0"/>
        </w:numPr>
        <w:ind w:left="0" w:right="0" w:hanging="0"/>
        <w:jc w:val="right"/>
        <w:rPr>
          <w:szCs w:val="24"/>
        </w:rPr>
      </w:pPr>
      <w:r>
        <w:rPr>
          <w:szCs w:val="24"/>
        </w:rPr>
      </w:r>
    </w:p>
    <w:p>
      <w:pPr>
        <w:pStyle w:val="Normal"/>
        <w:numPr>
          <w:ilvl w:val="0"/>
          <w:numId w:val="0"/>
        </w:numPr>
        <w:ind w:left="0" w:right="0" w:hanging="0"/>
        <w:jc w:val="right"/>
        <w:rPr>
          <w:szCs w:val="24"/>
        </w:rPr>
      </w:pPr>
      <w:r>
        <w:rPr>
          <w:szCs w:val="24"/>
        </w:rPr>
        <w:t xml:space="preserve">Приложение № 8 </w:t>
      </w:r>
    </w:p>
    <w:p>
      <w:pPr>
        <w:pStyle w:val="Normal"/>
        <w:numPr>
          <w:ilvl w:val="0"/>
          <w:numId w:val="0"/>
        </w:numPr>
        <w:ind w:left="0" w:right="0" w:hanging="0"/>
        <w:jc w:val="right"/>
        <w:rPr>
          <w:szCs w:val="24"/>
        </w:rPr>
      </w:pPr>
      <w:r>
        <w:rPr>
          <w:szCs w:val="24"/>
        </w:rPr>
        <w:t>к документации об аукционе</w:t>
      </w:r>
    </w:p>
    <w:p>
      <w:pPr>
        <w:pStyle w:val="Normal"/>
        <w:numPr>
          <w:ilvl w:val="0"/>
          <w:numId w:val="0"/>
        </w:numPr>
        <w:ind w:left="0" w:right="0" w:hanging="0"/>
        <w:jc w:val="right"/>
        <w:rPr>
          <w:szCs w:val="24"/>
        </w:rPr>
      </w:pPr>
      <w:r>
        <w:rPr>
          <w:szCs w:val="24"/>
        </w:rPr>
      </w:r>
    </w:p>
    <w:p>
      <w:pPr>
        <w:pStyle w:val="Normal"/>
        <w:numPr>
          <w:ilvl w:val="0"/>
          <w:numId w:val="0"/>
        </w:numPr>
        <w:ind w:left="0" w:right="0" w:hanging="0"/>
        <w:rPr>
          <w:szCs w:val="24"/>
        </w:rPr>
      </w:pPr>
      <w:r>
        <w:rPr>
          <w:szCs w:val="24"/>
        </w:rPr>
      </w:r>
    </w:p>
    <w:tbl>
      <w:tblPr>
        <w:tblW w:w="9713" w:type="dxa"/>
        <w:jc w:val="left"/>
        <w:tblInd w:w="-108" w:type="dxa"/>
        <w:tblLayout w:type="fixed"/>
        <w:tblCellMar>
          <w:top w:w="0" w:type="dxa"/>
          <w:left w:w="108" w:type="dxa"/>
          <w:bottom w:w="0" w:type="dxa"/>
          <w:right w:w="108" w:type="dxa"/>
        </w:tblCellMar>
      </w:tblPr>
      <w:tblGrid>
        <w:gridCol w:w="4467"/>
        <w:gridCol w:w="5246"/>
      </w:tblGrid>
      <w:tr>
        <w:trPr/>
        <w:tc>
          <w:tcPr>
            <w:tcW w:w="4467" w:type="dxa"/>
            <w:tcBorders/>
          </w:tcPr>
          <w:p>
            <w:pPr>
              <w:pStyle w:val="Normal"/>
              <w:spacing w:lineRule="auto" w:line="252"/>
              <w:jc w:val="both"/>
              <w:rPr>
                <w:sz w:val="24"/>
                <w:szCs w:val="24"/>
                <w:lang w:eastAsia="en-US"/>
              </w:rPr>
            </w:pPr>
            <w:r>
              <w:rPr>
                <w:sz w:val="24"/>
                <w:szCs w:val="24"/>
                <w:lang w:eastAsia="en-US"/>
              </w:rPr>
              <w:t>На бланке организации</w:t>
            </w:r>
          </w:p>
          <w:p>
            <w:pPr>
              <w:pStyle w:val="Normal"/>
              <w:spacing w:lineRule="auto" w:line="252"/>
              <w:jc w:val="both"/>
              <w:rPr>
                <w:sz w:val="24"/>
                <w:szCs w:val="24"/>
                <w:lang w:eastAsia="en-US"/>
              </w:rPr>
            </w:pPr>
            <w:r>
              <w:rPr>
                <w:sz w:val="24"/>
                <w:szCs w:val="24"/>
                <w:lang w:eastAsia="en-US"/>
              </w:rPr>
              <w:t>Дата, исх. номер</w:t>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spacing w:lineRule="auto" w:line="252"/>
              <w:jc w:val="both"/>
              <w:rPr>
                <w:sz w:val="24"/>
                <w:szCs w:val="24"/>
                <w:lang w:eastAsia="en-US"/>
              </w:rPr>
            </w:pPr>
            <w:r>
              <w:rPr>
                <w:sz w:val="24"/>
                <w:szCs w:val="24"/>
                <w:lang w:eastAsia="en-US"/>
              </w:rPr>
            </w:r>
          </w:p>
        </w:tc>
        <w:tc>
          <w:tcPr>
            <w:tcW w:w="5246" w:type="dxa"/>
            <w:tcBorders/>
          </w:tcPr>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ind w:left="403" w:right="0" w:hanging="0"/>
              <w:jc w:val="right"/>
              <w:rPr>
                <w:szCs w:val="24"/>
              </w:rPr>
            </w:pPr>
            <w:r>
              <w:rPr>
                <w:szCs w:val="24"/>
              </w:rPr>
              <w:t>В Администрацию Полтавского</w:t>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ind w:left="403" w:right="0" w:hanging="0"/>
              <w:jc w:val="right"/>
              <w:rPr>
                <w:szCs w:val="24"/>
              </w:rPr>
            </w:pPr>
            <w:r>
              <w:rPr>
                <w:szCs w:val="24"/>
              </w:rPr>
              <w:t>муниципального района</w:t>
            </w:r>
          </w:p>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spacing w:lineRule="auto" w:line="252"/>
              <w:ind w:left="403" w:right="0" w:hanging="0"/>
              <w:jc w:val="right"/>
              <w:rPr>
                <w:szCs w:val="24"/>
              </w:rPr>
            </w:pPr>
            <w:r>
              <w:rPr>
                <w:szCs w:val="24"/>
              </w:rPr>
              <w:t>Омской области</w:t>
            </w:r>
          </w:p>
        </w:tc>
      </w:tr>
    </w:tbl>
    <w:p>
      <w:pPr>
        <w:pStyle w:val="Normal"/>
        <w:numPr>
          <w:ilvl w:val="0"/>
          <w:numId w:val="0"/>
        </w:numPr>
        <w:ind w:left="0" w:right="0" w:hanging="0"/>
        <w:rPr>
          <w:szCs w:val="24"/>
        </w:rPr>
      </w:pPr>
      <w:r>
        <w:rPr>
          <w:szCs w:val="24"/>
        </w:rPr>
      </w:r>
    </w:p>
    <w:p>
      <w:pPr>
        <w:pStyle w:val="Normal"/>
        <w:numPr>
          <w:ilvl w:val="0"/>
          <w:numId w:val="0"/>
        </w:numPr>
        <w:ind w:left="0" w:right="0" w:hanging="0"/>
        <w:jc w:val="center"/>
        <w:rPr>
          <w:b/>
          <w:b/>
          <w:sz w:val="24"/>
          <w:szCs w:val="24"/>
        </w:rPr>
      </w:pPr>
      <w:r>
        <w:rPr>
          <w:b/>
          <w:sz w:val="24"/>
          <w:szCs w:val="24"/>
        </w:rPr>
        <w:t>ЗАЯВЛЕНИЕ О ВНЕСЕНИИ ИЗМЕНЕНИЙ В ЗАЯВКУ НА УЧАСТИЕ В АУКЦИОНЕ</w:t>
      </w:r>
    </w:p>
    <w:p>
      <w:pPr>
        <w:pStyle w:val="Normal"/>
        <w:numPr>
          <w:ilvl w:val="0"/>
          <w:numId w:val="0"/>
        </w:numPr>
        <w:ind w:left="0" w:right="0" w:hanging="0"/>
        <w:rPr>
          <w:b/>
          <w:b/>
          <w:sz w:val="24"/>
          <w:szCs w:val="24"/>
        </w:rPr>
      </w:pPr>
      <w:r>
        <w:rPr>
          <w:b/>
          <w:sz w:val="24"/>
          <w:szCs w:val="24"/>
        </w:rPr>
      </w:r>
    </w:p>
    <w:p>
      <w:pPr>
        <w:pStyle w:val="Normal"/>
        <w:numPr>
          <w:ilvl w:val="0"/>
          <w:numId w:val="0"/>
        </w:numPr>
        <w:ind w:left="0" w:right="0" w:hanging="0"/>
        <w:rPr>
          <w:szCs w:val="24"/>
        </w:rPr>
      </w:pPr>
      <w:r>
        <w:rPr>
          <w:szCs w:val="24"/>
        </w:rPr>
        <w:t>____________________________________________________________________</w:t>
      </w:r>
    </w:p>
    <w:p>
      <w:pPr>
        <w:pStyle w:val="Normal"/>
        <w:numPr>
          <w:ilvl w:val="0"/>
          <w:numId w:val="0"/>
        </w:numPr>
        <w:ind w:left="0" w:right="0" w:hanging="0"/>
        <w:jc w:val="center"/>
        <w:rPr>
          <w:szCs w:val="24"/>
        </w:rPr>
      </w:pPr>
      <w:r>
        <w:rPr>
          <w:szCs w:val="24"/>
        </w:rPr>
        <w:t>(полное и (или) сокращенное наименование юридического лица, Ф.И.О. индивидуального предпринимателя)</w:t>
      </w:r>
    </w:p>
    <w:p>
      <w:pPr>
        <w:pStyle w:val="Normal"/>
        <w:numPr>
          <w:ilvl w:val="0"/>
          <w:numId w:val="0"/>
        </w:numPr>
        <w:ind w:left="0" w:right="0" w:hanging="0"/>
        <w:rPr>
          <w:szCs w:val="24"/>
        </w:rPr>
      </w:pPr>
      <w:r>
        <w:rPr>
          <w:szCs w:val="24"/>
        </w:rPr>
      </w:r>
    </w:p>
    <w:p>
      <w:pPr>
        <w:pStyle w:val="Normal"/>
        <w:numPr>
          <w:ilvl w:val="0"/>
          <w:numId w:val="0"/>
        </w:numPr>
        <w:ind w:left="0" w:right="0" w:hanging="0"/>
        <w:rPr>
          <w:szCs w:val="24"/>
        </w:rPr>
      </w:pPr>
      <w:r>
        <w:rPr>
          <w:szCs w:val="24"/>
        </w:rPr>
        <w:t>Настоящим письмом __________________________________________________</w:t>
      </w:r>
    </w:p>
    <w:p>
      <w:pPr>
        <w:pStyle w:val="Normal"/>
        <w:numPr>
          <w:ilvl w:val="0"/>
          <w:numId w:val="0"/>
        </w:numPr>
        <w:ind w:left="0" w:right="0" w:hanging="0"/>
        <w:rPr>
          <w:szCs w:val="24"/>
        </w:rPr>
      </w:pPr>
      <w:r>
        <w:rPr>
          <w:szCs w:val="24"/>
        </w:rPr>
        <w:t>____________________________________________________________________</w:t>
      </w:r>
    </w:p>
    <w:p>
      <w:pPr>
        <w:pStyle w:val="Normal"/>
        <w:numPr>
          <w:ilvl w:val="0"/>
          <w:numId w:val="0"/>
        </w:numPr>
        <w:ind w:left="0" w:right="0" w:hanging="0"/>
        <w:jc w:val="center"/>
        <w:rPr>
          <w:szCs w:val="24"/>
        </w:rPr>
      </w:pPr>
      <w:r>
        <w:rPr>
          <w:szCs w:val="24"/>
        </w:rPr>
        <w:t>(для юридического лица – полное наименование организации; для физического лица – Ф.И.О.)</w:t>
      </w:r>
    </w:p>
    <w:p>
      <w:pPr>
        <w:pStyle w:val="Normal"/>
        <w:numPr>
          <w:ilvl w:val="0"/>
          <w:numId w:val="0"/>
        </w:numPr>
        <w:ind w:left="0" w:right="0" w:hanging="0"/>
        <w:rPr>
          <w:szCs w:val="24"/>
        </w:rPr>
      </w:pPr>
      <w:r>
        <w:rPr>
          <w:szCs w:val="24"/>
        </w:rPr>
      </w:r>
    </w:p>
    <w:p>
      <w:pPr>
        <w:pStyle w:val="Normal"/>
        <w:numPr>
          <w:ilvl w:val="0"/>
          <w:numId w:val="0"/>
        </w:numPr>
        <w:ind w:left="0" w:right="0" w:hanging="0"/>
        <w:rPr>
          <w:szCs w:val="24"/>
        </w:rPr>
      </w:pPr>
      <w:r>
        <w:rPr>
          <w:szCs w:val="24"/>
        </w:rPr>
        <w:t>в лице ______________________________________________________________</w:t>
      </w:r>
    </w:p>
    <w:p>
      <w:pPr>
        <w:pStyle w:val="Normal"/>
        <w:numPr>
          <w:ilvl w:val="0"/>
          <w:numId w:val="0"/>
        </w:numPr>
        <w:ind w:left="0" w:right="0" w:hanging="0"/>
        <w:jc w:val="center"/>
        <w:rPr>
          <w:szCs w:val="24"/>
        </w:rPr>
      </w:pPr>
      <w:r>
        <w:rPr>
          <w:szCs w:val="24"/>
        </w:rPr>
        <w:t>(для юридического лица – должность, Ф.И.О.)</w:t>
      </w:r>
    </w:p>
    <w:p>
      <w:pPr>
        <w:pStyle w:val="Normal"/>
        <w:numPr>
          <w:ilvl w:val="0"/>
          <w:numId w:val="0"/>
        </w:numPr>
        <w:ind w:left="0" w:right="0" w:hanging="0"/>
        <w:rPr>
          <w:szCs w:val="24"/>
        </w:rPr>
      </w:pPr>
      <w:r>
        <w:rPr>
          <w:szCs w:val="24"/>
        </w:rPr>
      </w:r>
    </w:p>
    <w:p>
      <w:pPr>
        <w:pStyle w:val="Normal"/>
        <w:numPr>
          <w:ilvl w:val="0"/>
          <w:numId w:val="0"/>
        </w:numPr>
        <w:ind w:left="0" w:right="0" w:hanging="0"/>
        <w:rPr>
          <w:szCs w:val="24"/>
        </w:rPr>
      </w:pPr>
      <w:r>
        <w:rPr>
          <w:szCs w:val="24"/>
        </w:rPr>
        <w:t>Действующего на основании ___________________________________________</w:t>
      </w:r>
    </w:p>
    <w:p>
      <w:pPr>
        <w:pStyle w:val="Normal"/>
        <w:numPr>
          <w:ilvl w:val="0"/>
          <w:numId w:val="0"/>
        </w:numPr>
        <w:ind w:left="0" w:right="0" w:hanging="0"/>
        <w:jc w:val="center"/>
        <w:rPr/>
      </w:pPr>
      <w:r>
        <w:rPr>
          <w:szCs w:val="24"/>
        </w:rPr>
        <w:t xml:space="preserve">                                                                          </w:t>
      </w:r>
      <w:r>
        <w:rPr>
          <w:szCs w:val="24"/>
        </w:rPr>
        <w:t>(наименование документа)</w:t>
      </w:r>
    </w:p>
    <w:p>
      <w:pPr>
        <w:pStyle w:val="Normal"/>
        <w:numPr>
          <w:ilvl w:val="0"/>
          <w:numId w:val="0"/>
        </w:numPr>
        <w:ind w:left="0" w:right="0" w:hanging="0"/>
        <w:rPr>
          <w:szCs w:val="24"/>
        </w:rPr>
      </w:pPr>
      <w:r>
        <w:rPr>
          <w:szCs w:val="24"/>
        </w:rPr>
      </w:r>
    </w:p>
    <w:p>
      <w:pPr>
        <w:pStyle w:val="Normal"/>
        <w:numPr>
          <w:ilvl w:val="0"/>
          <w:numId w:val="0"/>
        </w:numPr>
        <w:ind w:left="0" w:right="0" w:hanging="0"/>
        <w:jc w:val="both"/>
        <w:rPr>
          <w:szCs w:val="24"/>
        </w:rPr>
      </w:pPr>
      <w:r>
        <w:rPr>
          <w:szCs w:val="24"/>
        </w:rPr>
        <w:t xml:space="preserve">Уведомляю о необходимости внесения изменений в поданную заявку на участие в аукционе по выбору исполнителя услуг по перемещению задержанных транспортных средств на специализированную стоянку по лоту №____________ </w:t>
      </w:r>
    </w:p>
    <w:p>
      <w:pPr>
        <w:pStyle w:val="Normal"/>
        <w:numPr>
          <w:ilvl w:val="0"/>
          <w:numId w:val="0"/>
        </w:numPr>
        <w:ind w:left="0" w:right="0" w:hanging="0"/>
        <w:jc w:val="both"/>
        <w:rPr>
          <w:szCs w:val="24"/>
        </w:rPr>
      </w:pPr>
      <w:r>
        <w:rPr>
          <w:szCs w:val="24"/>
        </w:rPr>
        <w:t>Содержание предоставляемых сведений (прошиты, пронумерованы, скреплены печатью, подписанные уполномоченным лицом) __________________________________________________________________</w:t>
      </w:r>
    </w:p>
    <w:p>
      <w:pPr>
        <w:pStyle w:val="Normal"/>
        <w:numPr>
          <w:ilvl w:val="0"/>
          <w:numId w:val="0"/>
        </w:numPr>
        <w:ind w:left="0" w:right="0" w:hanging="0"/>
        <w:jc w:val="both"/>
        <w:rPr>
          <w:szCs w:val="24"/>
        </w:rPr>
      </w:pPr>
      <w:r>
        <w:rPr>
          <w:szCs w:val="24"/>
        </w:rPr>
      </w:r>
    </w:p>
    <w:p>
      <w:pPr>
        <w:pStyle w:val="Normal"/>
        <w:numPr>
          <w:ilvl w:val="0"/>
          <w:numId w:val="0"/>
        </w:numPr>
        <w:ind w:left="0" w:right="0" w:hanging="0"/>
        <w:rPr>
          <w:szCs w:val="24"/>
        </w:rPr>
      </w:pPr>
      <w:r>
        <w:rPr>
          <w:szCs w:val="24"/>
        </w:rPr>
        <w:t>_______________________     ____________________    ____________________</w:t>
      </w:r>
    </w:p>
    <w:p>
      <w:pPr>
        <w:pStyle w:val="Normal"/>
        <w:numPr>
          <w:ilvl w:val="0"/>
          <w:numId w:val="0"/>
        </w:numPr>
        <w:ind w:left="0" w:right="0" w:hanging="0"/>
        <w:rPr/>
      </w:pPr>
      <w:r>
        <w:rPr>
          <w:szCs w:val="24"/>
        </w:rPr>
        <w:t xml:space="preserve">         </w:t>
      </w:r>
      <w:r>
        <w:rPr>
          <w:szCs w:val="24"/>
        </w:rPr>
        <w:t>(наименование должности)                                    (подпись, дата)                                (расшифровка подписи)</w:t>
      </w:r>
    </w:p>
    <w:p>
      <w:pPr>
        <w:pStyle w:val="Normal"/>
        <w:numPr>
          <w:ilvl w:val="0"/>
          <w:numId w:val="0"/>
        </w:numPr>
        <w:ind w:left="0" w:right="0" w:hanging="0"/>
        <w:rPr>
          <w:szCs w:val="24"/>
        </w:rPr>
      </w:pPr>
      <w:r>
        <w:rPr>
          <w:szCs w:val="24"/>
        </w:rPr>
      </w:r>
    </w:p>
    <w:p>
      <w:pPr>
        <w:pStyle w:val="Normal"/>
        <w:numPr>
          <w:ilvl w:val="0"/>
          <w:numId w:val="0"/>
        </w:numPr>
        <w:ind w:left="0" w:right="0" w:hanging="0"/>
        <w:rPr>
          <w:szCs w:val="24"/>
        </w:rPr>
      </w:pPr>
      <w:r>
        <w:rPr>
          <w:szCs w:val="24"/>
        </w:rPr>
      </w:r>
    </w:p>
    <w:p>
      <w:pPr>
        <w:pStyle w:val="Normal"/>
        <w:numPr>
          <w:ilvl w:val="0"/>
          <w:numId w:val="0"/>
        </w:numPr>
        <w:ind w:left="0" w:right="0" w:hanging="0"/>
        <w:jc w:val="right"/>
        <w:rPr>
          <w:szCs w:val="24"/>
        </w:rPr>
      </w:pPr>
      <w:r>
        <w:rPr>
          <w:szCs w:val="24"/>
        </w:rPr>
      </w:r>
    </w:p>
    <w:p>
      <w:pPr>
        <w:pStyle w:val="Normal"/>
        <w:numPr>
          <w:ilvl w:val="0"/>
          <w:numId w:val="0"/>
        </w:numPr>
        <w:ind w:left="0" w:right="0" w:hanging="0"/>
        <w:jc w:val="right"/>
        <w:rPr>
          <w:szCs w:val="24"/>
        </w:rPr>
      </w:pPr>
      <w:r>
        <w:rPr>
          <w:szCs w:val="24"/>
        </w:rPr>
      </w:r>
    </w:p>
    <w:p>
      <w:pPr>
        <w:pStyle w:val="Normal"/>
        <w:numPr>
          <w:ilvl w:val="0"/>
          <w:numId w:val="0"/>
        </w:numPr>
        <w:ind w:left="0" w:right="0" w:hanging="0"/>
        <w:jc w:val="right"/>
        <w:rPr>
          <w:szCs w:val="24"/>
        </w:rPr>
      </w:pPr>
      <w:r>
        <w:rPr>
          <w:szCs w:val="24"/>
        </w:rPr>
        <w:t>Приложение № 9</w:t>
      </w:r>
    </w:p>
    <w:p>
      <w:pPr>
        <w:pStyle w:val="Normal"/>
        <w:numPr>
          <w:ilvl w:val="0"/>
          <w:numId w:val="0"/>
        </w:numPr>
        <w:ind w:left="0" w:right="0" w:hanging="0"/>
        <w:jc w:val="right"/>
        <w:rPr>
          <w:szCs w:val="24"/>
        </w:rPr>
      </w:pPr>
      <w:r>
        <w:rPr>
          <w:szCs w:val="24"/>
        </w:rPr>
        <w:t>к документации об аукционе</w:t>
      </w:r>
    </w:p>
    <w:p>
      <w:pPr>
        <w:pStyle w:val="Normal"/>
        <w:jc w:val="center"/>
        <w:rPr>
          <w:b/>
          <w:b/>
        </w:rPr>
      </w:pPr>
      <w:r>
        <w:rPr>
          <w:b/>
        </w:rPr>
        <w:t>Акт осмотра специализированного транспортного средства</w:t>
      </w:r>
    </w:p>
    <w:p>
      <w:pPr>
        <w:pStyle w:val="Normal"/>
        <w:jc w:val="center"/>
        <w:rPr>
          <w:b/>
          <w:b/>
        </w:rPr>
      </w:pPr>
      <w:r>
        <w:rPr>
          <w:b/>
        </w:rPr>
        <w:t xml:space="preserve">по лоту №______________ </w:t>
      </w:r>
    </w:p>
    <w:p>
      <w:pPr>
        <w:pStyle w:val="Normal"/>
        <w:rPr>
          <w:b/>
          <w:b/>
        </w:rPr>
      </w:pPr>
      <w:r>
        <w:rPr>
          <w:b/>
        </w:rPr>
        <w:t>Заявитель __________________________________________________________</w:t>
      </w:r>
    </w:p>
    <w:p>
      <w:pPr>
        <w:pStyle w:val="Normal"/>
        <w:rPr/>
      </w:pPr>
      <w:r>
        <w:rPr/>
        <w:t xml:space="preserve">(полное и (или) сокращенное наименование юридического лица, </w:t>
      </w:r>
    </w:p>
    <w:p>
      <w:pPr>
        <w:pStyle w:val="Normal"/>
        <w:rPr/>
      </w:pPr>
      <w:r>
        <w:rPr/>
        <w:t>Ф.И.О. индивидуального предпринимателя)</w:t>
      </w:r>
    </w:p>
    <w:p>
      <w:pPr>
        <w:pStyle w:val="Normal"/>
        <w:rPr>
          <w:b/>
          <w:b/>
        </w:rPr>
      </w:pPr>
      <w:r>
        <w:rPr>
          <w:b/>
        </w:rPr>
      </w:r>
    </w:p>
    <w:p>
      <w:pPr>
        <w:pStyle w:val="Normal"/>
        <w:rPr>
          <w:b/>
          <w:b/>
        </w:rPr>
      </w:pPr>
      <w:r>
        <w:rPr>
          <w:b/>
        </w:rPr>
        <w:t>Место осмотра ________________________</w:t>
      </w:r>
    </w:p>
    <w:p>
      <w:pPr>
        <w:pStyle w:val="Normal"/>
        <w:rPr>
          <w:b/>
          <w:b/>
        </w:rPr>
      </w:pPr>
      <w:r>
        <w:rPr>
          <w:b/>
        </w:rPr>
        <w:t>___________________________________________________________________</w:t>
      </w:r>
    </w:p>
    <w:tbl>
      <w:tblPr>
        <w:tblW w:w="9647" w:type="dxa"/>
        <w:jc w:val="left"/>
        <w:tblInd w:w="2" w:type="dxa"/>
        <w:tblLayout w:type="fixed"/>
        <w:tblCellMar>
          <w:top w:w="0" w:type="dxa"/>
          <w:left w:w="108" w:type="dxa"/>
          <w:bottom w:w="0" w:type="dxa"/>
          <w:right w:w="108" w:type="dxa"/>
        </w:tblCellMar>
      </w:tblPr>
      <w:tblGrid>
        <w:gridCol w:w="570"/>
        <w:gridCol w:w="4795"/>
        <w:gridCol w:w="2410"/>
        <w:gridCol w:w="1872"/>
      </w:tblGrid>
      <w:tr>
        <w:trPr>
          <w:trHeight w:val="312" w:hRule="atLeast"/>
        </w:trPr>
        <w:tc>
          <w:tcPr>
            <w:tcW w:w="570" w:type="dxa"/>
            <w:tcBorders>
              <w:top w:val="single" w:sz="4" w:space="0" w:color="000000"/>
              <w:left w:val="single" w:sz="4" w:space="0" w:color="000000"/>
              <w:bottom w:val="single" w:sz="4" w:space="0" w:color="000000"/>
            </w:tcBorders>
          </w:tcPr>
          <w:p>
            <w:pPr>
              <w:pStyle w:val="Normal"/>
              <w:ind w:left="-22" w:right="0" w:hanging="0"/>
              <w:jc w:val="center"/>
              <w:rPr/>
            </w:pPr>
            <w:r>
              <w:rPr/>
              <w:t xml:space="preserve">№ </w:t>
            </w:r>
            <w:r>
              <w:rPr/>
              <w:t>п/п</w:t>
            </w:r>
          </w:p>
        </w:tc>
        <w:tc>
          <w:tcPr>
            <w:tcW w:w="4795" w:type="dxa"/>
            <w:tcBorders>
              <w:top w:val="single" w:sz="4" w:space="0" w:color="000000"/>
              <w:left w:val="single" w:sz="4" w:space="0" w:color="000000"/>
              <w:bottom w:val="single" w:sz="4" w:space="0" w:color="000000"/>
            </w:tcBorders>
          </w:tcPr>
          <w:p>
            <w:pPr>
              <w:pStyle w:val="Normal"/>
              <w:ind w:left="-22" w:right="0" w:hanging="0"/>
              <w:jc w:val="center"/>
              <w:rPr/>
            </w:pPr>
            <w:r>
              <w:rPr/>
              <w:t>Наименование критерия соответствия специализированных транспортных средств требованиям документации об аукционе</w:t>
            </w:r>
          </w:p>
        </w:tc>
        <w:tc>
          <w:tcPr>
            <w:tcW w:w="2410" w:type="dxa"/>
            <w:tcBorders>
              <w:top w:val="single" w:sz="4" w:space="0" w:color="000000"/>
              <w:left w:val="single" w:sz="4" w:space="0" w:color="000000"/>
              <w:bottom w:val="single" w:sz="4" w:space="0" w:color="000000"/>
            </w:tcBorders>
          </w:tcPr>
          <w:p>
            <w:pPr>
              <w:pStyle w:val="Normal"/>
              <w:ind w:left="-22" w:right="0" w:hanging="0"/>
              <w:jc w:val="center"/>
              <w:rPr/>
            </w:pPr>
            <w:r>
              <w:rPr/>
              <w:t>Отметка о соответствии/</w:t>
            </w:r>
          </w:p>
          <w:p>
            <w:pPr>
              <w:pStyle w:val="Normal"/>
              <w:ind w:left="-22" w:right="0" w:hanging="0"/>
              <w:jc w:val="center"/>
              <w:rPr/>
            </w:pPr>
            <w:r>
              <w:rPr/>
              <w:t>несоответствии  требованиям</w:t>
            </w:r>
          </w:p>
        </w:tc>
        <w:tc>
          <w:tcPr>
            <w:tcW w:w="1872" w:type="dxa"/>
            <w:tcBorders>
              <w:top w:val="single" w:sz="4" w:space="0" w:color="000000"/>
              <w:left w:val="single" w:sz="4" w:space="0" w:color="000000"/>
              <w:bottom w:val="single" w:sz="4" w:space="0" w:color="000000"/>
              <w:right w:val="single" w:sz="4" w:space="0" w:color="000000"/>
            </w:tcBorders>
          </w:tcPr>
          <w:p>
            <w:pPr>
              <w:pStyle w:val="Normal"/>
              <w:ind w:left="-22" w:right="0" w:hanging="0"/>
              <w:jc w:val="center"/>
              <w:rPr/>
            </w:pPr>
            <w:r>
              <w:rPr/>
              <w:t xml:space="preserve">Примечание </w:t>
            </w:r>
          </w:p>
        </w:tc>
      </w:tr>
      <w:tr>
        <w:trPr>
          <w:trHeight w:val="369" w:hRule="atLeast"/>
        </w:trPr>
        <w:tc>
          <w:tcPr>
            <w:tcW w:w="570" w:type="dxa"/>
            <w:tcBorders>
              <w:top w:val="single" w:sz="4" w:space="0" w:color="000000"/>
              <w:left w:val="single" w:sz="4" w:space="0" w:color="000000"/>
              <w:bottom w:val="single" w:sz="4" w:space="0" w:color="000000"/>
            </w:tcBorders>
          </w:tcPr>
          <w:p>
            <w:pPr>
              <w:pStyle w:val="Normal"/>
              <w:ind w:left="-22" w:right="0" w:hanging="0"/>
              <w:jc w:val="center"/>
              <w:rPr/>
            </w:pPr>
            <w:r>
              <w:rPr/>
              <w:t>1.</w:t>
            </w:r>
          </w:p>
        </w:tc>
        <w:tc>
          <w:tcPr>
            <w:tcW w:w="4795" w:type="dxa"/>
            <w:tcBorders>
              <w:top w:val="single" w:sz="4" w:space="0" w:color="000000"/>
              <w:left w:val="single" w:sz="4" w:space="0" w:color="000000"/>
              <w:bottom w:val="single" w:sz="4" w:space="0" w:color="000000"/>
            </w:tcBorders>
          </w:tcPr>
          <w:p>
            <w:pPr>
              <w:pStyle w:val="Normal"/>
              <w:ind w:left="-22" w:right="0" w:hanging="0"/>
              <w:jc w:val="both"/>
              <w:rPr/>
            </w:pPr>
            <w:r>
              <w:rPr/>
              <w:t>наличие исправного специализированного транспортного средства</w:t>
            </w:r>
          </w:p>
        </w:tc>
        <w:tc>
          <w:tcPr>
            <w:tcW w:w="2410" w:type="dxa"/>
            <w:tcBorders>
              <w:top w:val="single" w:sz="4" w:space="0" w:color="000000"/>
              <w:left w:val="single" w:sz="4" w:space="0" w:color="000000"/>
              <w:bottom w:val="single" w:sz="4" w:space="0" w:color="000000"/>
            </w:tcBorders>
          </w:tcPr>
          <w:p>
            <w:pPr>
              <w:pStyle w:val="Normal"/>
              <w:snapToGrid w:val="false"/>
              <w:ind w:left="-22" w:right="0" w:hanging="0"/>
              <w:jc w:val="center"/>
              <w:rPr/>
            </w:pPr>
            <w:r>
              <w:rPr/>
            </w:r>
          </w:p>
        </w:tc>
        <w:tc>
          <w:tcPr>
            <w:tcW w:w="1872" w:type="dxa"/>
            <w:tcBorders>
              <w:top w:val="single" w:sz="4" w:space="0" w:color="000000"/>
              <w:left w:val="single" w:sz="4" w:space="0" w:color="000000"/>
              <w:bottom w:val="single" w:sz="4" w:space="0" w:color="000000"/>
              <w:right w:val="single" w:sz="4" w:space="0" w:color="000000"/>
            </w:tcBorders>
          </w:tcPr>
          <w:p>
            <w:pPr>
              <w:pStyle w:val="Normal"/>
              <w:snapToGrid w:val="false"/>
              <w:ind w:left="-22" w:right="0" w:hanging="0"/>
              <w:jc w:val="center"/>
              <w:rPr/>
            </w:pPr>
            <w:r>
              <w:rPr/>
            </w:r>
          </w:p>
        </w:tc>
      </w:tr>
      <w:tr>
        <w:trPr>
          <w:trHeight w:val="369" w:hRule="atLeast"/>
        </w:trPr>
        <w:tc>
          <w:tcPr>
            <w:tcW w:w="570" w:type="dxa"/>
            <w:tcBorders>
              <w:top w:val="single" w:sz="4" w:space="0" w:color="000000"/>
              <w:left w:val="single" w:sz="4" w:space="0" w:color="000000"/>
              <w:bottom w:val="single" w:sz="4" w:space="0" w:color="000000"/>
            </w:tcBorders>
          </w:tcPr>
          <w:p>
            <w:pPr>
              <w:pStyle w:val="Normal"/>
              <w:ind w:left="-22" w:right="0" w:hanging="0"/>
              <w:jc w:val="center"/>
              <w:rPr/>
            </w:pPr>
            <w:r>
              <w:rPr/>
              <w:t>2.</w:t>
            </w:r>
          </w:p>
        </w:tc>
        <w:tc>
          <w:tcPr>
            <w:tcW w:w="4795" w:type="dxa"/>
            <w:tcBorders>
              <w:top w:val="single" w:sz="4" w:space="0" w:color="000000"/>
              <w:left w:val="single" w:sz="4" w:space="0" w:color="000000"/>
              <w:bottom w:val="single" w:sz="4" w:space="0" w:color="000000"/>
            </w:tcBorders>
          </w:tcPr>
          <w:p>
            <w:pPr>
              <w:pStyle w:val="Normal"/>
              <w:ind w:left="-22" w:right="0" w:hanging="0"/>
              <w:jc w:val="both"/>
              <w:rPr/>
            </w:pPr>
            <w:r>
              <w:rPr/>
              <w:t>свидетельств о регистрации транспортных средств, необходимых для перемещения задержанного транспортного средства на специализированную стоянку, или договора аренды данных транспортных средств</w:t>
            </w:r>
          </w:p>
        </w:tc>
        <w:tc>
          <w:tcPr>
            <w:tcW w:w="2410" w:type="dxa"/>
            <w:tcBorders>
              <w:top w:val="single" w:sz="4" w:space="0" w:color="000000"/>
              <w:left w:val="single" w:sz="4" w:space="0" w:color="000000"/>
              <w:bottom w:val="single" w:sz="4" w:space="0" w:color="000000"/>
            </w:tcBorders>
          </w:tcPr>
          <w:p>
            <w:pPr>
              <w:pStyle w:val="Normal"/>
              <w:snapToGrid w:val="false"/>
              <w:ind w:left="-22" w:right="0" w:hanging="0"/>
              <w:jc w:val="center"/>
              <w:rPr/>
            </w:pPr>
            <w:r>
              <w:rPr/>
            </w:r>
          </w:p>
        </w:tc>
        <w:tc>
          <w:tcPr>
            <w:tcW w:w="1872" w:type="dxa"/>
            <w:tcBorders>
              <w:top w:val="single" w:sz="4" w:space="0" w:color="000000"/>
              <w:left w:val="single" w:sz="4" w:space="0" w:color="000000"/>
              <w:bottom w:val="single" w:sz="4" w:space="0" w:color="000000"/>
              <w:right w:val="single" w:sz="4" w:space="0" w:color="000000"/>
            </w:tcBorders>
          </w:tcPr>
          <w:p>
            <w:pPr>
              <w:pStyle w:val="Normal"/>
              <w:snapToGrid w:val="false"/>
              <w:ind w:left="-22" w:right="0" w:hanging="0"/>
              <w:jc w:val="center"/>
              <w:rPr/>
            </w:pPr>
            <w:r>
              <w:rPr/>
            </w:r>
          </w:p>
        </w:tc>
      </w:tr>
      <w:tr>
        <w:trPr>
          <w:trHeight w:val="369" w:hRule="atLeast"/>
        </w:trPr>
        <w:tc>
          <w:tcPr>
            <w:tcW w:w="570" w:type="dxa"/>
            <w:tcBorders>
              <w:top w:val="single" w:sz="4" w:space="0" w:color="000000"/>
              <w:left w:val="single" w:sz="4" w:space="0" w:color="000000"/>
              <w:bottom w:val="single" w:sz="4" w:space="0" w:color="000000"/>
            </w:tcBorders>
          </w:tcPr>
          <w:p>
            <w:pPr>
              <w:pStyle w:val="Normal"/>
              <w:ind w:left="-22" w:right="0" w:hanging="0"/>
              <w:jc w:val="center"/>
              <w:rPr/>
            </w:pPr>
            <w:r>
              <w:rPr/>
              <w:t>3.</w:t>
            </w:r>
          </w:p>
        </w:tc>
        <w:tc>
          <w:tcPr>
            <w:tcW w:w="4795" w:type="dxa"/>
            <w:tcBorders>
              <w:top w:val="single" w:sz="4" w:space="0" w:color="000000"/>
              <w:left w:val="single" w:sz="4" w:space="0" w:color="000000"/>
              <w:bottom w:val="single" w:sz="4" w:space="0" w:color="000000"/>
            </w:tcBorders>
          </w:tcPr>
          <w:p>
            <w:pPr>
              <w:pStyle w:val="Normal"/>
              <w:ind w:left="-22" w:right="0" w:hanging="0"/>
              <w:jc w:val="both"/>
              <w:rPr/>
            </w:pPr>
            <w:r>
              <w:rPr/>
              <w:t>соответствие государственного регистрационного номера транспортных средств, представленных в заявке</w:t>
            </w:r>
          </w:p>
        </w:tc>
        <w:tc>
          <w:tcPr>
            <w:tcW w:w="2410" w:type="dxa"/>
            <w:tcBorders>
              <w:top w:val="single" w:sz="4" w:space="0" w:color="000000"/>
              <w:left w:val="single" w:sz="4" w:space="0" w:color="000000"/>
              <w:bottom w:val="single" w:sz="4" w:space="0" w:color="000000"/>
            </w:tcBorders>
          </w:tcPr>
          <w:p>
            <w:pPr>
              <w:pStyle w:val="Normal"/>
              <w:snapToGrid w:val="false"/>
              <w:ind w:left="-22" w:right="0" w:hanging="0"/>
              <w:jc w:val="center"/>
              <w:rPr/>
            </w:pPr>
            <w:r>
              <w:rPr/>
            </w:r>
          </w:p>
        </w:tc>
        <w:tc>
          <w:tcPr>
            <w:tcW w:w="1872" w:type="dxa"/>
            <w:tcBorders>
              <w:top w:val="single" w:sz="4" w:space="0" w:color="000000"/>
              <w:left w:val="single" w:sz="4" w:space="0" w:color="000000"/>
              <w:bottom w:val="single" w:sz="4" w:space="0" w:color="000000"/>
              <w:right w:val="single" w:sz="4" w:space="0" w:color="000000"/>
            </w:tcBorders>
          </w:tcPr>
          <w:p>
            <w:pPr>
              <w:pStyle w:val="Normal"/>
              <w:snapToGrid w:val="false"/>
              <w:ind w:left="-22" w:right="0" w:hanging="0"/>
              <w:jc w:val="center"/>
              <w:rPr/>
            </w:pPr>
            <w:r>
              <w:rPr/>
            </w:r>
          </w:p>
        </w:tc>
      </w:tr>
      <w:tr>
        <w:trPr>
          <w:trHeight w:val="369" w:hRule="atLeast"/>
        </w:trPr>
        <w:tc>
          <w:tcPr>
            <w:tcW w:w="570" w:type="dxa"/>
            <w:tcBorders>
              <w:top w:val="single" w:sz="4" w:space="0" w:color="000000"/>
              <w:left w:val="single" w:sz="4" w:space="0" w:color="000000"/>
              <w:bottom w:val="single" w:sz="4" w:space="0" w:color="000000"/>
            </w:tcBorders>
          </w:tcPr>
          <w:p>
            <w:pPr>
              <w:pStyle w:val="Normal"/>
              <w:ind w:left="-22" w:right="0" w:hanging="0"/>
              <w:jc w:val="center"/>
              <w:rPr/>
            </w:pPr>
            <w:r>
              <w:rPr/>
              <w:t>4.</w:t>
            </w:r>
          </w:p>
        </w:tc>
        <w:tc>
          <w:tcPr>
            <w:tcW w:w="4795" w:type="dxa"/>
            <w:tcBorders>
              <w:top w:val="single" w:sz="4" w:space="0" w:color="000000"/>
              <w:left w:val="single" w:sz="4" w:space="0" w:color="000000"/>
              <w:bottom w:val="single" w:sz="4" w:space="0" w:color="000000"/>
            </w:tcBorders>
          </w:tcPr>
          <w:p>
            <w:pPr>
              <w:pStyle w:val="Normal"/>
              <w:ind w:left="-22" w:right="0" w:hanging="0"/>
              <w:jc w:val="both"/>
              <w:rPr/>
            </w:pPr>
            <w:r>
              <w:rPr/>
              <w:t>наличие оборудования для видеофиксации</w:t>
            </w:r>
          </w:p>
        </w:tc>
        <w:tc>
          <w:tcPr>
            <w:tcW w:w="2410" w:type="dxa"/>
            <w:tcBorders>
              <w:top w:val="single" w:sz="4" w:space="0" w:color="000000"/>
              <w:left w:val="single" w:sz="4" w:space="0" w:color="000000"/>
              <w:bottom w:val="single" w:sz="4" w:space="0" w:color="000000"/>
            </w:tcBorders>
          </w:tcPr>
          <w:p>
            <w:pPr>
              <w:pStyle w:val="Normal"/>
              <w:snapToGrid w:val="false"/>
              <w:ind w:left="-22" w:right="0" w:hanging="0"/>
              <w:jc w:val="center"/>
              <w:rPr/>
            </w:pPr>
            <w:r>
              <w:rPr/>
            </w:r>
          </w:p>
        </w:tc>
        <w:tc>
          <w:tcPr>
            <w:tcW w:w="1872" w:type="dxa"/>
            <w:tcBorders>
              <w:top w:val="single" w:sz="4" w:space="0" w:color="000000"/>
              <w:left w:val="single" w:sz="4" w:space="0" w:color="000000"/>
              <w:bottom w:val="single" w:sz="4" w:space="0" w:color="000000"/>
              <w:right w:val="single" w:sz="4" w:space="0" w:color="000000"/>
            </w:tcBorders>
          </w:tcPr>
          <w:p>
            <w:pPr>
              <w:pStyle w:val="Normal"/>
              <w:snapToGrid w:val="false"/>
              <w:ind w:left="-22" w:right="0" w:hanging="0"/>
              <w:jc w:val="center"/>
              <w:rPr/>
            </w:pPr>
            <w:r>
              <w:rPr/>
            </w:r>
          </w:p>
        </w:tc>
      </w:tr>
      <w:tr>
        <w:trPr>
          <w:trHeight w:val="369" w:hRule="atLeast"/>
        </w:trPr>
        <w:tc>
          <w:tcPr>
            <w:tcW w:w="570" w:type="dxa"/>
            <w:tcBorders>
              <w:top w:val="single" w:sz="4" w:space="0" w:color="000000"/>
              <w:left w:val="single" w:sz="4" w:space="0" w:color="000000"/>
              <w:bottom w:val="single" w:sz="4" w:space="0" w:color="000000"/>
            </w:tcBorders>
          </w:tcPr>
          <w:p>
            <w:pPr>
              <w:pStyle w:val="Normal"/>
              <w:ind w:left="-22" w:right="0" w:hanging="0"/>
              <w:jc w:val="center"/>
              <w:rPr/>
            </w:pPr>
            <w:r>
              <w:rPr/>
              <w:t>5.</w:t>
            </w:r>
          </w:p>
        </w:tc>
        <w:tc>
          <w:tcPr>
            <w:tcW w:w="4795" w:type="dxa"/>
            <w:tcBorders>
              <w:top w:val="single" w:sz="4" w:space="0" w:color="000000"/>
              <w:left w:val="single" w:sz="4" w:space="0" w:color="000000"/>
              <w:bottom w:val="single" w:sz="4" w:space="0" w:color="000000"/>
            </w:tcBorders>
          </w:tcPr>
          <w:p>
            <w:pPr>
              <w:pStyle w:val="Normal"/>
              <w:ind w:left="-22" w:right="0" w:hanging="0"/>
              <w:jc w:val="both"/>
              <w:rPr/>
            </w:pPr>
            <w:r>
              <w:rPr/>
              <w:t>наличие проблескового маячка</w:t>
            </w:r>
            <w:bookmarkStart w:id="10" w:name="_GoBack"/>
            <w:bookmarkEnd w:id="10"/>
            <w:r>
              <w:rPr/>
              <w:t xml:space="preserve"> оранжевого цвета</w:t>
            </w:r>
          </w:p>
        </w:tc>
        <w:tc>
          <w:tcPr>
            <w:tcW w:w="2410" w:type="dxa"/>
            <w:tcBorders>
              <w:top w:val="single" w:sz="4" w:space="0" w:color="000000"/>
              <w:left w:val="single" w:sz="4" w:space="0" w:color="000000"/>
              <w:bottom w:val="single" w:sz="4" w:space="0" w:color="000000"/>
            </w:tcBorders>
          </w:tcPr>
          <w:p>
            <w:pPr>
              <w:pStyle w:val="Normal"/>
              <w:snapToGrid w:val="false"/>
              <w:ind w:left="-22" w:right="0" w:hanging="0"/>
              <w:jc w:val="center"/>
              <w:rPr/>
            </w:pPr>
            <w:r>
              <w:rPr/>
            </w:r>
          </w:p>
        </w:tc>
        <w:tc>
          <w:tcPr>
            <w:tcW w:w="1872" w:type="dxa"/>
            <w:tcBorders>
              <w:top w:val="single" w:sz="4" w:space="0" w:color="000000"/>
              <w:left w:val="single" w:sz="4" w:space="0" w:color="000000"/>
              <w:bottom w:val="single" w:sz="4" w:space="0" w:color="000000"/>
              <w:right w:val="single" w:sz="4" w:space="0" w:color="000000"/>
            </w:tcBorders>
          </w:tcPr>
          <w:p>
            <w:pPr>
              <w:pStyle w:val="Normal"/>
              <w:snapToGrid w:val="false"/>
              <w:ind w:left="-22" w:right="0" w:hanging="0"/>
              <w:jc w:val="center"/>
              <w:rPr/>
            </w:pPr>
            <w:r>
              <w:rPr/>
            </w:r>
          </w:p>
        </w:tc>
      </w:tr>
    </w:tbl>
    <w:p>
      <w:pPr>
        <w:pStyle w:val="Normal"/>
        <w:rPr/>
      </w:pPr>
      <w:r>
        <w:rPr/>
      </w:r>
    </w:p>
    <w:p>
      <w:pPr>
        <w:pStyle w:val="Normal"/>
        <w:rPr/>
      </w:pPr>
      <w:r>
        <w:rPr/>
        <w:t>Подпись лица составившего акт осмотра специализированной стоянки</w:t>
      </w:r>
    </w:p>
    <w:p>
      <w:pPr>
        <w:pStyle w:val="Normal"/>
        <w:rPr/>
      </w:pPr>
      <w:r>
        <w:rPr/>
      </w:r>
    </w:p>
    <w:p>
      <w:pPr>
        <w:pStyle w:val="Normal"/>
        <w:rPr/>
      </w:pPr>
      <w:r>
        <w:rPr/>
        <w:t>____________________________________/________________/_____________</w:t>
      </w:r>
    </w:p>
    <w:p>
      <w:pPr>
        <w:pStyle w:val="Normal"/>
        <w:jc w:val="center"/>
        <w:rPr/>
      </w:pPr>
      <w:r>
        <w:rPr/>
        <w:t>(Ф.И.О., подпись, дата составления акта)</w:t>
      </w:r>
    </w:p>
    <w:p>
      <w:pPr>
        <w:pStyle w:val="Normal"/>
        <w:jc w:val="both"/>
        <w:rPr/>
      </w:pPr>
      <w:r>
        <w:rPr/>
        <w:t>Подпись заявителя (представителя заявителя) на участие в аукционе по выбору исполнителя услуг по перемещению задержанных транспортных средств на специализированную стоянку</w:t>
      </w:r>
    </w:p>
    <w:p>
      <w:pPr>
        <w:pStyle w:val="Normal"/>
        <w:jc w:val="both"/>
        <w:rPr/>
      </w:pPr>
      <w:r>
        <w:rPr/>
      </w:r>
    </w:p>
    <w:p>
      <w:pPr>
        <w:pStyle w:val="Normal"/>
        <w:rPr/>
      </w:pPr>
      <w:r>
        <w:rPr/>
        <w:t>____________________________________/________________/______________</w:t>
      </w:r>
    </w:p>
    <w:p>
      <w:pPr>
        <w:pStyle w:val="Normal"/>
        <w:jc w:val="center"/>
        <w:rPr/>
      </w:pPr>
      <w:r>
        <w:rPr/>
        <w:t>(Ф.И.О., подпись, дата составления акта)</w:t>
      </w:r>
    </w:p>
    <w:p>
      <w:pPr>
        <w:pStyle w:val="Normal"/>
        <w:numPr>
          <w:ilvl w:val="0"/>
          <w:numId w:val="0"/>
        </w:numPr>
        <w:ind w:left="0" w:right="0" w:hanging="0"/>
        <w:rPr>
          <w:szCs w:val="24"/>
        </w:rPr>
      </w:pPr>
      <w:r>
        <w:rPr>
          <w:szCs w:val="24"/>
        </w:rPr>
      </w:r>
    </w:p>
    <w:p>
      <w:pPr>
        <w:pStyle w:val="Normal"/>
        <w:rPr>
          <w:szCs w:val="28"/>
        </w:rPr>
      </w:pPr>
      <w:r>
        <w:rPr>
          <w:szCs w:val="28"/>
        </w:rPr>
      </w:r>
    </w:p>
    <w:sectPr>
      <w:type w:val="nextPage"/>
      <w:pgSz w:w="11906" w:h="16838"/>
      <w:pgMar w:left="1276" w:right="1133" w:gutter="0" w:header="0" w:top="1418" w:footer="0" w:bottom="42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Tahoma">
    <w:charset w:val="cc"/>
    <w:family w:val="swiss"/>
    <w:pitch w:val="variable"/>
  </w:font>
  <w:font w:name="Courier New">
    <w:charset w:val="cc"/>
    <w:family w:val="modern"/>
    <w:pitch w:val="default"/>
  </w:font>
  <w:font w:name="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8"/>
      <w:szCs w:val="20"/>
      <w:lang w:val="ru-RU" w:eastAsia="zh-CN"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Style14">
    <w:name w:val="Основной шрифт абзаца"/>
    <w:qFormat/>
    <w:rPr/>
  </w:style>
  <w:style w:type="character" w:styleId="Style15">
    <w:name w:val="Название Знак"/>
    <w:basedOn w:val="Style14"/>
    <w:qFormat/>
    <w:rPr>
      <w:b/>
      <w:sz w:val="28"/>
      <w:u w:val="single"/>
    </w:rPr>
  </w:style>
  <w:style w:type="character" w:styleId="Style16">
    <w:name w:val="Основной текст Знак"/>
    <w:basedOn w:val="Style14"/>
    <w:qFormat/>
    <w:rPr>
      <w:sz w:val="28"/>
    </w:rPr>
  </w:style>
  <w:style w:type="character" w:styleId="Style17">
    <w:name w:val="Интернет-ссылка"/>
    <w:rPr>
      <w:color w:val="0000FF"/>
      <w:u w:val="single"/>
    </w:rPr>
  </w:style>
  <w:style w:type="character" w:styleId="Style18">
    <w:name w:val="Основной текст_"/>
    <w:basedOn w:val="Style14"/>
    <w:qFormat/>
    <w:rPr>
      <w:spacing w:val="4"/>
      <w:shd w:fill="FFFFFF" w:val="clear"/>
    </w:rPr>
  </w:style>
  <w:style w:type="character" w:styleId="Style19">
    <w:name w:val="Текст выноски Знак"/>
    <w:basedOn w:val="Style14"/>
    <w:qFormat/>
    <w:rPr>
      <w:rFonts w:ascii="Tahoma" w:hAnsi="Tahoma" w:cs="Tahoma"/>
      <w:sz w:val="16"/>
      <w:szCs w:val="16"/>
    </w:rPr>
  </w:style>
  <w:style w:type="character" w:styleId="Style20">
    <w:name w:val="Текст сноски Знак"/>
    <w:basedOn w:val="Style14"/>
    <w:qFormat/>
    <w:rPr/>
  </w:style>
  <w:style w:type="character" w:styleId="Style21">
    <w:name w:val="Символ сноски"/>
    <w:basedOn w:val="Style14"/>
    <w:qFormat/>
    <w:rPr>
      <w:vertAlign w:val="superscript"/>
    </w:rPr>
  </w:style>
  <w:style w:type="character" w:styleId="Style22">
    <w:name w:val="Верхний колонтитул Знак"/>
    <w:basedOn w:val="Style14"/>
    <w:qFormat/>
    <w:rPr/>
  </w:style>
  <w:style w:type="character" w:styleId="Style23">
    <w:name w:val="Нижний колонтитул Знак"/>
    <w:basedOn w:val="Style14"/>
    <w:qFormat/>
    <w:rPr/>
  </w:style>
  <w:style w:type="character" w:styleId="Style24">
    <w:name w:val="Символ нумерации"/>
    <w:qFormat/>
    <w:rPr/>
  </w:style>
  <w:style w:type="paragraph" w:styleId="Style25">
    <w:name w:val="Заголовок"/>
    <w:basedOn w:val="Normal"/>
    <w:next w:val="Style26"/>
    <w:qFormat/>
    <w:pPr>
      <w:jc w:val="center"/>
    </w:pPr>
    <w:rPr>
      <w:b/>
      <w:u w:val="single"/>
    </w:rPr>
  </w:style>
  <w:style w:type="paragraph" w:styleId="Style26">
    <w:name w:val="Body Text"/>
    <w:basedOn w:val="Normal"/>
    <w:pPr>
      <w:jc w:val="center"/>
    </w:pPr>
    <w:rPr/>
  </w:style>
  <w:style w:type="paragraph" w:styleId="Style27">
    <w:name w:val="List"/>
    <w:basedOn w:val="Style26"/>
    <w:pPr/>
    <w:rPr>
      <w:rFonts w:cs="Lohit Devanagari"/>
    </w:rPr>
  </w:style>
  <w:style w:type="paragraph" w:styleId="Style28">
    <w:name w:val="Caption"/>
    <w:basedOn w:val="Normal"/>
    <w:qFormat/>
    <w:pPr>
      <w:suppressLineNumbers/>
      <w:spacing w:before="120" w:after="120"/>
    </w:pPr>
    <w:rPr>
      <w:rFonts w:cs="Lohit Devanagari"/>
      <w:i/>
      <w:iCs/>
      <w:sz w:val="24"/>
      <w:szCs w:val="24"/>
    </w:rPr>
  </w:style>
  <w:style w:type="paragraph" w:styleId="Style29">
    <w:name w:val="Указатель"/>
    <w:basedOn w:val="Normal"/>
    <w:qFormat/>
    <w:pPr>
      <w:suppressLineNumbers/>
    </w:pPr>
    <w:rPr>
      <w:rFonts w:cs="Lohit Devanagari"/>
    </w:rPr>
  </w:style>
  <w:style w:type="paragraph" w:styleId="Style30">
    <w:name w:val="Subtitle"/>
    <w:basedOn w:val="Normal"/>
    <w:next w:val="Style26"/>
    <w:qFormat/>
    <w:pPr>
      <w:jc w:val="center"/>
    </w:pPr>
    <w:rPr>
      <w:b/>
      <w:sz w:val="32"/>
    </w:rPr>
  </w:style>
  <w:style w:type="paragraph" w:styleId="Style31">
    <w:name w:val="Body Text Indent"/>
    <w:basedOn w:val="Normal"/>
    <w:pPr>
      <w:ind w:left="-284" w:right="0" w:hanging="0"/>
    </w:pPr>
    <w:rPr>
      <w:sz w:val="32"/>
    </w:rPr>
  </w:style>
  <w:style w:type="paragraph" w:styleId="2">
    <w:name w:val="Основной текст 2"/>
    <w:basedOn w:val="Normal"/>
    <w:qFormat/>
    <w:pPr>
      <w:jc w:val="both"/>
    </w:pPr>
    <w:rPr/>
  </w:style>
  <w:style w:type="paragraph" w:styleId="ConsPlusNonformat">
    <w:name w:val="ConsPlusNonformat"/>
    <w:qFormat/>
    <w:pPr>
      <w:widowControl w:val="false"/>
      <w:suppressAutoHyphens w:val="true"/>
      <w:autoSpaceDE w:val="false"/>
      <w:bidi w:val="0"/>
    </w:pPr>
    <w:rPr>
      <w:rFonts w:ascii="Courier New" w:hAnsi="Courier New" w:eastAsia="Times New Roman" w:cs="Courier New"/>
      <w:color w:val="auto"/>
      <w:sz w:val="20"/>
      <w:szCs w:val="20"/>
      <w:lang w:val="ru-RU" w:eastAsia="zh-CN" w:bidi="ar-SA"/>
    </w:rPr>
  </w:style>
  <w:style w:type="paragraph" w:styleId="ConsPlusNormal">
    <w:name w:val="ConsPlusNormal"/>
    <w:qFormat/>
    <w:pPr>
      <w:widowControl w:val="false"/>
      <w:suppressAutoHyphens w:val="true"/>
      <w:autoSpaceDE w:val="false"/>
      <w:bidi w:val="0"/>
      <w:ind w:left="0" w:right="0" w:firstLine="720"/>
    </w:pPr>
    <w:rPr>
      <w:rFonts w:ascii="Arial" w:hAnsi="Arial" w:eastAsia="Times New Roman" w:cs="Arial"/>
      <w:color w:val="auto"/>
      <w:sz w:val="20"/>
      <w:szCs w:val="20"/>
      <w:lang w:val="ru-RU" w:eastAsia="zh-CN" w:bidi="ar-SA"/>
    </w:rPr>
  </w:style>
  <w:style w:type="paragraph" w:styleId="ConsPlusTitle">
    <w:name w:val="ConsPlusTitle"/>
    <w:qFormat/>
    <w:pPr>
      <w:widowControl w:val="false"/>
      <w:suppressAutoHyphens w:val="true"/>
      <w:autoSpaceDE w:val="false"/>
      <w:bidi w:val="0"/>
    </w:pPr>
    <w:rPr>
      <w:rFonts w:ascii="Arial" w:hAnsi="Arial" w:eastAsia="Times New Roman" w:cs="Arial"/>
      <w:b/>
      <w:bCs/>
      <w:color w:val="auto"/>
      <w:sz w:val="20"/>
      <w:szCs w:val="20"/>
      <w:lang w:val="ru-RU" w:eastAsia="zh-CN" w:bidi="ar-SA"/>
    </w:rPr>
  </w:style>
  <w:style w:type="paragraph" w:styleId="Style32">
    <w:name w:val="Абзац списка"/>
    <w:basedOn w:val="Normal"/>
    <w:qFormat/>
    <w:pPr>
      <w:spacing w:before="0" w:after="0"/>
      <w:ind w:left="720" w:right="0" w:hanging="0"/>
      <w:contextualSpacing/>
    </w:pPr>
    <w:rPr/>
  </w:style>
  <w:style w:type="paragraph" w:styleId="1">
    <w:name w:val="Основной текст1"/>
    <w:basedOn w:val="Normal"/>
    <w:qFormat/>
    <w:pPr>
      <w:widowControl w:val="false"/>
      <w:shd w:fill="FFFFFF" w:val="clear"/>
      <w:spacing w:lineRule="atLeast" w:line="0" w:before="0" w:after="360"/>
    </w:pPr>
    <w:rPr>
      <w:spacing w:val="4"/>
      <w:sz w:val="20"/>
    </w:rPr>
  </w:style>
  <w:style w:type="paragraph" w:styleId="11">
    <w:name w:val="TOC 1"/>
    <w:basedOn w:val="Normal"/>
    <w:next w:val="Normal"/>
    <w:pPr>
      <w:tabs>
        <w:tab w:val="clear" w:pos="720"/>
        <w:tab w:val="left" w:pos="851" w:leader="none"/>
        <w:tab w:val="right" w:pos="9639" w:leader="dot"/>
      </w:tabs>
      <w:spacing w:lineRule="auto" w:line="360"/>
      <w:jc w:val="both"/>
    </w:pPr>
    <w:rPr>
      <w:sz w:val="24"/>
      <w:szCs w:val="24"/>
    </w:rPr>
  </w:style>
  <w:style w:type="paragraph" w:styleId="Style33">
    <w:name w:val="Текст выноски"/>
    <w:basedOn w:val="Normal"/>
    <w:qFormat/>
    <w:pPr/>
    <w:rPr>
      <w:rFonts w:ascii="Tahoma" w:hAnsi="Tahoma" w:cs="Tahoma"/>
      <w:sz w:val="16"/>
      <w:szCs w:val="16"/>
    </w:rPr>
  </w:style>
  <w:style w:type="paragraph" w:styleId="Style34">
    <w:name w:val="Знак Знак Знак Знак"/>
    <w:basedOn w:val="Normal"/>
    <w:qFormat/>
    <w:pPr>
      <w:spacing w:before="100" w:after="100"/>
    </w:pPr>
    <w:rPr>
      <w:rFonts w:ascii="Tahoma" w:hAnsi="Tahoma" w:cs="Tahoma"/>
      <w:sz w:val="20"/>
      <w:lang w:val="en-US"/>
    </w:rPr>
  </w:style>
  <w:style w:type="paragraph" w:styleId="Style35">
    <w:name w:val="Footnote Text"/>
    <w:basedOn w:val="Normal"/>
    <w:pPr/>
    <w:rPr>
      <w:sz w:val="20"/>
    </w:rPr>
  </w:style>
  <w:style w:type="paragraph" w:styleId="Style36">
    <w:name w:val="Верхний и нижний колонтитулы"/>
    <w:basedOn w:val="Normal"/>
    <w:qFormat/>
    <w:pPr>
      <w:suppressLineNumbers/>
      <w:tabs>
        <w:tab w:val="clear" w:pos="720"/>
        <w:tab w:val="center" w:pos="4819" w:leader="none"/>
        <w:tab w:val="right" w:pos="9638" w:leader="none"/>
      </w:tabs>
    </w:pPr>
    <w:rPr/>
  </w:style>
  <w:style w:type="paragraph" w:styleId="Style37">
    <w:name w:val="Колонтитул"/>
    <w:basedOn w:val="Normal"/>
    <w:qFormat/>
    <w:pPr>
      <w:suppressLineNumbers/>
      <w:tabs>
        <w:tab w:val="clear" w:pos="720"/>
        <w:tab w:val="center" w:pos="4819" w:leader="none"/>
        <w:tab w:val="right" w:pos="9638" w:leader="none"/>
      </w:tabs>
    </w:pPr>
    <w:rPr/>
  </w:style>
  <w:style w:type="paragraph" w:styleId="Style38">
    <w:name w:val="Header"/>
    <w:basedOn w:val="Normal"/>
    <w:pPr>
      <w:tabs>
        <w:tab w:val="clear" w:pos="720"/>
        <w:tab w:val="center" w:pos="4677" w:leader="none"/>
        <w:tab w:val="right" w:pos="9355" w:leader="none"/>
      </w:tabs>
    </w:pPr>
    <w:rPr>
      <w:sz w:val="20"/>
    </w:rPr>
  </w:style>
  <w:style w:type="paragraph" w:styleId="Style39">
    <w:name w:val="Footer"/>
    <w:basedOn w:val="Normal"/>
    <w:pPr>
      <w:tabs>
        <w:tab w:val="clear" w:pos="720"/>
        <w:tab w:val="center" w:pos="4677" w:leader="none"/>
        <w:tab w:val="right" w:pos="9355" w:leader="none"/>
      </w:tabs>
    </w:pPr>
    <w:rPr>
      <w:sz w:val="20"/>
    </w:rPr>
  </w:style>
  <w:style w:type="paragraph" w:styleId="Style40">
    <w:name w:val="Содержимое таблицы"/>
    <w:basedOn w:val="Normal"/>
    <w:qFormat/>
    <w:pPr>
      <w:suppressLineNumbers/>
    </w:pPr>
    <w:rPr/>
  </w:style>
  <w:style w:type="paragraph" w:styleId="Style41">
    <w:name w:val="Заголовок таблицы"/>
    <w:basedOn w:val="Style40"/>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8210D3198A84A5E293F91F445CC4F8D8E213A1B4D6284F782A96364D7B5EF017B6FA2D1305597FE7B66DA08A76CACD1841iCW3I" TargetMode="External"/><Relationship Id="rId3" Type="http://schemas.openxmlformats.org/officeDocument/2006/relationships/hyperlink" Target="mailto:glemba9@mail.ru" TargetMode="External"/><Relationship Id="rId4" Type="http://schemas.openxmlformats.org/officeDocument/2006/relationships/hyperlink" Target="https://poltav.omskportal.ru/" TargetMode="External"/><Relationship Id="rId5" Type="http://schemas.openxmlformats.org/officeDocument/2006/relationships/hyperlink" Target="mailto:glemba9@mail.ru" TargetMode="External"/><Relationship Id="rId6" Type="http://schemas.openxmlformats.org/officeDocument/2006/relationships/hyperlink" Target="https://poltav.omskportal.ru/" TargetMode="External"/><Relationship Id="rId7" Type="http://schemas.openxmlformats.org/officeDocument/2006/relationships/hyperlink" Target="consultantplus://offline/ref=50AD15957CE6ED805628F45B9284987F41C267A20D7FEF248E9173D6FEA97E4243816E908FF1A44499D1B84615383A4ADBDE97DEC253A3h8Y2J"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894</TotalTime>
  <Application>LibreOffice/7.3.7.2$Linux_X86_64 LibreOffice_project/30$Build-2</Application>
  <AppVersion>15.0000</AppVersion>
  <Pages>24</Pages>
  <Words>4287</Words>
  <Characters>32033</Characters>
  <CharactersWithSpaces>36297</CharactersWithSpaces>
  <Paragraphs>516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2013-11-18T09:01:00Z</dcterms:created>
  <dc:creator>user</dc:creator>
  <dc:description/>
  <dc:language>ru-RU</dc:language>
  <cp:lastModifiedBy/>
  <cp:lastPrinted>2024-01-31T16:19:00Z</cp:lastPrinted>
  <dcterms:modified xsi:type="dcterms:W3CDTF">2024-01-31T16:20:59Z</dcterms:modified>
  <cp:revision>57</cp:revision>
  <dc:subject/>
  <dc:title>   ГЛАВА  ПОЛТАВСКОГО МУНИЦИПАЛЬНОГО ОБРАЗОВАНИЯ</dc:title>
</cp:coreProperties>
</file>