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28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28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ЗАЯВКА НА УЧАСТИЕ В АУКЦИОНЕ В ЭЛЕКТРОННОЙ ФОРМЕ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 __ » __________ 202_ г. 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Ознакомившись с информационным сообщение о проведении аукциона в электронной форме по продаже муниципального имущества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опубликованном на сайте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</w:t>
      </w:r>
      <w:hyperlink r:id="rId2">
        <w:r>
          <w:rPr>
            <w:rFonts w:eastAsia="" w:cs="Times New Roman" w:ascii="Times New Roman" w:hAnsi="Times New Roman" w:eastAsiaTheme="minorEastAsia"/>
            <w:b w:val="false"/>
            <w:bCs w:val="false"/>
            <w:color w:val="auto"/>
            <w:kern w:val="0"/>
            <w:sz w:val="22"/>
            <w:szCs w:val="22"/>
            <w:lang w:val="ru-RU" w:eastAsia="ru-RU" w:bidi="ar-SA"/>
          </w:rPr>
          <w:t>www.omskportal.ru</w:t>
        </w:r>
      </w:hyperlink>
      <w:r>
        <w:rPr>
          <w:rStyle w:val="Style14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,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Style w:val="Style14"/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2"/>
          <w:szCs w:val="22"/>
          <w:lang w:val="ru-RU" w:eastAsia="ru-RU" w:bidi="ar-SA"/>
        </w:rPr>
        <w:t>ouvolinoe.pol.obr55.ru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</w:t>
      </w:r>
      <w:r>
        <w:rPr>
          <w:rFonts w:cs="Times New Roman" w:ascii="Times New Roman" w:hAnsi="Times New Roman"/>
        </w:rPr>
        <w:t xml:space="preserve">официальном сайте Российской Федерации в сети "Интернет" для размещения информации о проведении торгов </w:t>
      </w:r>
      <w:hyperlink r:id="rId3"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torgi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gov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.  в сети Интернет, на сайте Единой электронной торговой площадки (</w:t>
      </w:r>
      <w:hyperlink r:id="rId4">
        <w:r>
          <w:rPr>
            <w:rFonts w:cs="Times New Roman" w:ascii="Times New Roman" w:hAnsi="Times New Roman"/>
            <w:lang w:val="en-US"/>
          </w:rPr>
          <w:t>http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roseltorg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</w:hyperlink>
      <w:r>
        <w:rPr>
          <w:rFonts w:cs="Times New Roman" w:ascii="Times New Roman" w:hAnsi="Times New Roman"/>
        </w:rPr>
        <w:t>), а так же изучив предмет аукциона 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</w:t>
      </w:r>
    </w:p>
    <w:p>
      <w:pPr>
        <w:pStyle w:val="ConsPlusNormal"/>
        <w:spacing w:lineRule="auto" w:line="22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_________________________________________________________________________________________________________________________________________________________________________,</w:t>
      </w:r>
    </w:p>
    <w:p>
      <w:pPr>
        <w:pStyle w:val="ConsPlusNormal"/>
        <w:spacing w:lineRule="auto" w:line="228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Данные паспорта (для физических лиц): серия и номер _____________________________________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выдан _______________________________________________________________________________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Юридический адрес юридического лица или адрес места жительства гражданина: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Индекс: ______________ Населенный пункт: ______________________________________________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Улица: _____________________ Дом:  ______________ Корпус: _________</w:t>
      </w:r>
    </w:p>
    <w:p>
      <w:pPr>
        <w:pStyle w:val="ConsPlusNormal"/>
        <w:spacing w:lineRule="auto" w:line="228"/>
        <w:rPr>
          <w:sz w:val="22"/>
          <w:szCs w:val="22"/>
        </w:rPr>
      </w:pPr>
      <w:r>
        <w:rPr>
          <w:sz w:val="22"/>
          <w:szCs w:val="22"/>
        </w:rPr>
        <w:t>Квартира: _________ Телефон: ______________________</w:t>
      </w:r>
    </w:p>
    <w:p>
      <w:pPr>
        <w:pStyle w:val="ConsPlusNormal"/>
        <w:spacing w:lineRule="auto" w:line="228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(ая) далее Претендент, в лице ________________________________________________, </w:t>
      </w:r>
    </w:p>
    <w:p>
      <w:pPr>
        <w:pStyle w:val="ConsPlusNormal"/>
        <w:spacing w:lineRule="auto" w:line="22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ConsPlusNormal"/>
        <w:spacing w:lineRule="auto" w:line="2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 имя, отчество)</w:t>
      </w:r>
    </w:p>
    <w:p>
      <w:pPr>
        <w:pStyle w:val="ConsPlusNormal"/>
        <w:spacing w:lineRule="auto" w:line="22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Действующий (ая) на основании______________________________________________________________ __________________________________________________________________________________________</w:t>
      </w:r>
      <w:r>
        <w:rPr>
          <w:sz w:val="22"/>
          <w:szCs w:val="22"/>
          <w:u w:val="single"/>
        </w:rPr>
        <w:t xml:space="preserve"> </w:t>
      </w:r>
    </w:p>
    <w:p>
      <w:pPr>
        <w:pStyle w:val="ConsPlusNormal"/>
        <w:spacing w:lineRule="auto" w:line="228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16"/>
          <w:szCs w:val="16"/>
        </w:rPr>
        <w:t>для физических лиц – паспорт с указанием паспортных данных)</w:t>
      </w:r>
    </w:p>
    <w:p>
      <w:pPr>
        <w:pStyle w:val="ConsPlusNormal"/>
        <w:spacing w:lineRule="auto" w:line="22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принимая решение об участии в аукционе по продаже имущества, находящегося в собственности Полтавского муниципального района, обязуюсь:</w:t>
      </w:r>
    </w:p>
    <w:p>
      <w:pPr>
        <w:pStyle w:val="ConsPlusNormal"/>
        <w:spacing w:lineRule="auto" w:line="22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соблюдать условия аукциона, содержащиеся в информационном </w:t>
      </w:r>
      <w:r>
        <w:rPr>
          <w:rFonts w:eastAsia="" w:cs="Times New Roman" w:eastAsiaTheme="minorEastAsia"/>
          <w:color w:val="auto"/>
          <w:kern w:val="0"/>
          <w:sz w:val="22"/>
          <w:szCs w:val="22"/>
          <w:lang w:val="ru-RU" w:eastAsia="ru-RU" w:bidi="ar-SA"/>
        </w:rPr>
        <w:t xml:space="preserve">сообщении о проведении аукциона опубликованном </w:t>
      </w:r>
      <w:r>
        <w:rPr>
          <w:rStyle w:val="Style14"/>
          <w:rFonts w:eastAsia="" w:cs="Times New Roman" w:eastAsiaTheme="minorEastAsia"/>
          <w:color w:val="auto"/>
          <w:kern w:val="0"/>
          <w:sz w:val="22"/>
          <w:szCs w:val="22"/>
          <w:u w:val="none"/>
          <w:lang w:val="ru-RU" w:eastAsia="ru-RU" w:bidi="ar-SA"/>
        </w:rPr>
        <w:t xml:space="preserve">на официальном сайте Полтавского муниципального района Омской области </w:t>
      </w:r>
      <w:r>
        <w:rPr>
          <w:rStyle w:val="Style14"/>
          <w:rFonts w:eastAsia=""/>
          <w:b/>
          <w:bCs w:val="false"/>
          <w:color w:val="0070C0"/>
          <w:kern w:val="0"/>
          <w:sz w:val="20"/>
          <w:szCs w:val="20"/>
          <w:lang w:val="en-US" w:eastAsia="ru-RU" w:bidi="ar-SA"/>
        </w:rPr>
        <w:t>poltavskoe-r52.gosweb.gosuslugi.ru,</w:t>
      </w:r>
      <w:r>
        <w:rPr/>
        <w:t xml:space="preserve">  </w:t>
      </w:r>
      <w:r>
        <w:rPr>
          <w:rStyle w:val="Style14"/>
          <w:b/>
          <w:bCs w:val="false"/>
          <w:color w:val="0070C0"/>
          <w:sz w:val="20"/>
          <w:szCs w:val="20"/>
          <w:lang w:val="en-US"/>
        </w:rPr>
        <w:t>ouvolinoe.pol.obr55.ru</w:t>
      </w:r>
      <w:r>
        <w:rPr>
          <w:rStyle w:val="Style14"/>
          <w:b/>
          <w:color w:val="0070C0"/>
          <w:sz w:val="20"/>
          <w:szCs w:val="20"/>
          <w:lang w:val="en-US"/>
        </w:rPr>
        <w:t xml:space="preserve"> </w:t>
      </w:r>
      <w:r>
        <w:rPr>
          <w:sz w:val="22"/>
          <w:szCs w:val="22"/>
        </w:rPr>
        <w:t xml:space="preserve">официальном сайте Российской Федерации в сети "Интернет" для размещения информации о проведении торгов </w:t>
      </w:r>
      <w:hyperlink r:id="rId5">
        <w:r>
          <w:rPr>
            <w:b/>
            <w:color w:val="0070C0"/>
            <w:u w:val="single"/>
            <w:lang w:val="en-US"/>
          </w:rPr>
          <w:t>www</w:t>
        </w:r>
        <w:r>
          <w:rPr>
            <w:b/>
            <w:color w:val="0070C0"/>
            <w:u w:val="single"/>
          </w:rPr>
          <w:t>.</w:t>
        </w:r>
        <w:r>
          <w:rPr>
            <w:b/>
            <w:color w:val="0070C0"/>
            <w:u w:val="single"/>
            <w:lang w:val="en-US"/>
          </w:rPr>
          <w:t>torgi</w:t>
        </w:r>
        <w:r>
          <w:rPr>
            <w:b/>
            <w:color w:val="0070C0"/>
            <w:u w:val="single"/>
          </w:rPr>
          <w:t>.</w:t>
        </w:r>
        <w:r>
          <w:rPr>
            <w:b/>
            <w:color w:val="0070C0"/>
            <w:u w:val="single"/>
            <w:lang w:val="en-US"/>
          </w:rPr>
          <w:t>gov</w:t>
        </w:r>
        <w:r>
          <w:rPr>
            <w:b/>
            <w:color w:val="0070C0"/>
            <w:u w:val="single"/>
          </w:rPr>
          <w:t>.</w:t>
        </w:r>
        <w:r>
          <w:rPr>
            <w:b/>
            <w:color w:val="0070C0"/>
            <w:u w:val="single"/>
            <w:lang w:val="en-US"/>
          </w:rPr>
          <w:t>ru</w:t>
        </w:r>
      </w:hyperlink>
      <w:r>
        <w:rPr>
          <w:rStyle w:val="Style14"/>
          <w:b/>
          <w:color w:val="0070C0"/>
          <w:u w:val="single"/>
        </w:rPr>
        <w:t>.</w:t>
      </w:r>
      <w:r>
        <w:rPr>
          <w:rStyle w:val="Style14"/>
          <w:b/>
          <w:color w:val="0070C0"/>
          <w:u w:val="none"/>
        </w:rPr>
        <w:t xml:space="preserve"> </w:t>
      </w:r>
      <w:r>
        <w:rPr>
          <w:sz w:val="22"/>
          <w:szCs w:val="22"/>
        </w:rPr>
        <w:t xml:space="preserve">в сети Интернет на сайте Единой электронной торговой площадки </w:t>
      </w:r>
      <w:r>
        <w:rPr>
          <w:rStyle w:val="Style14"/>
          <w:b/>
          <w:color w:val="0070C0"/>
        </w:rPr>
        <w:t>(</w:t>
      </w:r>
      <w:hyperlink r:id="rId6">
        <w:r>
          <w:rPr>
            <w:b/>
            <w:color w:val="0070C0"/>
            <w:lang w:val="en-US"/>
          </w:rPr>
          <w:t>http</w:t>
        </w:r>
        <w:r>
          <w:rPr>
            <w:b/>
            <w:color w:val="0070C0"/>
          </w:rPr>
          <w:t>://</w:t>
        </w:r>
        <w:r>
          <w:rPr>
            <w:b/>
            <w:color w:val="0070C0"/>
            <w:lang w:val="en-US"/>
          </w:rPr>
          <w:t>roseltorg</w:t>
        </w:r>
        <w:r>
          <w:rPr>
            <w:b/>
            <w:color w:val="0070C0"/>
          </w:rPr>
          <w:t>.</w:t>
        </w:r>
        <w:r>
          <w:rPr>
            <w:b/>
            <w:color w:val="0070C0"/>
            <w:lang w:val="en-US"/>
          </w:rPr>
          <w:t>ru</w:t>
        </w:r>
      </w:hyperlink>
      <w:r>
        <w:rPr>
          <w:rStyle w:val="Style14"/>
          <w:b/>
          <w:color w:val="0070C0"/>
        </w:rPr>
        <w:t>)</w:t>
      </w:r>
      <w:r>
        <w:rPr>
          <w:sz w:val="22"/>
          <w:szCs w:val="22"/>
        </w:rPr>
        <w:t xml:space="preserve"> и порядок проведения аукциона, установленный федеральным законом от 21.12.2001 года № 178 – ФЗ «О приватизации государственного и муниципального имущества,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2012г. № 860.</w:t>
      </w:r>
    </w:p>
    <w:p>
      <w:pPr>
        <w:pStyle w:val="ConsPlusNormal"/>
        <w:spacing w:lineRule="auto" w:line="22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аукциона, заключить с организатором аукциона договор купли-продажи имущества в течении 5 (пяти) дней со дня подписания протокола об итогах аукциона и уплатить организатору аукциона стоимость имущества, установленную по результатам аукциона, в порядке и сроки, определяемые договором купли-продажи.</w:t>
      </w:r>
    </w:p>
    <w:p>
      <w:pPr>
        <w:pStyle w:val="ConsPlusNormal"/>
        <w:spacing w:lineRule="auto" w:line="228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 порядком проведения аукциона, а также с текстом информационного сообщения,  текстом аукционной документации, текстом проекта договора купли-продажи имущества, ознакомлен(а) и согласен(на).</w:t>
      </w:r>
    </w:p>
    <w:p>
      <w:pPr>
        <w:pStyle w:val="ConsPlusNormal"/>
        <w:spacing w:lineRule="auto" w:line="228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составлена в 2-х экземплярах,  один из которых остается у организатора аукциона, другой у претендента.</w:t>
      </w:r>
    </w:p>
    <w:p>
      <w:pPr>
        <w:pStyle w:val="ConsPlusNormal"/>
        <w:spacing w:lineRule="auto" w:line="228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заявке прилагаются документы в соответствии с перечнем, указанным в информационном сообщении о проведении аукциона и опись документов, которая составляется в 2-х экземплярах.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Настоящим заявлением я, ________________________________________________________</w:t>
      </w:r>
    </w:p>
    <w:p>
      <w:pPr>
        <w:pStyle w:val="ConsPlusNormal"/>
        <w:spacing w:lineRule="auto" w:line="22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16"/>
          <w:szCs w:val="16"/>
        </w:rPr>
        <w:t>(фамилия, имя, отчество)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подтверждаю свое согласие на обработку и использование Продавцом персональных данных, включающих: фамилию, имя, отчество, пол, дату рождения, адрес регистрации и фактического проживания, контактный телефон, данные документа, удостоверяющего личность, в соответствии с требованиями статьи 9 Федерального закона от 27.07.06г. № 152-ФЗ «О персональных данных».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ConsPlusNormal"/>
        <w:spacing w:lineRule="auto" w:line="22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Настоящее  согласие  действует  со  дня  его подписания до дня отзыва в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>письменной форме.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"____" _________ _____ г.    ___________________             __________________________    </w:t>
      </w:r>
    </w:p>
    <w:p>
      <w:pPr>
        <w:pStyle w:val="ConsPlusNormal"/>
        <w:spacing w:lineRule="auto" w:line="22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16"/>
          <w:szCs w:val="16"/>
        </w:rPr>
        <w:t>(подпись, фамилия и инициалы субъекта персональных данных)</w:t>
      </w:r>
    </w:p>
    <w:p>
      <w:pPr>
        <w:pStyle w:val="ConsPlusNormal"/>
        <w:spacing w:lineRule="auto" w:line="22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2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Адрес, контактный телефон и банковские реквизиты, (реквизиты для возврата задатка), ИНН, адрес электронной почты  Претендента: _______________________________________________________________________________________________________________________________________________________________________________________________________________________________________________________________Подпись Претендента (его полномочного представителя):________________________________________________________________</w:t>
      </w:r>
    </w:p>
    <w:p>
      <w:pPr>
        <w:pStyle w:val="Normal"/>
        <w:widowControl w:val="false"/>
        <w:spacing w:lineRule="auto" w:line="22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2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М.П. «____»___________202_г.</w:t>
      </w:r>
    </w:p>
    <w:p>
      <w:pPr>
        <w:pStyle w:val="Normal"/>
        <w:widowControl w:val="false"/>
        <w:spacing w:lineRule="auto" w:line="228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ОПИСЬ ПРЕДСТАВЛЕННЫХ ДОКУМЕНТОВ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Претендент _______________________________________________________________________________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  <w:br/>
        <w:t>Предмет аукциона 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86" w:type="dxa"/>
        <w:jc w:val="left"/>
        <w:tblInd w:w="0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901"/>
        <w:gridCol w:w="6558"/>
        <w:gridCol w:w="1927"/>
      </w:tblGrid>
      <w:tr>
        <w:trPr/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документа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листов</w:t>
            </w:r>
          </w:p>
        </w:tc>
      </w:tr>
      <w:tr>
        <w:trPr/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</w:tr>
      <w:tr>
        <w:trPr>
          <w:trHeight w:val="425" w:hRule="atLeas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25" w:hRule="exac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00" w:hRule="atLeas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07" w:hRule="atLeast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6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____________/_____________________/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         подпись                  расшифровка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>М.П.   «__»____________ 20__ г.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right="282" w:hanging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23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semiHidden/>
    <w:unhideWhenUsed/>
    <w:rsid w:val="008923ba"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Название Знак"/>
    <w:basedOn w:val="DefaultParagraphFont"/>
    <w:qFormat/>
    <w:rsid w:val="00575890"/>
    <w:rPr>
      <w:rFonts w:eastAsia="Times New Roman"/>
      <w:b/>
      <w:sz w:val="28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8923b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1">
    <w:name w:val="Title"/>
    <w:basedOn w:val="Normal"/>
    <w:link w:val="Style15"/>
    <w:qFormat/>
    <w:rsid w:val="0057589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" w:customStyle="1">
    <w:name w:val="Обычный1"/>
    <w:qFormat/>
    <w:rsid w:val="005758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rtal.ru/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http://roseltorg.ru/" TargetMode="External"/><Relationship Id="rId5" Type="http://schemas.openxmlformats.org/officeDocument/2006/relationships/hyperlink" Target="http://www.torgi.gov.ru/" TargetMode="External"/><Relationship Id="rId6" Type="http://schemas.openxmlformats.org/officeDocument/2006/relationships/hyperlink" Target="http://roseltorg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LibreOffice/7.3.7.2$Linux_X86_64 LibreOffice_project/30$Build-2</Application>
  <AppVersion>15.0000</AppVersion>
  <Pages>2</Pages>
  <Words>798</Words>
  <Characters>4551</Characters>
  <CharactersWithSpaces>5339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2023-04-10T10:51:00Z</dcterms:created>
  <dc:creator>Александр</dc:creator>
  <dc:description/>
  <dc:language>ru-RU</dc:language>
  <cp:lastModifiedBy/>
  <dcterms:modified xsi:type="dcterms:W3CDTF">2024-02-15T11:13:23Z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