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DB" w:rsidRPr="00594DCD" w:rsidRDefault="000F43DB" w:rsidP="000F43D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94DCD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0F43DB" w:rsidRPr="00594DCD" w:rsidRDefault="000F43DB" w:rsidP="000F43D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94DCD">
        <w:rPr>
          <w:rFonts w:ascii="Times New Roman" w:eastAsia="Times New Roman" w:hAnsi="Times New Roman" w:cs="Times New Roman"/>
          <w:sz w:val="26"/>
          <w:szCs w:val="26"/>
        </w:rPr>
        <w:t xml:space="preserve"> протоколом заседания </w:t>
      </w:r>
    </w:p>
    <w:p w:rsidR="00C9142C" w:rsidRPr="00594DCD" w:rsidRDefault="00C9142C" w:rsidP="000F43D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4DCD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</w:t>
      </w:r>
      <w:r w:rsidR="00E10EE6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94D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инвестиционной деятельности и</w:t>
      </w:r>
    </w:p>
    <w:p w:rsidR="00C9142C" w:rsidRPr="00594DCD" w:rsidRDefault="00C9142C" w:rsidP="000F43D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4D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развитию конкуренции на территории</w:t>
      </w:r>
    </w:p>
    <w:p w:rsidR="000F43DB" w:rsidRPr="00594DCD" w:rsidRDefault="00C9142C" w:rsidP="000F43D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94DCD">
        <w:rPr>
          <w:rFonts w:ascii="Times New Roman" w:eastAsia="Times New Roman" w:hAnsi="Times New Roman" w:cs="Times New Roman"/>
          <w:color w:val="000000"/>
          <w:sz w:val="26"/>
          <w:szCs w:val="26"/>
        </w:rPr>
        <w:t>Полтавского муниципального района</w:t>
      </w:r>
      <w:r w:rsidRPr="00594D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F43DB" w:rsidRPr="00594DCD" w:rsidRDefault="00BA44D0" w:rsidP="000F43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феврал</w:t>
      </w:r>
      <w:r w:rsidR="00594DCD" w:rsidRPr="00C4695E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B0226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94DCD" w:rsidRPr="00C4695E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FD3A64" w:rsidRPr="00C469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94DCD" w:rsidRPr="00C4695E"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 w:rsidR="000F43DB" w:rsidRPr="00594DCD" w:rsidRDefault="000F43DB" w:rsidP="000F43DB">
      <w:pPr>
        <w:spacing w:before="100" w:beforeAutospacing="1"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94D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Доклад</w:t>
      </w:r>
    </w:p>
    <w:p w:rsidR="00D6700E" w:rsidRPr="00594DCD" w:rsidRDefault="000F43DB" w:rsidP="00D6700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</w:rPr>
      </w:pPr>
      <w:r w:rsidRPr="00594DCD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об организации системы внутреннего обеспечения соответствия  требованиям антимонопольного законодательства </w:t>
      </w:r>
      <w:r w:rsidR="0068044B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(антимонопольного </w:t>
      </w:r>
      <w:proofErr w:type="spellStart"/>
      <w:r w:rsidR="0068044B">
        <w:rPr>
          <w:rFonts w:ascii="Times New Roman" w:eastAsia="Times New Roman" w:hAnsi="Times New Roman" w:cs="Times New Roman"/>
          <w:b/>
          <w:bCs/>
          <w:color w:val="000000"/>
          <w:sz w:val="26"/>
        </w:rPr>
        <w:t>комплаенса</w:t>
      </w:r>
      <w:proofErr w:type="spellEnd"/>
      <w:r w:rsidR="0068044B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) 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в </w:t>
      </w:r>
      <w:r w:rsidR="00D6700E" w:rsidRPr="00594DCD">
        <w:rPr>
          <w:rFonts w:ascii="Times New Roman" w:eastAsia="Times New Roman" w:hAnsi="Times New Roman" w:cs="Times New Roman"/>
          <w:b/>
          <w:bCs/>
          <w:color w:val="000000"/>
          <w:sz w:val="26"/>
        </w:rPr>
        <w:t>А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дминистрации </w:t>
      </w:r>
      <w:r w:rsidR="00D6700E" w:rsidRPr="00594DCD">
        <w:rPr>
          <w:rFonts w:ascii="Times New Roman" w:eastAsia="Times New Roman" w:hAnsi="Times New Roman" w:cs="Times New Roman"/>
          <w:b/>
          <w:bCs/>
          <w:color w:val="000000"/>
          <w:sz w:val="26"/>
        </w:rPr>
        <w:t>Полтавского муниципального района Омской области</w:t>
      </w:r>
    </w:p>
    <w:p w:rsidR="000F43DB" w:rsidRPr="00594DCD" w:rsidRDefault="00D6700E" w:rsidP="00D6700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4DCD">
        <w:rPr>
          <w:rFonts w:ascii="Times New Roman" w:eastAsia="Times New Roman" w:hAnsi="Times New Roman" w:cs="Times New Roman"/>
          <w:b/>
          <w:bCs/>
          <w:color w:val="000000"/>
          <w:sz w:val="26"/>
        </w:rPr>
        <w:t>за 20</w:t>
      </w:r>
      <w:r w:rsidR="00FD3A64">
        <w:rPr>
          <w:rFonts w:ascii="Times New Roman" w:eastAsia="Times New Roman" w:hAnsi="Times New Roman" w:cs="Times New Roman"/>
          <w:b/>
          <w:bCs/>
          <w:color w:val="000000"/>
          <w:sz w:val="26"/>
        </w:rPr>
        <w:t>2</w:t>
      </w:r>
      <w:r w:rsidR="004B0226">
        <w:rPr>
          <w:rFonts w:ascii="Times New Roman" w:eastAsia="Times New Roman" w:hAnsi="Times New Roman" w:cs="Times New Roman"/>
          <w:b/>
          <w:bCs/>
          <w:color w:val="000000"/>
          <w:sz w:val="26"/>
        </w:rPr>
        <w:t>4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год</w:t>
      </w:r>
    </w:p>
    <w:p w:rsidR="000715F6" w:rsidRPr="00594DCD" w:rsidRDefault="000715F6" w:rsidP="00D6700E">
      <w:pPr>
        <w:spacing w:after="100" w:afterAutospacing="1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0F43DB" w:rsidRPr="00594DCD" w:rsidRDefault="000715F6" w:rsidP="00C9142C">
      <w:pPr>
        <w:tabs>
          <w:tab w:val="num" w:pos="1260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     Общие положения.</w:t>
      </w:r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F43DB" w:rsidRPr="00DC1171" w:rsidRDefault="000F43DB" w:rsidP="00DC1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Указа Президента  Российской Федерации от </w:t>
      </w:r>
      <w:r w:rsidRPr="0080151D">
        <w:rPr>
          <w:rFonts w:ascii="Times New Roman" w:eastAsia="Times New Roman" w:hAnsi="Times New Roman" w:cs="Times New Roman"/>
          <w:color w:val="000000"/>
          <w:sz w:val="28"/>
          <w:szCs w:val="28"/>
        </w:rPr>
        <w:t>21 декабря 2017 № 618 «Об основных направлениях государственной политики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развитию конкуренции», </w:t>
      </w:r>
      <w:r w:rsidR="0080151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 Правительства РФ от 18.10.2018 № 2258-р «Об утверждении методических рекомендаций по созданию и организации федеральными органами исполнительной власти сист</w:t>
      </w:r>
      <w:r w:rsidR="00DC11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 внутреннего обеспечения соответствия требования антимонопольного законодательства», </w:t>
      </w:r>
      <w:r w:rsidR="00D6700E" w:rsidRPr="00594DCD">
        <w:rPr>
          <w:rFonts w:ascii="Times New Roman" w:hAnsi="Times New Roman" w:cs="Times New Roman"/>
          <w:sz w:val="28"/>
          <w:szCs w:val="28"/>
        </w:rPr>
        <w:t>направленных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</w:t>
      </w:r>
      <w:proofErr w:type="gramEnd"/>
      <w:r w:rsidR="00D6700E" w:rsidRPr="00594DCD">
        <w:rPr>
          <w:rFonts w:ascii="Times New Roman" w:hAnsi="Times New Roman" w:cs="Times New Roman"/>
          <w:sz w:val="28"/>
          <w:szCs w:val="28"/>
        </w:rPr>
        <w:t xml:space="preserve"> Омской области»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0D90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Полтавского муниципального района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  система внутреннего обеспечения соответствия требованиям антимонопольного законодательства (далее</w:t>
      </w:r>
      <w:r w:rsidR="004B0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антимонопольный</w:t>
      </w:r>
      <w:proofErr w:type="gramEnd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B0226" w:rsidRDefault="00E10EE6" w:rsidP="004B0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 п</w:t>
      </w:r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</w:t>
      </w:r>
      <w:r w:rsidR="00D80846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Администрации Полтавского муниципального района от 23 января 2019 </w:t>
      </w:r>
      <w:r w:rsidR="004032D6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№ 9 «О мерах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032D6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направленных на создание и организацию системы внутреннего обеспечения соответствия требованиям антимонопольного зак</w:t>
      </w:r>
      <w:r w:rsidR="00646254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онодательства» (в редакции от 17 января 2022 № 17</w:t>
      </w:r>
      <w:r w:rsidR="004032D6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5D0D90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Полтавского муниципального района</w:t>
      </w:r>
      <w:r w:rsidR="004032D6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</w:t>
      </w:r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зуется </w:t>
      </w:r>
      <w:proofErr w:type="gramStart"/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антимонопольный</w:t>
      </w:r>
      <w:proofErr w:type="gramEnd"/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="006F10B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лаенс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="004032D6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анное постановление</w:t>
      </w:r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РФ от </w:t>
      </w:r>
      <w:r w:rsidR="000F43DB" w:rsidRPr="0050540F">
        <w:rPr>
          <w:rFonts w:ascii="Times New Roman" w:eastAsia="Times New Roman" w:hAnsi="Times New Roman" w:cs="Times New Roman"/>
          <w:color w:val="000000"/>
          <w:sz w:val="28"/>
          <w:szCs w:val="28"/>
        </w:rPr>
        <w:t>18.10.2018 N 2258-р.</w:t>
      </w:r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DB1BCF" w:rsidRPr="00594DCD" w:rsidRDefault="00DB1BCF" w:rsidP="004B0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Коллегиального органа, осуществляющего оценку эффективности организации и функционирования антимонопольного </w:t>
      </w:r>
      <w:proofErr w:type="spell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возлагаются на  Совет по инвестиционной деятельности и развитию конкуренции на территории Полтавского муниципального района,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созданный в соответствии с постановлением Администрации Полтавского муниципального района Омской области от </w:t>
      </w:r>
      <w:r w:rsidR="004B0226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4B022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 w:rsidR="004B0226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1</w:t>
      </w:r>
      <w:r w:rsidR="004B0226">
        <w:rPr>
          <w:rFonts w:ascii="Times New Roman" w:eastAsia="Times New Roman" w:hAnsi="Times New Roman" w:cs="Times New Roman"/>
          <w:color w:val="000000"/>
          <w:sz w:val="28"/>
          <w:szCs w:val="28"/>
        </w:rPr>
        <w:t>63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целях обеспечения открытости и доступа к информации на официальном сайте </w:t>
      </w:r>
      <w:r w:rsidR="00E10E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дминистрации </w:t>
      </w:r>
      <w:r w:rsidR="00DB1BCF" w:rsidRPr="00594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Полтавского муниципального района Омской области с</w:t>
      </w:r>
      <w:r w:rsidRPr="00594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оздан раздел «Антимонопольный  </w:t>
      </w:r>
      <w:proofErr w:type="spellStart"/>
      <w:r w:rsidRPr="00594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комплаенс</w:t>
      </w:r>
      <w:proofErr w:type="spellEnd"/>
      <w:r w:rsidRPr="00594D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». </w:t>
      </w:r>
    </w:p>
    <w:p w:rsidR="000F43DB" w:rsidRPr="00594DCD" w:rsidRDefault="000F43DB" w:rsidP="00745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Информация о проведенных мероприятиях по внедрению антимонопольного  </w:t>
      </w:r>
      <w:proofErr w:type="spellStart"/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комплаенса</w:t>
      </w:r>
      <w:proofErr w:type="spellEnd"/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</w:t>
      </w:r>
      <w:r w:rsidR="000715F6"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Администрации Полтавского муниципального района Омской области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выявления  и оценки рисков нарушения антимонопольного  законодательства  уполномоченными </w:t>
      </w:r>
      <w:r w:rsidR="000715F6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структурными подразделениями Администрации Полтавского муниципального района Омской области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ряд мероприятий.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2.1. Анализ выявленных нарушений антимонопольного  законодательства в деятельности </w:t>
      </w:r>
      <w:r w:rsidR="000715F6"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министрации за предыдущие три года.</w:t>
      </w:r>
    </w:p>
    <w:p w:rsidR="000F43DB" w:rsidRPr="00594DCD" w:rsidRDefault="000F43DB" w:rsidP="00C9142C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9142C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Во исполнение пункт</w:t>
      </w:r>
      <w:r w:rsidR="00C9142C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C9142C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4-6  Положения </w:t>
      </w:r>
      <w:r w:rsidR="00C9142C" w:rsidRPr="00594DCD">
        <w:rPr>
          <w:rFonts w:ascii="Times New Roman" w:hAnsi="Times New Roman" w:cs="Times New Roman"/>
          <w:sz w:val="28"/>
          <w:szCs w:val="28"/>
        </w:rPr>
        <w:t>о мерах, направленных на создание и организацию системы внутреннего обеспечения соответствия требованиям антимонопольного законодательства в Администрации Полтавского муниципального района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</w:t>
      </w:r>
      <w:r w:rsidR="00C9142C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за предыдущие три года.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 проведенного анализа установлено следующее: 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sz w:val="28"/>
          <w:szCs w:val="28"/>
        </w:rPr>
        <w:t xml:space="preserve">- рассмотрения  дел по вопросам применения и возможного нарушения </w:t>
      </w:r>
      <w:r w:rsidR="00C9142C" w:rsidRPr="00594D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sz w:val="28"/>
          <w:szCs w:val="28"/>
        </w:rPr>
        <w:t>дминистрацией</w:t>
      </w:r>
      <w:r w:rsidR="00C9142C" w:rsidRPr="00594DCD">
        <w:rPr>
          <w:rFonts w:ascii="Times New Roman" w:eastAsia="Times New Roman" w:hAnsi="Times New Roman" w:cs="Times New Roman"/>
          <w:sz w:val="28"/>
          <w:szCs w:val="28"/>
        </w:rPr>
        <w:t xml:space="preserve"> Полтавского муниципального района</w:t>
      </w:r>
      <w:r w:rsidRPr="00594DCD">
        <w:rPr>
          <w:rFonts w:ascii="Times New Roman" w:eastAsia="Times New Roman" w:hAnsi="Times New Roman" w:cs="Times New Roman"/>
          <w:sz w:val="28"/>
          <w:szCs w:val="28"/>
        </w:rPr>
        <w:t xml:space="preserve"> норм антимонопольного законодательства в судебных инстанциях не </w:t>
      </w:r>
      <w:r w:rsidR="00586A5E">
        <w:rPr>
          <w:rFonts w:ascii="Times New Roman" w:eastAsia="Times New Roman" w:hAnsi="Times New Roman" w:cs="Times New Roman"/>
          <w:sz w:val="28"/>
          <w:szCs w:val="28"/>
        </w:rPr>
        <w:t>осуществлялось</w:t>
      </w:r>
      <w:r w:rsidRPr="00594DC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43DB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 администрации, в которых УФАС России</w:t>
      </w:r>
      <w:r w:rsidR="00C9142C" w:rsidRPr="00594DCD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 </w:t>
      </w:r>
      <w:r w:rsidRPr="00594DCD">
        <w:rPr>
          <w:rFonts w:ascii="Times New Roman" w:eastAsia="Times New Roman" w:hAnsi="Times New Roman" w:cs="Times New Roman"/>
          <w:sz w:val="28"/>
          <w:szCs w:val="28"/>
        </w:rPr>
        <w:t xml:space="preserve"> выявлены нарушения антимонопольного законодательства в указанный период, в </w:t>
      </w:r>
      <w:r w:rsidR="00C9142C" w:rsidRPr="00594D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C9142C" w:rsidRPr="00594DCD">
        <w:rPr>
          <w:rFonts w:ascii="Times New Roman" w:eastAsia="Times New Roman" w:hAnsi="Times New Roman" w:cs="Times New Roman"/>
          <w:sz w:val="28"/>
          <w:szCs w:val="28"/>
        </w:rPr>
        <w:t xml:space="preserve"> Полтавского муниципального района Омской области </w:t>
      </w:r>
      <w:r w:rsidRPr="00594DCD">
        <w:rPr>
          <w:rFonts w:ascii="Times New Roman" w:eastAsia="Times New Roman" w:hAnsi="Times New Roman" w:cs="Times New Roman"/>
          <w:sz w:val="28"/>
          <w:szCs w:val="28"/>
        </w:rPr>
        <w:t xml:space="preserve"> отсутствуют</w:t>
      </w:r>
      <w:r w:rsidR="004852E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 Анализ действующих  нормативных правовых  актов </w:t>
      </w:r>
      <w:r w:rsidR="00C9142C"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дминистрации</w:t>
      </w:r>
      <w:r w:rsidR="00C9142C"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Полтавского муниципального района Омской области 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предмет их соответствия  антимонопольному законодательству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Положения об антимонопольном </w:t>
      </w:r>
      <w:proofErr w:type="spell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 же в целях выявления и исключения рисков нарушения антимонопольного</w:t>
      </w:r>
      <w:r w:rsidR="00E10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проведения анализа нормативных правовых актов </w:t>
      </w:r>
      <w:r w:rsidR="00C9142C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на соответствие их антимонопольному  законодательству</w:t>
      </w:r>
      <w:r w:rsidR="00E10EE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 уполномоченным структурным подразделением – </w:t>
      </w:r>
      <w:r w:rsidR="00375C76" w:rsidRPr="00594DCD">
        <w:rPr>
          <w:rFonts w:ascii="Times New Roman" w:hAnsi="Times New Roman" w:cs="Times New Roman"/>
          <w:sz w:val="28"/>
          <w:szCs w:val="28"/>
        </w:rPr>
        <w:t xml:space="preserve">Отделом правовой информации и судебной защиты Администрации Полтавского муниципального района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сформирован Перечень действующих  нормативных правовых актов </w:t>
      </w:r>
      <w:r w:rsidR="00375C76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министрации </w:t>
      </w:r>
      <w:r w:rsidR="00375C76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Полтавского муниципального района Омской области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F43DB" w:rsidRPr="00594DCD" w:rsidRDefault="000F43DB" w:rsidP="00832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Указанный Перечень с приложением  текстов таких актов  размещен  на официальном сайте администрации </w:t>
      </w:r>
      <w:r w:rsidR="00375C76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Полтавского муниципального района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«Антимонопольный </w:t>
      </w:r>
      <w:proofErr w:type="spell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F43DB" w:rsidRPr="00594DCD" w:rsidRDefault="000F43DB" w:rsidP="00832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 итогам проведенного анализа   действующих НПА уполномоченным подразделением  сделан вывод  об их соответствии   антимонопольному законодательству, а так же </w:t>
      </w:r>
      <w:r w:rsidR="00FD3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D3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целесообразности внесения изменений в действующие НПА администрации. </w:t>
      </w:r>
    </w:p>
    <w:p w:rsidR="000F43DB" w:rsidRPr="00594DCD" w:rsidRDefault="000F43DB" w:rsidP="00832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2.3. Анализ </w:t>
      </w:r>
      <w:proofErr w:type="gramStart"/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проектов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нормативных правовых  актов </w:t>
      </w:r>
      <w:r w:rsidR="003736D0"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дминистрации </w:t>
      </w:r>
      <w:r w:rsidR="003736D0"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Полтавского муниципального района Омской области</w:t>
      </w:r>
      <w:proofErr w:type="gramEnd"/>
      <w:r w:rsidR="003736D0"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предмет их соответствия антимонопольному законодательству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3DB" w:rsidRPr="00594DCD" w:rsidRDefault="000F43DB" w:rsidP="00832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  проведения анализа НПА  </w:t>
      </w:r>
      <w:r w:rsidR="00C701C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B8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правовые акты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размещаются  на официальном сайте </w:t>
      </w:r>
      <w:r w:rsidR="00B80F9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3736D0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Полтавского муниципального района </w:t>
      </w:r>
      <w:r w:rsidR="00B80F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подразделе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«Проекты  нормативных правовых актов </w:t>
      </w:r>
      <w:r w:rsidR="003736D0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3736D0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Полтавского муниципального</w:t>
      </w:r>
      <w:r w:rsidR="00B80F9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736D0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раздела «</w:t>
      </w:r>
      <w:r w:rsidR="003736D0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Нормотворческая деятельность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0F43DB" w:rsidRPr="00594DCD" w:rsidRDefault="000F43DB" w:rsidP="00832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32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2.4. 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Проведение  систематической оценки эффективности  разработанных и реализуемых мероприятий по снижению рисков нарушения антимонопольного  законодательства  в </w:t>
      </w:r>
      <w:r w:rsidR="003736D0"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дминистрации </w:t>
      </w:r>
      <w:r w:rsidR="003736D0"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Полтавского муниципального района Омской области. 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  выявления  рисков нарушения антимонопольного законодательства  уполномоченными  структурными подразделениями  осуществлен ряд мероприятий, предусмотренных Положением  об  </w:t>
      </w:r>
      <w:proofErr w:type="gram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антимонопольном</w:t>
      </w:r>
      <w:proofErr w:type="gramEnd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, а именно: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-запрошены предложения от структурных подразделений администрации о наиболее вероятных нарушениях антимонопольного законодательства со стороны </w:t>
      </w:r>
      <w:r w:rsidR="00981B16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981B16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Полтавского муниципального района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-проведена оценка поступивших предложений структурных подразделений администрации с учетом ряда показателей  (отрицательное влияние  на отношение институтов гражданского общества к деятельности администрации  по развитию конкуренции: выдача  предупреждения о прекращении действий (бездействи</w:t>
      </w:r>
      <w:r w:rsidR="00B80F9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), которые содержат признаки нарушения антимонопольного законодательства; возбуждение дела  о нарушении  антимонопольного законодательства; привлечение  к административной ответственности в виде наложения штрафов на должностных лиц администрации или в виде дисквалификации</w:t>
      </w:r>
      <w:r w:rsidR="00B80F9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0F43DB" w:rsidRPr="00594DCD" w:rsidRDefault="00B80F97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-проведены рабочие совещания с уполномоченными </w:t>
      </w:r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структурными   подразделениями     с целью обсуждения и анализа результатов проводимой работы по выявлению </w:t>
      </w:r>
      <w:proofErr w:type="spellStart"/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="00636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6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рисков.</w:t>
      </w:r>
    </w:p>
    <w:p w:rsidR="00981B16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   результатам  </w:t>
      </w:r>
      <w:proofErr w:type="gram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оценки рисков нарушения антимонопольного законодательства</w:t>
      </w:r>
      <w:proofErr w:type="gramEnd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уполномоченным</w:t>
      </w:r>
      <w:r w:rsidR="00981B16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подразделени</w:t>
      </w:r>
      <w:r w:rsidR="00981B16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ями Администрации Полтавского муниципального района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составлена  Карта  рисков нарушения  антимонопольного законодательства  на </w:t>
      </w:r>
      <w:r w:rsidR="004A6A50">
        <w:rPr>
          <w:rFonts w:ascii="Times New Roman" w:eastAsia="Times New Roman" w:hAnsi="Times New Roman" w:cs="Times New Roman"/>
          <w:color w:val="000000"/>
          <w:sz w:val="28"/>
          <w:szCs w:val="28"/>
        </w:rPr>
        <w:t>2025-2027</w:t>
      </w:r>
      <w:r w:rsidR="0020392F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годы.</w:t>
      </w:r>
    </w:p>
    <w:p w:rsidR="000F43DB" w:rsidRPr="00594DCD" w:rsidRDefault="00801C87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Постановлением Администрации Полтавс</w:t>
      </w:r>
      <w:r w:rsidR="004A6A50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муниципального района от 31 января 2025 № 18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утверждена </w:t>
      </w:r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Карта </w:t>
      </w:r>
      <w:proofErr w:type="spell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</w:t>
      </w:r>
      <w:r w:rsidR="00441DD9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proofErr w:type="spellEnd"/>
      <w:r w:rsidR="00636E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рисков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Полтавского муниципального</w:t>
      </w:r>
      <w:r w:rsidR="006F1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размещена на официальном сайте </w:t>
      </w:r>
      <w:r w:rsidR="00DC614E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DC614E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Полтавского муниципального района</w:t>
      </w:r>
      <w:r w:rsidR="000F43DB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3DB" w:rsidRPr="00594DCD" w:rsidRDefault="000F43DB" w:rsidP="00832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2.5. Мероприятия по снижению рисков нарушения антимонопольного законодательства.</w:t>
      </w:r>
    </w:p>
    <w:p w:rsidR="000F43DB" w:rsidRPr="00594DCD" w:rsidRDefault="000F43DB" w:rsidP="00832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целях снижения  рисков нарушения  антимонопольного законодательства  уполномоченным подразделением на основе Карты  рисков разработан  План мероприятий (дорожная карта) по снижению рисков нарушения антимонопольного  законодательства в </w:t>
      </w:r>
      <w:r w:rsidR="00C46702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C46702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Полтавского муниципального района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на 20</w:t>
      </w:r>
      <w:r w:rsidR="004A6A50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385068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4A6A5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385068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 мероприятий утвержден </w:t>
      </w:r>
      <w:r w:rsidR="00385068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Полтавского муниципального района от </w:t>
      </w:r>
      <w:r w:rsidR="004A6A50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385068" w:rsidRPr="00A133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января 202</w:t>
      </w:r>
      <w:r w:rsidR="004A6A50">
        <w:rPr>
          <w:rFonts w:ascii="Times New Roman" w:eastAsia="Times New Roman" w:hAnsi="Times New Roman" w:cs="Times New Roman"/>
          <w:color w:val="000000"/>
          <w:sz w:val="28"/>
          <w:szCs w:val="28"/>
        </w:rPr>
        <w:t>5 № 19</w:t>
      </w:r>
      <w:r w:rsidR="00385068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размещен на официальном сайте </w:t>
      </w:r>
      <w:r w:rsidR="00385068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385068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Полтавского муниципального района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3DB" w:rsidRPr="00F174E0" w:rsidRDefault="00416C07" w:rsidP="00D97FA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4E0">
        <w:rPr>
          <w:rFonts w:ascii="Times New Roman" w:eastAsia="Times New Roman" w:hAnsi="Times New Roman" w:cs="Times New Roman"/>
          <w:sz w:val="28"/>
          <w:szCs w:val="28"/>
        </w:rPr>
        <w:t xml:space="preserve">Управлением делами Администрации Полтавского муниципального района </w:t>
      </w:r>
      <w:r w:rsidR="000F43DB" w:rsidRPr="00F174E0">
        <w:rPr>
          <w:rFonts w:ascii="Times New Roman" w:eastAsia="Times New Roman" w:hAnsi="Times New Roman" w:cs="Times New Roman"/>
          <w:sz w:val="28"/>
          <w:szCs w:val="28"/>
        </w:rPr>
        <w:t xml:space="preserve">  осуществлено ознакомление  муниципальных служащих администрации с </w:t>
      </w:r>
      <w:r w:rsidR="006F10B3" w:rsidRPr="00F174E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F43DB" w:rsidRPr="00F174E0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от </w:t>
      </w:r>
      <w:r w:rsidR="00F174E0" w:rsidRPr="00F174E0">
        <w:rPr>
          <w:rFonts w:ascii="Times New Roman" w:eastAsia="Times New Roman" w:hAnsi="Times New Roman" w:cs="Times New Roman"/>
          <w:sz w:val="28"/>
          <w:szCs w:val="28"/>
        </w:rPr>
        <w:t>23</w:t>
      </w:r>
      <w:r w:rsidR="000F43DB" w:rsidRPr="00F174E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97FAC" w:rsidRPr="00F174E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F43DB" w:rsidRPr="00F174E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97FAC" w:rsidRPr="00F174E0">
        <w:rPr>
          <w:rFonts w:ascii="Times New Roman" w:eastAsia="Times New Roman" w:hAnsi="Times New Roman" w:cs="Times New Roman"/>
          <w:sz w:val="28"/>
          <w:szCs w:val="28"/>
        </w:rPr>
        <w:t xml:space="preserve">9 № 9 </w:t>
      </w:r>
      <w:r w:rsidR="000F43DB" w:rsidRPr="00F174E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D97FAC" w:rsidRPr="00F174E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3A45B8" w:rsidRPr="00F174E0">
        <w:rPr>
          <w:rFonts w:ascii="Times New Roman" w:hAnsi="Times New Roman" w:cs="Times New Roman"/>
          <w:sz w:val="28"/>
          <w:szCs w:val="28"/>
        </w:rPr>
        <w:t xml:space="preserve"> мерах, направленных на создание и организацию системы внутреннего обеспечения соответствия требованиям антимонопольного законодательства </w:t>
      </w:r>
      <w:r w:rsidR="00D97FAC" w:rsidRPr="00F174E0">
        <w:rPr>
          <w:rFonts w:ascii="Times New Roman" w:hAnsi="Times New Roman" w:cs="Times New Roman"/>
          <w:sz w:val="28"/>
          <w:szCs w:val="28"/>
        </w:rPr>
        <w:t xml:space="preserve"> </w:t>
      </w:r>
      <w:r w:rsidR="003A45B8" w:rsidRPr="00F174E0">
        <w:rPr>
          <w:rFonts w:ascii="Times New Roman" w:hAnsi="Times New Roman" w:cs="Times New Roman"/>
          <w:sz w:val="28"/>
          <w:szCs w:val="28"/>
        </w:rPr>
        <w:t>в Администрации Полтавского муниципального района</w:t>
      </w:r>
      <w:r w:rsidR="006F10B3" w:rsidRPr="00F174E0">
        <w:rPr>
          <w:rFonts w:ascii="Times New Roman" w:hAnsi="Times New Roman" w:cs="Times New Roman"/>
          <w:sz w:val="28"/>
          <w:szCs w:val="28"/>
        </w:rPr>
        <w:t>»</w:t>
      </w:r>
      <w:r w:rsidR="003A45B8" w:rsidRPr="00F174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FAC" w:rsidRPr="00F174E0"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</w:t>
      </w:r>
      <w:r w:rsidR="00F174E0" w:rsidRPr="00F174E0">
        <w:rPr>
          <w:rFonts w:ascii="Times New Roman" w:eastAsia="Times New Roman" w:hAnsi="Times New Roman" w:cs="Times New Roman"/>
          <w:sz w:val="28"/>
          <w:szCs w:val="28"/>
        </w:rPr>
        <w:t>27.01.2022  № 17</w:t>
      </w:r>
      <w:r w:rsidR="001B7AD6" w:rsidRPr="00F174E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   повышения квалификации сотрудников администрации  в сфере антимонопольного законодательства</w:t>
      </w:r>
      <w:r w:rsidR="006F10B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проведено  рабочее  совещание по вопросу механизма проведения  анализа проектов НПА  администрации на предмет соответствия их антимонопольному законодательству, а так же  с целью ознакомления структурных подразделений  администрации с возможными рисками нарушения антимонопольного законодательства.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исключения  положений, противоречащих нормам  антимонопольного  законодательства на стадии разработки проектов НПА,  договоров, соглашений, уполномоченным подразделением на постоянной основе проводится юридическая экспертиза перечисленных актов, подготовленных структурными подразделениями </w:t>
      </w:r>
      <w:r w:rsidR="00385068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385068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Полтавского муниципального района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3DB" w:rsidRPr="00594DCD" w:rsidRDefault="000F43DB" w:rsidP="0083250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362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2.6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Оценка  эффективности функционирования  в </w:t>
      </w:r>
      <w:r w:rsidR="00916378"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Полтавского муниципального района </w:t>
      </w: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антимонопольного </w:t>
      </w:r>
      <w:proofErr w:type="spellStart"/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комплаенса</w:t>
      </w:r>
      <w:proofErr w:type="spellEnd"/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401AD" w:rsidRPr="0083250E" w:rsidRDefault="000F43DB" w:rsidP="00832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исполнение Положения об антимонопольном </w:t>
      </w:r>
      <w:proofErr w:type="spell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комплаенсе</w:t>
      </w:r>
      <w:proofErr w:type="spellEnd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504C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42504C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Полтавского муниципального района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 постановление   </w:t>
      </w:r>
      <w:r w:rsidR="009401AD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A6A50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9401AD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="004A6A50">
        <w:rPr>
          <w:rFonts w:ascii="Times New Roman" w:eastAsia="Times New Roman" w:hAnsi="Times New Roman" w:cs="Times New Roman"/>
          <w:color w:val="000000"/>
          <w:sz w:val="28"/>
          <w:szCs w:val="28"/>
        </w:rPr>
        <w:t>нваря</w:t>
      </w:r>
      <w:r w:rsidR="009401AD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</w:t>
      </w:r>
      <w:r w:rsidR="004A6A50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9401AD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A6A50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9401AD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10B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13E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401AD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утверждении </w:t>
      </w:r>
      <w:r w:rsidR="00F40C0A" w:rsidRPr="00594DCD">
        <w:rPr>
          <w:rFonts w:ascii="Times New Roman" w:eastAsia="Times New Roman" w:hAnsi="Times New Roman" w:cs="Times New Roman"/>
          <w:sz w:val="28"/>
          <w:szCs w:val="28"/>
        </w:rPr>
        <w:t>перечн</w:t>
      </w:r>
      <w:r w:rsidR="009401AD" w:rsidRPr="00594DCD">
        <w:rPr>
          <w:rFonts w:ascii="Times New Roman" w:hAnsi="Times New Roman" w:cs="Times New Roman"/>
          <w:sz w:val="28"/>
          <w:szCs w:val="28"/>
        </w:rPr>
        <w:t>я</w:t>
      </w:r>
      <w:r w:rsidR="00F40C0A" w:rsidRPr="00594DCD">
        <w:rPr>
          <w:rFonts w:ascii="Times New Roman" w:eastAsia="Times New Roman" w:hAnsi="Times New Roman" w:cs="Times New Roman"/>
          <w:sz w:val="28"/>
          <w:szCs w:val="28"/>
        </w:rPr>
        <w:t xml:space="preserve"> ключевых показателей эффективности функционирования системы внутреннего обеспечения требованиям антимонопольного законодательства Администрации Полтавского муниципального района Омской области и методика их расчета</w:t>
      </w:r>
      <w:r w:rsidR="006F10B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401AD" w:rsidRPr="00594D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CD">
        <w:rPr>
          <w:rFonts w:ascii="Times New Roman" w:eastAsia="Times New Roman" w:hAnsi="Times New Roman" w:cs="Times New Roman"/>
          <w:sz w:val="28"/>
          <w:szCs w:val="28"/>
        </w:rPr>
        <w:t>Согласно Методике</w:t>
      </w:r>
      <w:r w:rsidR="006F10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94DCD">
        <w:rPr>
          <w:rFonts w:ascii="Times New Roman" w:eastAsia="Times New Roman" w:hAnsi="Times New Roman" w:cs="Times New Roman"/>
          <w:sz w:val="28"/>
          <w:szCs w:val="28"/>
        </w:rPr>
        <w:t xml:space="preserve">   ключевыми показателями эффективности антимонопольного </w:t>
      </w:r>
      <w:proofErr w:type="spellStart"/>
      <w:r w:rsidRPr="00594DCD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594DCD">
        <w:rPr>
          <w:rFonts w:ascii="Times New Roman" w:eastAsia="Times New Roman" w:hAnsi="Times New Roman" w:cs="Times New Roman"/>
          <w:sz w:val="28"/>
          <w:szCs w:val="28"/>
        </w:rPr>
        <w:t xml:space="preserve">  в </w:t>
      </w:r>
      <w:r w:rsidR="009401AD" w:rsidRPr="00594D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sz w:val="28"/>
          <w:szCs w:val="28"/>
        </w:rPr>
        <w:t>дминистрации </w:t>
      </w:r>
      <w:r w:rsidR="009401AD" w:rsidRPr="00594DCD">
        <w:rPr>
          <w:rFonts w:ascii="Times New Roman" w:eastAsia="Times New Roman" w:hAnsi="Times New Roman" w:cs="Times New Roman"/>
          <w:sz w:val="28"/>
          <w:szCs w:val="28"/>
        </w:rPr>
        <w:t xml:space="preserve">Полтавского муниципального района </w:t>
      </w:r>
      <w:r w:rsidRPr="00594DCD">
        <w:rPr>
          <w:rFonts w:ascii="Times New Roman" w:eastAsia="Times New Roman" w:hAnsi="Times New Roman" w:cs="Times New Roman"/>
          <w:sz w:val="28"/>
          <w:szCs w:val="28"/>
        </w:rPr>
        <w:t xml:space="preserve">являются: </w:t>
      </w:r>
    </w:p>
    <w:p w:rsidR="00AE38C5" w:rsidRDefault="00E34BF0" w:rsidP="00AE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594DCD">
        <w:rPr>
          <w:rFonts w:ascii="Times New Roman" w:eastAsia="Times New Roman" w:hAnsi="Times New Roman"/>
          <w:sz w:val="28"/>
        </w:rPr>
        <w:lastRenderedPageBreak/>
        <w:t xml:space="preserve">а) коэффициент динамики количества нарушений антимонопольного законодательства, допущенных администрацией района в </w:t>
      </w:r>
      <w:r w:rsidR="004A6A50">
        <w:rPr>
          <w:rFonts w:ascii="Times New Roman" w:eastAsia="Times New Roman" w:hAnsi="Times New Roman"/>
          <w:sz w:val="28"/>
        </w:rPr>
        <w:t>отчетном году по сравнению с 2023</w:t>
      </w:r>
      <w:r w:rsidRPr="00594DCD">
        <w:rPr>
          <w:rFonts w:ascii="Times New Roman" w:eastAsia="Times New Roman" w:hAnsi="Times New Roman"/>
          <w:sz w:val="28"/>
        </w:rPr>
        <w:t xml:space="preserve"> годом;</w:t>
      </w:r>
    </w:p>
    <w:p w:rsidR="00E34BF0" w:rsidRPr="00594DCD" w:rsidRDefault="00E34BF0" w:rsidP="00AE38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 w:rsidRPr="00594DCD">
        <w:rPr>
          <w:rFonts w:ascii="Times New Roman" w:eastAsia="Times New Roman" w:hAnsi="Times New Roman"/>
          <w:sz w:val="28"/>
        </w:rPr>
        <w:t>б) коэффициент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законодательства;</w:t>
      </w:r>
    </w:p>
    <w:p w:rsidR="00E34BF0" w:rsidRPr="00594DCD" w:rsidRDefault="00E34BF0" w:rsidP="00AE38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94DCD">
        <w:rPr>
          <w:rFonts w:ascii="Times New Roman" w:eastAsia="Times New Roman" w:hAnsi="Times New Roman"/>
          <w:sz w:val="28"/>
        </w:rPr>
        <w:t>в) коэффициент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законодательства.</w:t>
      </w:r>
    </w:p>
    <w:p w:rsidR="008E0782" w:rsidRPr="00594DCD" w:rsidRDefault="008E0782" w:rsidP="00AE38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94DCD">
        <w:rPr>
          <w:rFonts w:ascii="Times New Roman" w:eastAsia="Times New Roman" w:hAnsi="Times New Roman"/>
          <w:sz w:val="28"/>
        </w:rPr>
        <w:t xml:space="preserve">При расчете </w:t>
      </w:r>
      <w:r w:rsidR="00764913" w:rsidRPr="00594DCD">
        <w:rPr>
          <w:rFonts w:ascii="Times New Roman" w:eastAsia="Times New Roman" w:hAnsi="Times New Roman"/>
          <w:sz w:val="28"/>
        </w:rPr>
        <w:t xml:space="preserve">коэффициента динамики количества нарушений антимонопольного законодательства, </w:t>
      </w:r>
      <w:r w:rsidRPr="00594DCD">
        <w:rPr>
          <w:rFonts w:ascii="Times New Roman" w:eastAsia="Times New Roman" w:hAnsi="Times New Roman"/>
          <w:sz w:val="28"/>
        </w:rPr>
        <w:t>использовалась следующая информация:</w:t>
      </w:r>
    </w:p>
    <w:p w:rsidR="00764913" w:rsidRPr="00594DCD" w:rsidRDefault="008E0782" w:rsidP="00594D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94DCD">
        <w:rPr>
          <w:rFonts w:ascii="Times New Roman" w:eastAsia="Times New Roman" w:hAnsi="Times New Roman"/>
          <w:sz w:val="28"/>
        </w:rPr>
        <w:t xml:space="preserve">- </w:t>
      </w:r>
      <w:r w:rsidR="00764913" w:rsidRPr="00594DCD">
        <w:rPr>
          <w:rFonts w:ascii="Times New Roman" w:eastAsia="Times New Roman" w:hAnsi="Times New Roman"/>
          <w:sz w:val="28"/>
        </w:rPr>
        <w:t xml:space="preserve"> возбужденны</w:t>
      </w:r>
      <w:r w:rsidRPr="00594DCD">
        <w:rPr>
          <w:rFonts w:ascii="Times New Roman" w:eastAsia="Times New Roman" w:hAnsi="Times New Roman"/>
          <w:sz w:val="28"/>
        </w:rPr>
        <w:t>е</w:t>
      </w:r>
      <w:r w:rsidR="00764913" w:rsidRPr="00594DCD">
        <w:rPr>
          <w:rFonts w:ascii="Times New Roman" w:eastAsia="Times New Roman" w:hAnsi="Times New Roman"/>
          <w:sz w:val="28"/>
        </w:rPr>
        <w:t xml:space="preserve"> ФАС России и его территориальными органами  в отношении Администрации Полтавского района антимонопольны</w:t>
      </w:r>
      <w:r w:rsidRPr="00594DCD">
        <w:rPr>
          <w:rFonts w:ascii="Times New Roman" w:eastAsia="Times New Roman" w:hAnsi="Times New Roman"/>
          <w:sz w:val="28"/>
        </w:rPr>
        <w:t>х</w:t>
      </w:r>
      <w:r w:rsidR="00764913" w:rsidRPr="00594DCD">
        <w:rPr>
          <w:rFonts w:ascii="Times New Roman" w:eastAsia="Times New Roman" w:hAnsi="Times New Roman"/>
          <w:sz w:val="28"/>
        </w:rPr>
        <w:t xml:space="preserve"> дел;</w:t>
      </w:r>
    </w:p>
    <w:p w:rsidR="00764913" w:rsidRPr="00594DCD" w:rsidRDefault="00764913" w:rsidP="00594D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94DCD">
        <w:rPr>
          <w:rFonts w:ascii="Times New Roman" w:eastAsia="Times New Roman" w:hAnsi="Times New Roman"/>
          <w:sz w:val="28"/>
        </w:rPr>
        <w:t>- выданные антимонопольным органом Администрации района предупреждения о прекращении действий (бездействия), об отмене и изменении актов, которые содержат признаки нарушения антимонопольного законодательства, либо об устранении причин и условий, способствующих возникновению такого нарушения, и о принятии мер по устранению последствий такого нарушений;</w:t>
      </w:r>
    </w:p>
    <w:p w:rsidR="00764913" w:rsidRPr="00594DCD" w:rsidRDefault="008E0782" w:rsidP="00594D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594DCD">
        <w:rPr>
          <w:rFonts w:ascii="Times New Roman" w:eastAsia="Times New Roman" w:hAnsi="Times New Roman"/>
          <w:sz w:val="28"/>
        </w:rPr>
        <w:t xml:space="preserve">- </w:t>
      </w:r>
      <w:r w:rsidR="00764913" w:rsidRPr="00594DCD">
        <w:rPr>
          <w:rFonts w:ascii="Times New Roman" w:eastAsia="Times New Roman" w:hAnsi="Times New Roman"/>
          <w:sz w:val="28"/>
        </w:rPr>
        <w:t>направленные антимонопольным органом Администрации района предостережения о недопустимости совершения действий, которые могут привести к нарушению антимонопольного законодате</w:t>
      </w:r>
      <w:r w:rsidRPr="00594DCD">
        <w:rPr>
          <w:rFonts w:ascii="Times New Roman" w:eastAsia="Times New Roman" w:hAnsi="Times New Roman"/>
          <w:sz w:val="28"/>
        </w:rPr>
        <w:t>льства.</w:t>
      </w:r>
    </w:p>
    <w:p w:rsidR="008E0782" w:rsidRPr="00594DCD" w:rsidRDefault="008E0782" w:rsidP="007948E8">
      <w:pPr>
        <w:spacing w:after="0"/>
        <w:ind w:firstLine="708"/>
        <w:jc w:val="both"/>
        <w:rPr>
          <w:rFonts w:ascii="Times New Roman" w:eastAsia="Times New Roman" w:hAnsi="Times New Roman"/>
          <w:sz w:val="28"/>
        </w:rPr>
      </w:pPr>
      <w:r w:rsidRPr="00594DCD">
        <w:rPr>
          <w:rFonts w:ascii="Times New Roman" w:eastAsia="Times New Roman" w:hAnsi="Times New Roman"/>
          <w:sz w:val="28"/>
        </w:rPr>
        <w:t>В результате проведенного анализа отделом правовой информации и судебной защиты  Администрации Полтавско</w:t>
      </w:r>
      <w:r w:rsidR="004A6A50">
        <w:rPr>
          <w:rFonts w:ascii="Times New Roman" w:eastAsia="Times New Roman" w:hAnsi="Times New Roman"/>
          <w:sz w:val="28"/>
        </w:rPr>
        <w:t>го муниципального района за 2021</w:t>
      </w:r>
      <w:r w:rsidRPr="00594DCD">
        <w:rPr>
          <w:rFonts w:ascii="Times New Roman" w:eastAsia="Times New Roman" w:hAnsi="Times New Roman"/>
          <w:sz w:val="28"/>
        </w:rPr>
        <w:t>-20</w:t>
      </w:r>
      <w:r w:rsidR="004A6A50">
        <w:rPr>
          <w:rFonts w:ascii="Times New Roman" w:eastAsia="Times New Roman" w:hAnsi="Times New Roman"/>
          <w:sz w:val="28"/>
        </w:rPr>
        <w:t>24</w:t>
      </w:r>
      <w:r w:rsidRPr="00594DCD">
        <w:rPr>
          <w:rFonts w:ascii="Times New Roman" w:eastAsia="Times New Roman" w:hAnsi="Times New Roman"/>
          <w:sz w:val="28"/>
        </w:rPr>
        <w:t xml:space="preserve"> годы нарушения в сфере антимонопольного законодательства </w:t>
      </w:r>
      <w:r w:rsidR="00012F1F" w:rsidRPr="00594DCD">
        <w:rPr>
          <w:rFonts w:ascii="Times New Roman" w:eastAsia="Times New Roman" w:hAnsi="Times New Roman"/>
          <w:sz w:val="28"/>
        </w:rPr>
        <w:t>в</w:t>
      </w:r>
      <w:r w:rsidRPr="00594DCD">
        <w:rPr>
          <w:rFonts w:ascii="Times New Roman" w:eastAsia="Times New Roman" w:hAnsi="Times New Roman"/>
          <w:sz w:val="28"/>
        </w:rPr>
        <w:t xml:space="preserve"> структурных подразделениях  Администрации Полтавского муниципального района отсутствуют.  </w:t>
      </w:r>
    </w:p>
    <w:p w:rsidR="000F43DB" w:rsidRPr="00594DCD" w:rsidRDefault="00012F1F" w:rsidP="007948E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4DCD">
        <w:rPr>
          <w:rFonts w:ascii="Times New Roman" w:eastAsia="Times New Roman" w:hAnsi="Times New Roman"/>
          <w:sz w:val="28"/>
        </w:rPr>
        <w:t>П</w:t>
      </w:r>
      <w:r w:rsidR="00C701C3">
        <w:rPr>
          <w:rFonts w:ascii="Times New Roman" w:eastAsia="Times New Roman" w:hAnsi="Times New Roman"/>
          <w:sz w:val="28"/>
        </w:rPr>
        <w:t>р</w:t>
      </w:r>
      <w:r w:rsidRPr="00594DCD">
        <w:rPr>
          <w:rFonts w:ascii="Times New Roman" w:eastAsia="Times New Roman" w:hAnsi="Times New Roman"/>
          <w:sz w:val="28"/>
        </w:rPr>
        <w:t>и расчете коэффициента результативности работы с действующими нормативными правовыми актами Администрации района на предмет выявления рисков нарушения антимонопольного законодательства и коэффициент</w:t>
      </w:r>
      <w:r w:rsidR="00594DCD" w:rsidRPr="00594DCD">
        <w:rPr>
          <w:rFonts w:ascii="Times New Roman" w:eastAsia="Times New Roman" w:hAnsi="Times New Roman"/>
          <w:sz w:val="28"/>
        </w:rPr>
        <w:t>а</w:t>
      </w:r>
      <w:r w:rsidRPr="00594DCD">
        <w:rPr>
          <w:rFonts w:ascii="Times New Roman" w:eastAsia="Times New Roman" w:hAnsi="Times New Roman"/>
          <w:sz w:val="28"/>
        </w:rPr>
        <w:t xml:space="preserve"> результативности работы с проектами нормативных правовых актов Администрации района на предмет выявления рисков нарушения антимонопольного законодательства отделом правовой информации и судебной защиты  Администрации Полтавского муниципального района </w:t>
      </w:r>
      <w:r w:rsidR="00594DCD" w:rsidRPr="00594DCD">
        <w:rPr>
          <w:rFonts w:ascii="Times New Roman" w:eastAsia="Times New Roman" w:hAnsi="Times New Roman"/>
          <w:sz w:val="28"/>
        </w:rPr>
        <w:t xml:space="preserve"> (согласно данных антимонопольного органа) </w:t>
      </w:r>
      <w:r w:rsidRPr="00594DCD">
        <w:rPr>
          <w:rFonts w:ascii="Times New Roman" w:eastAsia="Times New Roman" w:hAnsi="Times New Roman"/>
          <w:sz w:val="28"/>
        </w:rPr>
        <w:t>не выявлены  нарушения антимонопольного законодательства</w:t>
      </w:r>
      <w:r w:rsidR="006F10B3">
        <w:rPr>
          <w:rFonts w:ascii="Times New Roman" w:eastAsia="Times New Roman" w:hAnsi="Times New Roman"/>
          <w:sz w:val="28"/>
        </w:rPr>
        <w:t>.</w:t>
      </w:r>
      <w:r w:rsidR="00594DCD" w:rsidRPr="00594DCD">
        <w:rPr>
          <w:rFonts w:ascii="Times New Roman" w:eastAsia="Times New Roman" w:hAnsi="Times New Roman"/>
          <w:sz w:val="28"/>
        </w:rPr>
        <w:t xml:space="preserve"> </w:t>
      </w:r>
      <w:r w:rsidR="004A0680" w:rsidRPr="00594DCD">
        <w:rPr>
          <w:rFonts w:ascii="Times New Roman" w:eastAsia="Times New Roman" w:hAnsi="Times New Roman"/>
          <w:sz w:val="28"/>
        </w:rPr>
        <w:t xml:space="preserve"> </w:t>
      </w:r>
      <w:proofErr w:type="gramEnd"/>
    </w:p>
    <w:p w:rsidR="000F43DB" w:rsidRPr="00594DCD" w:rsidRDefault="000F43DB" w:rsidP="00C9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E34BF0" w:rsidRPr="00594DCD" w:rsidRDefault="00E34BF0" w:rsidP="00C91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в </w:t>
      </w:r>
      <w:r w:rsidR="007B3071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7B3071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Полтавского муниципального района Омской области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осуществлено внедрение  системы</w:t>
      </w:r>
      <w:r w:rsidR="007B3071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 обеспечения соответствия  требованиям антимонопольного законодательства.</w:t>
      </w:r>
    </w:p>
    <w:p w:rsidR="000F43DB" w:rsidRPr="00594DCD" w:rsidRDefault="000F43DB" w:rsidP="00C91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      Разработаны нормативные акты </w:t>
      </w:r>
      <w:r w:rsidR="007B3071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7B3071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Полтавского муниципального района Омской области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сфере антимонопольного </w:t>
      </w:r>
      <w:r w:rsidR="006F10B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создан раздел «Антимонопольный </w:t>
      </w:r>
      <w:proofErr w:type="spell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официальном сайте </w:t>
      </w:r>
      <w:r w:rsidR="007B3071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Полтавского муниципального района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Урегулировано взаимодействие структурных подразделений по вопросам нарушения антимонопольного  законодательства и антимонопольного </w:t>
      </w:r>
      <w:proofErr w:type="spell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комплаенса</w:t>
      </w:r>
      <w:proofErr w:type="spellEnd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ознакомление  муниципальных служащих с </w:t>
      </w:r>
      <w:r w:rsidR="00441DD9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функционирования 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антимонопольн</w:t>
      </w:r>
      <w:r w:rsidR="00441DD9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комплаенс</w:t>
      </w:r>
      <w:r w:rsidR="00441DD9"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43DB" w:rsidRPr="00594DCD" w:rsidRDefault="000F43DB" w:rsidP="00C91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Проведена оценка рисков нарушения антимонопольного законодательства, по результатам </w:t>
      </w:r>
      <w:proofErr w:type="gramStart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proofErr w:type="gramEnd"/>
      <w:r w:rsidRPr="00594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составлена Карта  рисков нарушения  антимонопольного законодательства.</w:t>
      </w:r>
    </w:p>
    <w:p w:rsidR="000F43DB" w:rsidRPr="00594DCD" w:rsidRDefault="000F43DB" w:rsidP="0059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D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4DCD" w:rsidRPr="00594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4DCD">
        <w:rPr>
          <w:rFonts w:ascii="Times New Roman" w:eastAsia="Times New Roman" w:hAnsi="Times New Roman" w:cs="Times New Roman"/>
          <w:sz w:val="28"/>
          <w:szCs w:val="28"/>
        </w:rPr>
        <w:t xml:space="preserve">В целях снижения  рисков нарушения антимонопольного законодательства  разработан План мероприятий («дорожная карта») по снижению рисков нарушения антимонопольного законодательства  в </w:t>
      </w:r>
      <w:r w:rsidR="007B3071" w:rsidRPr="00594DC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4DCD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7B3071" w:rsidRPr="00594DCD">
        <w:rPr>
          <w:rFonts w:ascii="Times New Roman" w:eastAsia="Times New Roman" w:hAnsi="Times New Roman" w:cs="Times New Roman"/>
          <w:sz w:val="28"/>
          <w:szCs w:val="28"/>
        </w:rPr>
        <w:t>Полтавского муниципального района Омской области</w:t>
      </w:r>
      <w:r w:rsidRPr="00594D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6610" w:rsidRPr="00594DCD" w:rsidRDefault="00406610" w:rsidP="00594DCD">
      <w:pPr>
        <w:spacing w:after="0" w:line="240" w:lineRule="auto"/>
        <w:jc w:val="both"/>
        <w:rPr>
          <w:sz w:val="28"/>
          <w:szCs w:val="28"/>
        </w:rPr>
      </w:pPr>
    </w:p>
    <w:p w:rsidR="00594DCD" w:rsidRPr="00594DCD" w:rsidRDefault="00594DCD" w:rsidP="00594DCD">
      <w:pPr>
        <w:spacing w:after="0" w:line="240" w:lineRule="auto"/>
        <w:jc w:val="both"/>
        <w:rPr>
          <w:sz w:val="28"/>
          <w:szCs w:val="28"/>
        </w:rPr>
      </w:pPr>
    </w:p>
    <w:p w:rsidR="00594DCD" w:rsidRPr="00594DCD" w:rsidRDefault="00F174E0" w:rsidP="0059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</w:t>
      </w:r>
      <w:r w:rsidR="00913E5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94DCD" w:rsidRPr="00594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4DCD" w:rsidRPr="00594DCD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="00594DCD" w:rsidRPr="00594D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F87" w:rsidRDefault="00594DCD" w:rsidP="0059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DC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94DCD" w:rsidRPr="00C9142C" w:rsidRDefault="00405F87" w:rsidP="00594DCD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</w:t>
      </w:r>
      <w:r w:rsidR="00594DCD" w:rsidRPr="00594D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01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74E0">
        <w:rPr>
          <w:rFonts w:ascii="Times New Roman" w:hAnsi="Times New Roman" w:cs="Times New Roman"/>
          <w:sz w:val="28"/>
          <w:szCs w:val="28"/>
        </w:rPr>
        <w:t>В</w:t>
      </w:r>
      <w:r w:rsidR="00913E5C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74E0">
        <w:rPr>
          <w:rFonts w:ascii="Times New Roman" w:hAnsi="Times New Roman" w:cs="Times New Roman"/>
          <w:sz w:val="28"/>
          <w:szCs w:val="28"/>
        </w:rPr>
        <w:t>Никитина</w:t>
      </w:r>
    </w:p>
    <w:sectPr w:rsidR="00594DCD" w:rsidRPr="00C9142C" w:rsidSect="005B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F43DB"/>
    <w:rsid w:val="00012F1F"/>
    <w:rsid w:val="00061F10"/>
    <w:rsid w:val="000715F6"/>
    <w:rsid w:val="000F43DB"/>
    <w:rsid w:val="00196906"/>
    <w:rsid w:val="001B7AD6"/>
    <w:rsid w:val="0020392F"/>
    <w:rsid w:val="002868F7"/>
    <w:rsid w:val="002A55DC"/>
    <w:rsid w:val="002C21DF"/>
    <w:rsid w:val="00300C4C"/>
    <w:rsid w:val="003736D0"/>
    <w:rsid w:val="00375C76"/>
    <w:rsid w:val="00385068"/>
    <w:rsid w:val="003A2952"/>
    <w:rsid w:val="003A45B8"/>
    <w:rsid w:val="003C49F8"/>
    <w:rsid w:val="004032D6"/>
    <w:rsid w:val="00405F87"/>
    <w:rsid w:val="00406610"/>
    <w:rsid w:val="00416C07"/>
    <w:rsid w:val="0042504C"/>
    <w:rsid w:val="00441DD9"/>
    <w:rsid w:val="004852E1"/>
    <w:rsid w:val="004A0680"/>
    <w:rsid w:val="004A6A50"/>
    <w:rsid w:val="004B0226"/>
    <w:rsid w:val="004C6050"/>
    <w:rsid w:val="0050540F"/>
    <w:rsid w:val="005109AD"/>
    <w:rsid w:val="00552E33"/>
    <w:rsid w:val="00573D03"/>
    <w:rsid w:val="00586A5E"/>
    <w:rsid w:val="00594DCD"/>
    <w:rsid w:val="005B4B71"/>
    <w:rsid w:val="005D0D90"/>
    <w:rsid w:val="005E0028"/>
    <w:rsid w:val="005E0475"/>
    <w:rsid w:val="00606A06"/>
    <w:rsid w:val="00625617"/>
    <w:rsid w:val="00636E03"/>
    <w:rsid w:val="00646254"/>
    <w:rsid w:val="0068044B"/>
    <w:rsid w:val="006D2FD6"/>
    <w:rsid w:val="006F10B3"/>
    <w:rsid w:val="00707452"/>
    <w:rsid w:val="0074563B"/>
    <w:rsid w:val="00764913"/>
    <w:rsid w:val="007948E8"/>
    <w:rsid w:val="007B3071"/>
    <w:rsid w:val="007E66A9"/>
    <w:rsid w:val="0080151D"/>
    <w:rsid w:val="00801C87"/>
    <w:rsid w:val="0083250E"/>
    <w:rsid w:val="008D066C"/>
    <w:rsid w:val="008E0782"/>
    <w:rsid w:val="00901946"/>
    <w:rsid w:val="00913E5C"/>
    <w:rsid w:val="00916378"/>
    <w:rsid w:val="009401AD"/>
    <w:rsid w:val="009504B5"/>
    <w:rsid w:val="0095615D"/>
    <w:rsid w:val="009751BD"/>
    <w:rsid w:val="00981B16"/>
    <w:rsid w:val="00A133C2"/>
    <w:rsid w:val="00A14AA6"/>
    <w:rsid w:val="00A62215"/>
    <w:rsid w:val="00A82B9A"/>
    <w:rsid w:val="00AE38C5"/>
    <w:rsid w:val="00B80F97"/>
    <w:rsid w:val="00BA44D0"/>
    <w:rsid w:val="00C46702"/>
    <w:rsid w:val="00C4695E"/>
    <w:rsid w:val="00C701C3"/>
    <w:rsid w:val="00C9142C"/>
    <w:rsid w:val="00CC4F9F"/>
    <w:rsid w:val="00D03F23"/>
    <w:rsid w:val="00D25A4B"/>
    <w:rsid w:val="00D315CA"/>
    <w:rsid w:val="00D6700E"/>
    <w:rsid w:val="00D80846"/>
    <w:rsid w:val="00D97FAC"/>
    <w:rsid w:val="00DB1BCF"/>
    <w:rsid w:val="00DC1171"/>
    <w:rsid w:val="00DC614E"/>
    <w:rsid w:val="00E10EE6"/>
    <w:rsid w:val="00E34BF0"/>
    <w:rsid w:val="00E36246"/>
    <w:rsid w:val="00E5078E"/>
    <w:rsid w:val="00E54934"/>
    <w:rsid w:val="00ED0238"/>
    <w:rsid w:val="00F174E0"/>
    <w:rsid w:val="00F17711"/>
    <w:rsid w:val="00F40C0A"/>
    <w:rsid w:val="00F526A1"/>
    <w:rsid w:val="00F77F43"/>
    <w:rsid w:val="00FD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71"/>
  </w:style>
  <w:style w:type="paragraph" w:styleId="2">
    <w:name w:val="heading 2"/>
    <w:basedOn w:val="a"/>
    <w:link w:val="20"/>
    <w:uiPriority w:val="9"/>
    <w:qFormat/>
    <w:rsid w:val="000F43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F43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43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F43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F43DB"/>
    <w:rPr>
      <w:b/>
      <w:bCs/>
    </w:rPr>
  </w:style>
  <w:style w:type="character" w:customStyle="1" w:styleId="8">
    <w:name w:val="8"/>
    <w:basedOn w:val="a0"/>
    <w:rsid w:val="000F43DB"/>
  </w:style>
  <w:style w:type="character" w:customStyle="1" w:styleId="89pt">
    <w:name w:val="89pt"/>
    <w:basedOn w:val="a0"/>
    <w:rsid w:val="000F43DB"/>
  </w:style>
  <w:style w:type="paragraph" w:styleId="a4">
    <w:name w:val="No Spacing"/>
    <w:basedOn w:val="a"/>
    <w:uiPriority w:val="1"/>
    <w:qFormat/>
    <w:rsid w:val="000F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F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8084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9C921-4447-41FE-B73E-07672A90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74</cp:revision>
  <cp:lastPrinted>2025-02-04T03:05:00Z</cp:lastPrinted>
  <dcterms:created xsi:type="dcterms:W3CDTF">2020-01-22T15:58:00Z</dcterms:created>
  <dcterms:modified xsi:type="dcterms:W3CDTF">2025-02-04T03:07:00Z</dcterms:modified>
</cp:coreProperties>
</file>