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142" w:left="-142"/>
        <w:rPr>
          <w:u w:val="none"/>
        </w:rPr>
      </w:pPr>
      <w:r>
        <w:rPr>
          <w:u w:val="none"/>
        </w:rPr>
        <w:t>УПРАВЛЕНИЕ АРХИТЕКТУРЫ, КАПИТАЛЬНОГО СТРОИТЕЛЬСТВА И ЖИЗНЕОБЕСПЕЧЕНИЯ АДМИНИСТРАЦИИ ПОЛТАВСКОГО МУНИЦИПАЛЬНОГО РАЙОНА ОМСКОЙ ОБЛАСТИ</w:t>
      </w:r>
    </w:p>
    <w:p w14:paraId="02000000">
      <w:pPr>
        <w:ind/>
        <w:jc w:val="center"/>
        <w:rPr>
          <w:b w:val="1"/>
          <w:u w:val="single"/>
        </w:rPr>
      </w:pPr>
    </w:p>
    <w:p w14:paraId="03000000">
      <w:pPr>
        <w:ind/>
        <w:jc w:val="center"/>
        <w:rPr>
          <w:b w:val="1"/>
          <w:u w:val="single"/>
        </w:rPr>
      </w:pPr>
    </w:p>
    <w:p w14:paraId="04000000">
      <w:pPr>
        <w:pStyle w:val="Style_2"/>
        <w:numPr>
          <w:ilvl w:val="0"/>
          <w:numId w:val="1"/>
        </w:numPr>
        <w:ind w:firstLine="0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РАСПОРЯЖЕНИЕ</w:t>
      </w:r>
    </w:p>
    <w:p w14:paraId="05000000">
      <w:pPr>
        <w:ind/>
        <w:jc w:val="both"/>
      </w:pPr>
    </w:p>
    <w:p w14:paraId="06000000">
      <w:pPr>
        <w:ind/>
        <w:jc w:val="both"/>
      </w:pPr>
    </w:p>
    <w:p w14:paraId="07000000">
      <w:pPr>
        <w:ind/>
        <w:jc w:val="both"/>
        <w:rPr>
          <w:color w:val="FF0000"/>
        </w:rPr>
      </w:pPr>
      <w:r>
        <w:rPr>
          <w:color w:val="000000"/>
        </w:rPr>
        <w:t>о</w:t>
      </w:r>
      <w:r>
        <w:rPr>
          <w:color w:val="000000"/>
        </w:rPr>
        <w:t>т</w:t>
      </w:r>
      <w:r>
        <w:rPr>
          <w:color w:val="000000"/>
        </w:rPr>
        <w:t xml:space="preserve"> 06 сентября 2023 года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 xml:space="preserve">            </w:t>
      </w:r>
      <w:r>
        <w:rPr>
          <w:color w:val="000000"/>
        </w:rPr>
        <w:tab/>
      </w:r>
      <w:r>
        <w:rPr>
          <w:color w:val="000000"/>
        </w:rPr>
        <w:t>№ 30</w:t>
      </w:r>
    </w:p>
    <w:tbl>
      <w:tblPr>
        <w:tblStyle w:val="Style_3"/>
        <w:tblInd w:type="dxa" w:w="5"/>
        <w:tblLayout w:type="fixed"/>
      </w:tblPr>
      <w:tblGrid>
        <w:gridCol w:w="4806"/>
        <w:gridCol w:w="4759"/>
      </w:tblGrid>
      <w:tr>
        <w:tc>
          <w:tcPr>
            <w:tcW w:type="dxa" w:w="4806"/>
            <w:shd w:fill="auto" w:val="clear"/>
          </w:tcPr>
          <w:p w14:paraId="08000000">
            <w:pPr>
              <w:spacing w:after="28" w:before="28"/>
              <w:ind w:firstLine="0" w:left="5"/>
            </w:pPr>
          </w:p>
          <w:p w14:paraId="09000000">
            <w:pPr>
              <w:spacing w:after="28" w:before="28"/>
              <w:ind w:firstLine="0" w:left="5"/>
            </w:pPr>
            <w:r>
              <w:t>О</w:t>
            </w:r>
            <w:r>
              <w:t xml:space="preserve"> внесении изменений в распоряжение № 36 от 25 октября 2022 г. «Об утверждении административного </w:t>
            </w:r>
            <w:r>
              <w:t xml:space="preserve">регламента предоставления муниципальной услуги </w:t>
            </w:r>
            <w:r>
              <w:t xml:space="preserve"> «Выдача разрешения на ввод объекта в эксплуатацию» на территории Полтавского муниципального района Омской области</w:t>
            </w:r>
            <w:r>
              <w:t>».</w:t>
            </w:r>
          </w:p>
        </w:tc>
        <w:tc>
          <w:tcPr>
            <w:tcW w:type="dxa" w:w="4759"/>
            <w:shd w:fill="auto" w:val="clear"/>
          </w:tcPr>
          <w:p w14:paraId="0A000000">
            <w:pPr>
              <w:spacing w:after="28" w:before="28"/>
              <w:ind/>
            </w:pPr>
          </w:p>
        </w:tc>
      </w:tr>
    </w:tbl>
    <w:p w14:paraId="0B000000">
      <w:pPr>
        <w:spacing w:after="28" w:before="28"/>
        <w:ind w:firstLine="720" w:left="0"/>
        <w:jc w:val="both"/>
      </w:pPr>
    </w:p>
    <w:p w14:paraId="0C000000">
      <w:pPr>
        <w:spacing w:after="28" w:before="28"/>
        <w:ind w:firstLine="720" w:left="0"/>
        <w:jc w:val="both"/>
      </w:pPr>
      <w:r>
        <w:t>В соответствии с Федеральным законом от 01.07.2021 № 276-ФЗ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29.12.2022 г. № 612-ФЗ «О внесении измене</w:t>
      </w:r>
      <w:r>
        <w:t>ний в Градостроительный кодекс Российской Федерации», руководствуясь  Положением об управлении капитального строительства Полтавского района внести следующие изменения:</w:t>
      </w:r>
    </w:p>
    <w:p w14:paraId="0D000000">
      <w:pPr>
        <w:spacing w:after="28" w:before="28"/>
        <w:ind w:firstLine="720" w:left="0"/>
        <w:jc w:val="both"/>
      </w:pPr>
      <w:r>
        <w:t xml:space="preserve">1.В пункте 2.9 раздела 2 административного регламента предоставления муниципальной услуги «Выдача разрешений на ввод объекта в эксплуатацию» на территории Полтавского муниципального района Омской области добавить пункт м) </w:t>
      </w:r>
      <w:r>
        <w:tab/>
      </w:r>
      <w:r>
        <w:t>«Документы (их копии или сведения</w:t>
      </w:r>
      <w:r>
        <w:t>, содержащиеся в них), указанные в подпунктах а)</w:t>
      </w:r>
      <w:r>
        <w:t>,в</w:t>
      </w:r>
      <w:r>
        <w:t>),</w:t>
      </w:r>
      <w:r>
        <w:t>з</w:t>
      </w:r>
      <w:r>
        <w:t xml:space="preserve">) пункта 2.9 Административного регламента, запрашиваются  в государственных органах, органах местного самоуправления и подведомственных органам местного самоуправления организациях, в </w:t>
      </w:r>
      <w:r>
        <w:t>распоряжении</w:t>
      </w:r>
      <w:r>
        <w:t xml:space="preserve"> которы</w:t>
      </w:r>
      <w:r>
        <w:t>х находятся указанные документы, если застройщик не представил указанные документы самостоятельно».</w:t>
      </w:r>
    </w:p>
    <w:p w14:paraId="0E000000">
      <w:pPr>
        <w:spacing w:after="28" w:before="28"/>
        <w:ind w:firstLine="720" w:left="0"/>
        <w:jc w:val="both"/>
      </w:pPr>
      <w:r>
        <w:t>2. Настоящее распоряжение подлежит официальному опубликованию (обнародованию) и вступает в силу после его официального опубликования (обнародования).</w:t>
      </w:r>
    </w:p>
    <w:p w14:paraId="0F000000">
      <w:pPr>
        <w:ind w:firstLine="720" w:left="0"/>
        <w:jc w:val="both"/>
      </w:pPr>
      <w:r>
        <w:t>3</w:t>
      </w:r>
      <w:r>
        <w:t xml:space="preserve">. </w:t>
      </w:r>
      <w:r>
        <w:t>Контроль за</w:t>
      </w:r>
      <w:r>
        <w:t xml:space="preserve"> исполнением распоряжения оставляю за собой.</w:t>
      </w:r>
    </w:p>
    <w:p w14:paraId="10000000">
      <w:pPr>
        <w:ind/>
        <w:jc w:val="both"/>
      </w:pPr>
    </w:p>
    <w:p w14:paraId="11000000">
      <w:pPr>
        <w:ind/>
        <w:jc w:val="both"/>
      </w:pPr>
    </w:p>
    <w:p w14:paraId="12000000">
      <w:pPr>
        <w:ind/>
        <w:jc w:val="both"/>
      </w:pPr>
      <w:r>
        <w:t>Начальник Управления капитального</w:t>
      </w:r>
    </w:p>
    <w:p w14:paraId="13000000">
      <w:pPr>
        <w:ind/>
        <w:jc w:val="both"/>
      </w:pPr>
      <w:r>
        <w:t>строительства Полтавского района                                                Д.В. Конюхов</w:t>
      </w:r>
    </w:p>
    <w:sectPr>
      <w:pgSz w:h="16838" w:orient="portrait" w:w="11906"/>
      <w:pgMar w:bottom="851" w:footer="720" w:gutter="0" w:header="720" w:left="1701" w:right="851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lvlText w:val="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hanging="864" w:left="864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hanging="1008" w:left="1008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hanging="1152" w:left="1152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hanging="1296" w:left="1296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hanging="1440" w:left="144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hanging="1584" w:left="158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8"/>
    </w:rPr>
  </w:style>
  <w:style w:default="1" w:styleId="Style_4_ch" w:type="character">
    <w:name w:val="Normal"/>
    <w:link w:val="Style_4"/>
    <w:rPr>
      <w:sz w:val="28"/>
    </w:rPr>
  </w:style>
  <w:style w:styleId="Style_5" w:type="paragraph">
    <w:name w:val="Font Style49"/>
    <w:link w:val="Style_5_ch"/>
    <w:rPr>
      <w:sz w:val="26"/>
    </w:rPr>
  </w:style>
  <w:style w:styleId="Style_5_ch" w:type="character">
    <w:name w:val="Font Style49"/>
    <w:link w:val="Style_5"/>
    <w:rPr>
      <w:sz w:val="26"/>
    </w:rPr>
  </w:style>
  <w:style w:styleId="Style_6" w:type="paragraph">
    <w:name w:val="toc 2"/>
    <w:next w:val="Style_4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" w:type="paragraph">
    <w:name w:val="Заголовок"/>
    <w:basedOn w:val="Style_4"/>
    <w:link w:val="Style_1_ch"/>
    <w:pPr>
      <w:ind/>
      <w:jc w:val="center"/>
    </w:pPr>
    <w:rPr>
      <w:b w:val="1"/>
      <w:u w:val="single"/>
    </w:rPr>
  </w:style>
  <w:style w:styleId="Style_1_ch" w:type="character">
    <w:name w:val="Заголовок"/>
    <w:basedOn w:val="Style_4_ch"/>
    <w:link w:val="Style_1"/>
    <w:rPr>
      <w:b w:val="1"/>
      <w:u w:val="single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HTML Preformatted"/>
    <w:basedOn w:val="Style_4"/>
    <w:link w:val="Style_11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 w:firstLine="0" w:left="612"/>
    </w:pPr>
    <w:rPr>
      <w:rFonts w:ascii="Courier New" w:hAnsi="Courier New"/>
      <w:sz w:val="22"/>
    </w:rPr>
  </w:style>
  <w:style w:styleId="Style_11_ch" w:type="character">
    <w:name w:val="HTML Preformatted"/>
    <w:basedOn w:val="Style_4_ch"/>
    <w:link w:val="Style_11"/>
    <w:rPr>
      <w:rFonts w:ascii="Courier New" w:hAnsi="Courier New"/>
      <w:sz w:val="22"/>
    </w:rPr>
  </w:style>
  <w:style w:styleId="Style_12" w:type="paragraph">
    <w:name w:val="Body Text Indent"/>
    <w:basedOn w:val="Style_4"/>
    <w:link w:val="Style_12_ch"/>
    <w:pPr>
      <w:ind w:firstLine="0" w:left="-284"/>
    </w:pPr>
    <w:rPr>
      <w:sz w:val="32"/>
    </w:rPr>
  </w:style>
  <w:style w:styleId="Style_12_ch" w:type="character">
    <w:name w:val="Body Text Indent"/>
    <w:basedOn w:val="Style_4_ch"/>
    <w:link w:val="Style_12"/>
    <w:rPr>
      <w:sz w:val="32"/>
    </w:rPr>
  </w:style>
  <w:style w:styleId="Style_13" w:type="paragraph">
    <w:name w:val="Balloon Text"/>
    <w:basedOn w:val="Style_4"/>
    <w:link w:val="Style_13_ch"/>
    <w:rPr>
      <w:rFonts w:ascii="Tahoma" w:hAnsi="Tahoma"/>
      <w:sz w:val="16"/>
    </w:rPr>
  </w:style>
  <w:style w:styleId="Style_13_ch" w:type="character">
    <w:name w:val="Balloon Text"/>
    <w:basedOn w:val="Style_4_ch"/>
    <w:link w:val="Style_13"/>
    <w:rPr>
      <w:rFonts w:ascii="Tahoma" w:hAnsi="Tahoma"/>
      <w:sz w:val="16"/>
    </w:rPr>
  </w:style>
  <w:style w:styleId="Style_14" w:type="paragraph">
    <w:name w:val="toc 3"/>
    <w:next w:val="Style_4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Body Text"/>
    <w:basedOn w:val="Style_4"/>
    <w:link w:val="Style_16_ch"/>
    <w:pPr>
      <w:ind/>
      <w:jc w:val="center"/>
    </w:pPr>
  </w:style>
  <w:style w:styleId="Style_16_ch" w:type="character">
    <w:name w:val="Body Text"/>
    <w:basedOn w:val="Style_4_ch"/>
    <w:link w:val="Style_16"/>
  </w:style>
  <w:style w:styleId="Style_2" w:type="paragraph">
    <w:name w:val="heading 1"/>
    <w:basedOn w:val="Style_4"/>
    <w:next w:val="Style_4"/>
    <w:link w:val="Style_2_ch"/>
    <w:uiPriority w:val="9"/>
    <w:qFormat/>
    <w:pPr>
      <w:keepNext w:val="1"/>
      <w:tabs>
        <w:tab w:leader="none" w:pos="360" w:val="left"/>
      </w:tabs>
      <w:ind w:right="-1"/>
      <w:jc w:val="center"/>
      <w:outlineLvl w:val="0"/>
    </w:pPr>
    <w:rPr>
      <w:rFonts w:ascii="Arial" w:hAnsi="Arial"/>
      <w:b w:val="1"/>
      <w:sz w:val="32"/>
    </w:rPr>
  </w:style>
  <w:style w:styleId="Style_2_ch" w:type="character">
    <w:name w:val="heading 1"/>
    <w:basedOn w:val="Style_4_ch"/>
    <w:link w:val="Style_2"/>
    <w:rPr>
      <w:rFonts w:ascii="Arial" w:hAnsi="Arial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4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ind/>
      <w:jc w:val="both"/>
    </w:pPr>
    <w:rPr>
      <w:rFonts w:ascii="XO Thames" w:hAnsi="XO Thames"/>
    </w:rPr>
  </w:style>
  <w:style w:styleId="Style_20_ch" w:type="character">
    <w:name w:val="Header and Footer"/>
    <w:link w:val="Style_20"/>
    <w:rPr>
      <w:rFonts w:ascii="XO Thames" w:hAnsi="XO Thames"/>
    </w:rPr>
  </w:style>
  <w:style w:styleId="Style_21" w:type="paragraph">
    <w:name w:val="toc 9"/>
    <w:next w:val="Style_4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Основной шрифт абзаца1"/>
    <w:link w:val="Style_22_ch"/>
  </w:style>
  <w:style w:styleId="Style_22_ch" w:type="character">
    <w:name w:val="Основной шрифт абзаца1"/>
    <w:link w:val="Style_22"/>
  </w:style>
  <w:style w:styleId="Style_23" w:type="paragraph">
    <w:name w:val="toc 8"/>
    <w:next w:val="Style_4"/>
    <w:link w:val="Style_23_ch"/>
    <w:uiPriority w:val="39"/>
    <w:pPr>
      <w:ind w:firstLine="0"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List Paragraph"/>
    <w:basedOn w:val="Style_4"/>
    <w:link w:val="Style_24_ch"/>
    <w:pPr>
      <w:ind w:firstLine="0" w:left="720"/>
      <w:contextualSpacing w:val="1"/>
    </w:pPr>
  </w:style>
  <w:style w:styleId="Style_24_ch" w:type="character">
    <w:name w:val="List Paragraph"/>
    <w:basedOn w:val="Style_4_ch"/>
    <w:link w:val="Style_24"/>
  </w:style>
  <w:style w:styleId="Style_25" w:type="paragraph">
    <w:name w:val="Гиперссылка1"/>
    <w:link w:val="Style_25_ch"/>
    <w:rPr>
      <w:color w:val="0000FF"/>
      <w:u w:val="single"/>
    </w:rPr>
  </w:style>
  <w:style w:styleId="Style_25_ch" w:type="character">
    <w:name w:val="Гиперссылка1"/>
    <w:link w:val="Style_25"/>
    <w:rPr>
      <w:color w:val="0000FF"/>
      <w:u w:val="single"/>
    </w:rPr>
  </w:style>
  <w:style w:styleId="Style_26" w:type="paragraph">
    <w:name w:val="Font Style38"/>
    <w:link w:val="Style_26_ch"/>
    <w:rPr>
      <w:sz w:val="26"/>
    </w:rPr>
  </w:style>
  <w:style w:styleId="Style_26_ch" w:type="character">
    <w:name w:val="Font Style38"/>
    <w:link w:val="Style_26"/>
    <w:rPr>
      <w:sz w:val="26"/>
    </w:rPr>
  </w:style>
  <w:style w:styleId="Style_27" w:type="paragraph">
    <w:name w:val="toc 5"/>
    <w:next w:val="Style_4"/>
    <w:link w:val="Style_27_ch"/>
    <w:uiPriority w:val="39"/>
    <w:pPr>
      <w:ind w:firstLine="0" w:left="800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Body Text 2"/>
    <w:basedOn w:val="Style_4"/>
    <w:link w:val="Style_28_ch"/>
    <w:pPr>
      <w:ind/>
      <w:jc w:val="both"/>
    </w:pPr>
  </w:style>
  <w:style w:styleId="Style_28_ch" w:type="character">
    <w:name w:val="Body Text 2"/>
    <w:basedOn w:val="Style_4_ch"/>
    <w:link w:val="Style_28"/>
  </w:style>
  <w:style w:styleId="Style_29" w:type="paragraph">
    <w:name w:val="Default Paragraph Font"/>
    <w:link w:val="Style_29_ch"/>
  </w:style>
  <w:style w:styleId="Style_29_ch" w:type="character">
    <w:name w:val="Default Paragraph Font"/>
    <w:link w:val="Style_29"/>
  </w:style>
  <w:style w:styleId="Style_30" w:type="paragraph">
    <w:name w:val="Обычный1"/>
    <w:link w:val="Style_30_ch"/>
    <w:rPr>
      <w:sz w:val="28"/>
    </w:rPr>
  </w:style>
  <w:style w:styleId="Style_30_ch" w:type="character">
    <w:name w:val="Обычный1"/>
    <w:link w:val="Style_30"/>
    <w:rPr>
      <w:sz w:val="28"/>
    </w:rPr>
  </w:style>
  <w:style w:styleId="Style_31" w:type="paragraph">
    <w:name w:val="Subtitle"/>
    <w:basedOn w:val="Style_4"/>
    <w:link w:val="Style_31_ch"/>
    <w:uiPriority w:val="11"/>
    <w:qFormat/>
    <w:pPr>
      <w:ind/>
      <w:jc w:val="center"/>
    </w:pPr>
    <w:rPr>
      <w:b w:val="1"/>
      <w:sz w:val="32"/>
    </w:rPr>
  </w:style>
  <w:style w:styleId="Style_31_ch" w:type="character">
    <w:name w:val="Subtitle"/>
    <w:basedOn w:val="Style_4_ch"/>
    <w:link w:val="Style_31"/>
    <w:rPr>
      <w:b w:val="1"/>
      <w:sz w:val="32"/>
    </w:rPr>
  </w:style>
  <w:style w:styleId="Style_32" w:type="paragraph">
    <w:name w:val="Title"/>
    <w:next w:val="Style_4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4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4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styleId="Style_35" w:type="table">
    <w:name w:val="Table Grid"/>
    <w:basedOn w:val="Style_3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2023-09-08T02:48:42Z</dcterms:modified>
</cp:coreProperties>
</file>