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1E" w:rsidRPr="005427D9" w:rsidRDefault="0078061E" w:rsidP="00E876BE">
      <w:pPr>
        <w:jc w:val="center"/>
        <w:rPr>
          <w:sz w:val="32"/>
          <w:szCs w:val="32"/>
        </w:rPr>
      </w:pPr>
    </w:p>
    <w:p w:rsidR="0078061E" w:rsidRDefault="0078061E">
      <w:pPr>
        <w:pStyle w:val="Heading8"/>
        <w:jc w:val="left"/>
        <w:rPr>
          <w:b/>
          <w:bCs/>
          <w:sz w:val="28"/>
          <w:szCs w:val="28"/>
        </w:rPr>
      </w:pPr>
    </w:p>
    <w:p w:rsidR="0078061E" w:rsidRDefault="00885AAA">
      <w:pPr>
        <w:pStyle w:val="Heading8"/>
        <w:rPr>
          <w:sz w:val="28"/>
          <w:szCs w:val="28"/>
        </w:rPr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:rsidR="0078061E" w:rsidRDefault="0078061E">
      <w:pPr>
        <w:jc w:val="center"/>
        <w:rPr>
          <w:sz w:val="28"/>
          <w:szCs w:val="28"/>
        </w:rPr>
      </w:pPr>
    </w:p>
    <w:p w:rsidR="0078061E" w:rsidRDefault="00885AAA">
      <w:pPr>
        <w:pStyle w:val="Heading1"/>
        <w:numPr>
          <w:ilvl w:val="0"/>
          <w:numId w:val="1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А С П О Р Я Ж Е Н И Е   </w:t>
      </w:r>
    </w:p>
    <w:p w:rsidR="0078061E" w:rsidRDefault="0078061E">
      <w:pPr>
        <w:jc w:val="center"/>
        <w:rPr>
          <w:sz w:val="28"/>
          <w:szCs w:val="28"/>
        </w:rPr>
      </w:pPr>
    </w:p>
    <w:p w:rsidR="0078061E" w:rsidRDefault="00025F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 ноября</w:t>
      </w:r>
      <w:r w:rsidR="00885AAA">
        <w:rPr>
          <w:sz w:val="28"/>
          <w:szCs w:val="28"/>
        </w:rPr>
        <w:t xml:space="preserve"> 2021 года                                                            </w:t>
      </w:r>
      <w:r>
        <w:rPr>
          <w:sz w:val="28"/>
          <w:szCs w:val="28"/>
        </w:rPr>
        <w:t xml:space="preserve">                           №  43</w:t>
      </w:r>
    </w:p>
    <w:p w:rsidR="0078061E" w:rsidRDefault="0078061E">
      <w:pPr>
        <w:rPr>
          <w:sz w:val="28"/>
          <w:szCs w:val="28"/>
        </w:rPr>
      </w:pPr>
    </w:p>
    <w:p w:rsidR="00BC720F" w:rsidRPr="00BC720F" w:rsidRDefault="00BC720F" w:rsidP="00BC7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20F">
        <w:rPr>
          <w:sz w:val="28"/>
          <w:szCs w:val="28"/>
        </w:rPr>
        <w:t>Об утверждении административного регламента</w:t>
      </w:r>
    </w:p>
    <w:p w:rsidR="00BC720F" w:rsidRPr="00BC720F" w:rsidRDefault="00BC720F" w:rsidP="00BC7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20F">
        <w:rPr>
          <w:sz w:val="28"/>
          <w:szCs w:val="28"/>
        </w:rPr>
        <w:t>предоставления муниципальной услуги «Выдача</w:t>
      </w:r>
    </w:p>
    <w:p w:rsidR="00BC720F" w:rsidRPr="00BC720F" w:rsidRDefault="00BC720F" w:rsidP="00BC7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20F">
        <w:rPr>
          <w:sz w:val="28"/>
          <w:szCs w:val="28"/>
        </w:rPr>
        <w:t>разрешения на право организации розничного</w:t>
      </w:r>
    </w:p>
    <w:p w:rsidR="00BC720F" w:rsidRPr="00BC720F" w:rsidRDefault="00BC720F" w:rsidP="00BC7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20F">
        <w:rPr>
          <w:sz w:val="28"/>
          <w:szCs w:val="28"/>
        </w:rPr>
        <w:t>рынка, расположенного на территории</w:t>
      </w:r>
    </w:p>
    <w:p w:rsidR="00BC720F" w:rsidRPr="00BC720F" w:rsidRDefault="00BC720F" w:rsidP="00BC7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720F">
        <w:rPr>
          <w:sz w:val="28"/>
          <w:szCs w:val="28"/>
        </w:rPr>
        <w:t>Полтавского муниципального района Омской области»</w:t>
      </w:r>
    </w:p>
    <w:p w:rsidR="0078061E" w:rsidRDefault="0078061E">
      <w:pPr>
        <w:pStyle w:val="ConsPlusTitle"/>
        <w:widowControl/>
        <w:ind w:right="5101"/>
        <w:rPr>
          <w:sz w:val="28"/>
          <w:szCs w:val="28"/>
        </w:rPr>
      </w:pPr>
    </w:p>
    <w:p w:rsidR="0078061E" w:rsidRDefault="00885A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8061E" w:rsidRDefault="00E2165C" w:rsidP="00A7484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2165C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30.12.2006 № 271-ФЗ </w:t>
      </w:r>
      <w:r w:rsidRPr="00E2165C">
        <w:rPr>
          <w:sz w:val="28"/>
          <w:szCs w:val="28"/>
        </w:rPr>
        <w:br/>
        <w:t>«О розничных рынках и о внесении изменений в Трудовой кодекс Российской Федерации», Постановлением Правительства Российской Федерации от 10.03.2007 № 148 «Об утверждении правил выдачи разрешений на право организации р</w:t>
      </w:r>
      <w:r>
        <w:rPr>
          <w:sz w:val="28"/>
          <w:szCs w:val="28"/>
        </w:rPr>
        <w:t xml:space="preserve">озничного рынка», </w:t>
      </w:r>
      <w:r w:rsidRPr="00E2165C">
        <w:rPr>
          <w:sz w:val="28"/>
          <w:szCs w:val="28"/>
        </w:rPr>
        <w:t xml:space="preserve"> постановлениями администрации Полтавского района Омской области от 15.02.2012 № 65 «Об утверждении Порядка разработки</w:t>
      </w:r>
      <w:proofErr w:type="gramEnd"/>
      <w:r w:rsidRPr="00E2165C">
        <w:rPr>
          <w:sz w:val="28"/>
          <w:szCs w:val="28"/>
        </w:rPr>
        <w:t xml:space="preserve"> и утверждения административных регламентов предоставления муниципальных услуг», от 08.02.2012 № 43 «Об утверждении Порядка формирования и ведения Реестра муниципальных услуг Полтавского муниципального района» (с последующими изменениями)</w:t>
      </w:r>
      <w:r>
        <w:rPr>
          <w:sz w:val="28"/>
          <w:szCs w:val="28"/>
        </w:rPr>
        <w:t>:</w:t>
      </w:r>
    </w:p>
    <w:p w:rsidR="00F9120E" w:rsidRPr="00F9120E" w:rsidRDefault="00A74844" w:rsidP="00645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75521094"/>
      <w:r>
        <w:rPr>
          <w:sz w:val="28"/>
          <w:szCs w:val="28"/>
        </w:rPr>
        <w:t>1.</w:t>
      </w:r>
      <w:r w:rsidR="00F9120E" w:rsidRPr="00F9120E">
        <w:rPr>
          <w:sz w:val="28"/>
          <w:szCs w:val="28"/>
        </w:rPr>
        <w:t xml:space="preserve">Утвердить Административный </w:t>
      </w:r>
      <w:hyperlink w:anchor="Par35" w:history="1">
        <w:r w:rsidR="00F9120E" w:rsidRPr="00F9120E">
          <w:rPr>
            <w:rStyle w:val="af2"/>
            <w:color w:val="auto"/>
            <w:sz w:val="28"/>
            <w:szCs w:val="28"/>
            <w:u w:val="none"/>
          </w:rPr>
          <w:t>регламент</w:t>
        </w:r>
      </w:hyperlink>
      <w:r w:rsidR="00F9120E" w:rsidRPr="00F9120E">
        <w:rPr>
          <w:sz w:val="28"/>
          <w:szCs w:val="28"/>
        </w:rPr>
        <w:t xml:space="preserve"> предоставления муниципальной услуги «Выдача разрешения на право организации розничного рынка</w:t>
      </w:r>
      <w:bookmarkEnd w:id="0"/>
      <w:r w:rsidR="00F9120E" w:rsidRPr="00F9120E">
        <w:rPr>
          <w:sz w:val="28"/>
          <w:szCs w:val="28"/>
        </w:rPr>
        <w:t>, расположенного на территории Полтавского района Омской области», согласно приложению.</w:t>
      </w:r>
    </w:p>
    <w:p w:rsidR="0078061E" w:rsidRDefault="00A74844" w:rsidP="0064532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>2.</w:t>
      </w:r>
      <w:r w:rsidR="008D134F">
        <w:rPr>
          <w:rFonts w:eastAsiaTheme="minorHAnsi"/>
          <w:color w:val="auto"/>
          <w:sz w:val="28"/>
          <w:szCs w:val="28"/>
          <w:lang w:eastAsia="en-US"/>
        </w:rPr>
        <w:t xml:space="preserve">Обеспечить </w:t>
      </w:r>
      <w:r w:rsidR="00885AAA">
        <w:rPr>
          <w:rFonts w:eastAsiaTheme="minorHAnsi"/>
          <w:color w:val="auto"/>
          <w:sz w:val="28"/>
          <w:szCs w:val="28"/>
          <w:lang w:eastAsia="en-US"/>
        </w:rPr>
        <w:t xml:space="preserve"> размещение </w:t>
      </w:r>
      <w:r w:rsidR="008D134F">
        <w:rPr>
          <w:rFonts w:eastAsiaTheme="minorHAnsi"/>
          <w:color w:val="auto"/>
          <w:sz w:val="28"/>
          <w:szCs w:val="28"/>
          <w:lang w:eastAsia="en-US"/>
        </w:rPr>
        <w:t xml:space="preserve">данного распоряжения </w:t>
      </w:r>
      <w:r w:rsidR="00885AAA">
        <w:rPr>
          <w:rFonts w:eastAsiaTheme="minorHAnsi"/>
          <w:color w:val="auto"/>
          <w:sz w:val="28"/>
          <w:szCs w:val="28"/>
          <w:lang w:eastAsia="en-US"/>
        </w:rPr>
        <w:t>в информационно-телекоммуникационной сети "Интернет" на сайте с адресом "</w:t>
      </w:r>
      <w:proofErr w:type="spellStart"/>
      <w:r w:rsidR="00885AAA">
        <w:rPr>
          <w:rFonts w:eastAsiaTheme="minorHAnsi"/>
          <w:color w:val="auto"/>
          <w:sz w:val="28"/>
          <w:szCs w:val="28"/>
          <w:lang w:eastAsia="en-US"/>
        </w:rPr>
        <w:t>poltav@mr.omskportal.ru</w:t>
      </w:r>
      <w:proofErr w:type="spellEnd"/>
      <w:r w:rsidR="00885AAA">
        <w:rPr>
          <w:rFonts w:eastAsiaTheme="minorHAnsi"/>
          <w:color w:val="auto"/>
          <w:sz w:val="28"/>
          <w:szCs w:val="28"/>
          <w:lang w:eastAsia="en-US"/>
        </w:rPr>
        <w:t>".</w:t>
      </w:r>
    </w:p>
    <w:p w:rsidR="00A46A2B" w:rsidRPr="00A46A2B" w:rsidRDefault="00A46A2B" w:rsidP="006453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6A2B">
        <w:rPr>
          <w:rFonts w:ascii="Times New Roman" w:hAnsi="Times New Roman" w:cs="Times New Roman"/>
          <w:iCs/>
          <w:sz w:val="28"/>
          <w:szCs w:val="28"/>
        </w:rPr>
        <w:t xml:space="preserve">3.  </w:t>
      </w:r>
      <w:proofErr w:type="gramStart"/>
      <w:r w:rsidRPr="00A46A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6A2B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46A2B" w:rsidRDefault="00A46A2B">
      <w:pPr>
        <w:pStyle w:val="a8"/>
        <w:rPr>
          <w:szCs w:val="28"/>
        </w:rPr>
      </w:pPr>
    </w:p>
    <w:p w:rsidR="0078061E" w:rsidRDefault="0078061E">
      <w:pPr>
        <w:pStyle w:val="a8"/>
        <w:rPr>
          <w:szCs w:val="28"/>
        </w:rPr>
      </w:pPr>
    </w:p>
    <w:p w:rsidR="0064532C" w:rsidRDefault="0064532C">
      <w:pPr>
        <w:pStyle w:val="a8"/>
        <w:rPr>
          <w:szCs w:val="28"/>
        </w:rPr>
      </w:pPr>
    </w:p>
    <w:p w:rsidR="0078061E" w:rsidRDefault="00885AAA" w:rsidP="00787616">
      <w:pPr>
        <w:pStyle w:val="22"/>
        <w:tabs>
          <w:tab w:val="left" w:pos="9072"/>
        </w:tabs>
        <w:spacing w:after="0" w:line="240" w:lineRule="auto"/>
        <w:ind w:righ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комитета </w:t>
      </w:r>
    </w:p>
    <w:p w:rsidR="0078061E" w:rsidRDefault="00885AAA" w:rsidP="00B378BE">
      <w:pPr>
        <w:pStyle w:val="22"/>
        <w:tabs>
          <w:tab w:val="left" w:pos="9781"/>
        </w:tabs>
        <w:spacing w:after="0" w:line="240" w:lineRule="auto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имущественных отношений                                                           </w:t>
      </w:r>
      <w:r w:rsidR="001D5BE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Т.А. Андреева</w:t>
      </w:r>
    </w:p>
    <w:p w:rsidR="0078061E" w:rsidRDefault="0078061E">
      <w:pPr>
        <w:ind w:right="180"/>
        <w:rPr>
          <w:sz w:val="28"/>
          <w:szCs w:val="28"/>
        </w:rPr>
      </w:pPr>
    </w:p>
    <w:p w:rsidR="0078061E" w:rsidRDefault="0078061E" w:rsidP="00271618">
      <w:pPr>
        <w:suppressAutoHyphens w:val="0"/>
        <w:ind w:right="180" w:hanging="142"/>
        <w:jc w:val="center"/>
        <w:rPr>
          <w:sz w:val="28"/>
          <w:szCs w:val="28"/>
        </w:rPr>
      </w:pPr>
    </w:p>
    <w:p w:rsidR="00025F2D" w:rsidRDefault="00025F2D" w:rsidP="00271618">
      <w:pPr>
        <w:suppressAutoHyphens w:val="0"/>
        <w:ind w:right="180" w:hanging="142"/>
        <w:jc w:val="center"/>
        <w:rPr>
          <w:sz w:val="28"/>
          <w:szCs w:val="28"/>
        </w:rPr>
      </w:pPr>
    </w:p>
    <w:p w:rsidR="009A780D" w:rsidRDefault="009A780D" w:rsidP="00B8116F">
      <w:pPr>
        <w:autoSpaceDE w:val="0"/>
        <w:autoSpaceDN w:val="0"/>
        <w:adjustRightInd w:val="0"/>
        <w:ind w:firstLine="5670"/>
        <w:outlineLvl w:val="0"/>
        <w:rPr>
          <w:sz w:val="28"/>
          <w:szCs w:val="28"/>
        </w:rPr>
      </w:pPr>
    </w:p>
    <w:p w:rsidR="0064532C" w:rsidRDefault="0064532C" w:rsidP="00B8116F">
      <w:pPr>
        <w:autoSpaceDE w:val="0"/>
        <w:autoSpaceDN w:val="0"/>
        <w:adjustRightInd w:val="0"/>
        <w:ind w:firstLine="5670"/>
        <w:outlineLvl w:val="0"/>
      </w:pPr>
    </w:p>
    <w:p w:rsidR="00B8116F" w:rsidRDefault="00B8116F" w:rsidP="00B8116F">
      <w:pPr>
        <w:autoSpaceDE w:val="0"/>
        <w:autoSpaceDN w:val="0"/>
        <w:adjustRightInd w:val="0"/>
        <w:ind w:firstLine="5670"/>
        <w:outlineLvl w:val="0"/>
      </w:pPr>
      <w:r>
        <w:t>Приложение</w:t>
      </w:r>
    </w:p>
    <w:p w:rsidR="00B8116F" w:rsidRDefault="00F66E1C" w:rsidP="00B8116F">
      <w:pPr>
        <w:autoSpaceDE w:val="0"/>
        <w:autoSpaceDN w:val="0"/>
        <w:adjustRightInd w:val="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Комитета</w:t>
      </w:r>
      <w:r w:rsidR="00B8116F">
        <w:t xml:space="preserve"> </w:t>
      </w:r>
      <w:r w:rsidR="00B8116F">
        <w:tab/>
      </w:r>
      <w:r w:rsidR="00B8116F">
        <w:tab/>
      </w:r>
      <w:r w:rsidR="00B8116F">
        <w:tab/>
      </w:r>
      <w:r w:rsidR="00B8116F">
        <w:tab/>
      </w:r>
      <w:r w:rsidR="00B8116F">
        <w:tab/>
      </w:r>
      <w:r w:rsidR="00B8116F">
        <w:tab/>
      </w:r>
      <w:r w:rsidR="00B8116F">
        <w:tab/>
      </w:r>
      <w:r w:rsidR="00B8116F">
        <w:tab/>
        <w:t xml:space="preserve">       </w:t>
      </w:r>
      <w:r>
        <w:t xml:space="preserve">                 имущественных отношений</w:t>
      </w:r>
      <w:r w:rsidR="007167A1">
        <w:t xml:space="preserve"> </w:t>
      </w:r>
      <w:r w:rsidR="007167A1">
        <w:tab/>
      </w:r>
      <w:r w:rsidR="007167A1">
        <w:tab/>
      </w:r>
      <w:r w:rsidR="007167A1">
        <w:tab/>
      </w:r>
      <w:r w:rsidR="007167A1">
        <w:tab/>
      </w:r>
      <w:r w:rsidR="007167A1">
        <w:tab/>
      </w:r>
      <w:r w:rsidR="007167A1">
        <w:tab/>
      </w:r>
      <w:r w:rsidR="007167A1">
        <w:tab/>
      </w:r>
      <w:r w:rsidR="007167A1">
        <w:tab/>
      </w:r>
      <w:r w:rsidR="007167A1">
        <w:tab/>
        <w:t>А</w:t>
      </w:r>
      <w:r>
        <w:t xml:space="preserve">дминистрации Полтавского </w:t>
      </w:r>
    </w:p>
    <w:p w:rsidR="00F66E1C" w:rsidRDefault="00F66E1C" w:rsidP="00F66E1C">
      <w:pPr>
        <w:tabs>
          <w:tab w:val="left" w:pos="5670"/>
        </w:tabs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муниципального района</w:t>
      </w:r>
    </w:p>
    <w:p w:rsidR="00B8116F" w:rsidRDefault="00F66E1C" w:rsidP="00B8116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116F">
        <w:t xml:space="preserve">от </w:t>
      </w:r>
      <w:r w:rsidR="00025F2D">
        <w:t xml:space="preserve">25 ноября 2021  </w:t>
      </w:r>
      <w:r w:rsidR="00B8116F">
        <w:t xml:space="preserve">№  </w:t>
      </w:r>
      <w:r w:rsidR="00025F2D">
        <w:t>43</w:t>
      </w:r>
    </w:p>
    <w:p w:rsidR="00B8116F" w:rsidRPr="00275E5D" w:rsidRDefault="00B8116F" w:rsidP="00B811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jc w:val="center"/>
        <w:rPr>
          <w:b/>
          <w:bCs/>
        </w:rPr>
      </w:pPr>
      <w:bookmarkStart w:id="1" w:name="Par35"/>
      <w:bookmarkEnd w:id="1"/>
      <w:r w:rsidRPr="00275E5D">
        <w:rPr>
          <w:b/>
          <w:bCs/>
        </w:rPr>
        <w:t>АДМИНИСТРАТИВНЫЙ РЕГЛАМЕНТ</w:t>
      </w:r>
    </w:p>
    <w:p w:rsidR="00B8116F" w:rsidRPr="00275E5D" w:rsidRDefault="00B8116F" w:rsidP="00B8116F">
      <w:pPr>
        <w:widowControl w:val="0"/>
        <w:autoSpaceDE w:val="0"/>
        <w:jc w:val="center"/>
        <w:rPr>
          <w:b/>
          <w:bCs/>
        </w:rPr>
      </w:pPr>
      <w:r w:rsidRPr="00275E5D">
        <w:rPr>
          <w:b/>
          <w:bCs/>
        </w:rPr>
        <w:t>ПРЕДОСТАВЛЕНИЯ МУНИЦИПАЛЬНОЙ УСЛУГИ «ВЫДАЧА РАЗРЕШЕНИЯ</w:t>
      </w:r>
    </w:p>
    <w:p w:rsidR="00B8116F" w:rsidRPr="00275E5D" w:rsidRDefault="00B8116F" w:rsidP="00B8116F">
      <w:pPr>
        <w:widowControl w:val="0"/>
        <w:autoSpaceDE w:val="0"/>
        <w:jc w:val="center"/>
        <w:rPr>
          <w:b/>
          <w:bCs/>
        </w:rPr>
      </w:pPr>
      <w:r w:rsidRPr="00275E5D">
        <w:rPr>
          <w:b/>
          <w:bCs/>
        </w:rPr>
        <w:t>НА ПРАВО ОРГАНИЗАЦИИ РОЗНИЧНОГО РЫНКА, РАСПОЛОЖЕННОГО</w:t>
      </w:r>
    </w:p>
    <w:p w:rsidR="00B8116F" w:rsidRPr="00275E5D" w:rsidRDefault="00B8116F" w:rsidP="00B8116F">
      <w:pPr>
        <w:widowControl w:val="0"/>
        <w:autoSpaceDE w:val="0"/>
        <w:jc w:val="center"/>
        <w:rPr>
          <w:b/>
          <w:bCs/>
        </w:rPr>
      </w:pPr>
      <w:r w:rsidRPr="00275E5D">
        <w:rPr>
          <w:b/>
          <w:bCs/>
        </w:rPr>
        <w:t>НА ТЕРРИТОРИИ ПОЛТАВСКОГО РАЙОНА</w:t>
      </w:r>
    </w:p>
    <w:p w:rsidR="00B8116F" w:rsidRPr="00275E5D" w:rsidRDefault="00B8116F" w:rsidP="00B8116F">
      <w:pPr>
        <w:widowControl w:val="0"/>
        <w:autoSpaceDE w:val="0"/>
        <w:jc w:val="center"/>
        <w:rPr>
          <w:b/>
          <w:bCs/>
        </w:rPr>
      </w:pPr>
      <w:r w:rsidRPr="00275E5D">
        <w:rPr>
          <w:b/>
          <w:bCs/>
        </w:rPr>
        <w:t>ОМСКОЙ ОБЛАСТИ»</w:t>
      </w:r>
    </w:p>
    <w:p w:rsidR="00B8116F" w:rsidRPr="00275E5D" w:rsidRDefault="00B8116F" w:rsidP="00B8116F">
      <w:pPr>
        <w:widowControl w:val="0"/>
        <w:autoSpaceDE w:val="0"/>
        <w:jc w:val="both"/>
        <w:rPr>
          <w:b/>
          <w:bCs/>
        </w:rPr>
      </w:pPr>
    </w:p>
    <w:p w:rsidR="00B8116F" w:rsidRPr="00275E5D" w:rsidRDefault="00B8116F" w:rsidP="00B8116F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Раздел I. Общие положения</w:t>
      </w:r>
    </w:p>
    <w:p w:rsidR="00B8116F" w:rsidRPr="00275E5D" w:rsidRDefault="00B8116F" w:rsidP="00B8116F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1. </w:t>
      </w:r>
      <w:r w:rsidRPr="00275E5D">
        <w:rPr>
          <w:b/>
          <w:sz w:val="28"/>
          <w:szCs w:val="28"/>
        </w:rPr>
        <w:t>Предмет регулирования административного регламента</w:t>
      </w:r>
    </w:p>
    <w:p w:rsidR="00B8116F" w:rsidRPr="00275E5D" w:rsidRDefault="00B8116F" w:rsidP="00B8116F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b/>
          <w:sz w:val="28"/>
          <w:szCs w:val="28"/>
          <w:lang w:eastAsia="en-US"/>
        </w:rPr>
      </w:pPr>
      <w:r w:rsidRPr="00275E5D">
        <w:rPr>
          <w:sz w:val="28"/>
          <w:szCs w:val="28"/>
        </w:rPr>
        <w:t xml:space="preserve">1. </w:t>
      </w:r>
      <w:proofErr w:type="gramStart"/>
      <w:r w:rsidRPr="00275E5D">
        <w:rPr>
          <w:sz w:val="28"/>
          <w:szCs w:val="28"/>
        </w:rPr>
        <w:t>Административный регламент предоставления муниципальной услуги «Выдача разрешения на право организации розничного рынка, расположенного на территории Полтавского района Омской области (далее – Регламент, муниципальная услуга) разработан в целях обеспечения информационной открытости и прозрачности предоставления муниципальной услуги, информированности заявителя о порядке и сроках предоставления муниципальной услуги и повышения качества исполнения муниципальной услуги, устанавливает порядок принятия решений о выдаче разрешения на право организации рынка.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  <w:lang w:eastAsia="en-US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2. </w:t>
      </w:r>
      <w:r w:rsidRPr="00275E5D">
        <w:rPr>
          <w:b/>
          <w:sz w:val="28"/>
          <w:szCs w:val="28"/>
        </w:rPr>
        <w:t>Круг заявителей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2. Заявителями на предоставление муниципальной услуги (далее – заявитель) являются юридические лица, зарегистрированные в установленном законодательством порядке, а также их законные представители.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b/>
          <w:bCs/>
          <w:sz w:val="28"/>
          <w:szCs w:val="28"/>
        </w:rPr>
      </w:pPr>
      <w:r w:rsidRPr="00275E5D">
        <w:rPr>
          <w:sz w:val="28"/>
          <w:szCs w:val="28"/>
        </w:rPr>
        <w:t>3.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Подраздел 3. Требования к порядку информирования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о предоставлении муниципальной услуги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4. </w:t>
      </w:r>
      <w:proofErr w:type="gramStart"/>
      <w:r w:rsidRPr="00275E5D">
        <w:rPr>
          <w:sz w:val="28"/>
          <w:szCs w:val="28"/>
        </w:rPr>
        <w:t>Информация о месте нахо</w:t>
      </w:r>
      <w:r w:rsidR="00874281" w:rsidRPr="00275E5D">
        <w:rPr>
          <w:sz w:val="28"/>
          <w:szCs w:val="28"/>
        </w:rPr>
        <w:t>ждения и графике работы Комитета имущественных отношений Администрации Полтавского муниципального (далее – Комитет</w:t>
      </w:r>
      <w:r w:rsidRPr="00275E5D">
        <w:rPr>
          <w:sz w:val="28"/>
          <w:szCs w:val="28"/>
        </w:rPr>
        <w:t>), с</w:t>
      </w:r>
      <w:r w:rsidR="00EA3FB6" w:rsidRPr="00275E5D">
        <w:rPr>
          <w:sz w:val="28"/>
          <w:szCs w:val="28"/>
        </w:rPr>
        <w:t>правочных телефонах Комитета</w:t>
      </w:r>
      <w:r w:rsidRPr="00275E5D">
        <w:rPr>
          <w:sz w:val="28"/>
          <w:szCs w:val="28"/>
        </w:rPr>
        <w:t xml:space="preserve">, адресе </w:t>
      </w:r>
      <w:r w:rsidR="00EA3FB6" w:rsidRPr="00275E5D">
        <w:rPr>
          <w:sz w:val="28"/>
          <w:szCs w:val="28"/>
        </w:rPr>
        <w:t>официального сайта Комитета</w:t>
      </w:r>
      <w:r w:rsidRPr="00275E5D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сайт), адресе</w:t>
      </w:r>
      <w:r w:rsidR="00EA3FB6" w:rsidRPr="00275E5D">
        <w:rPr>
          <w:sz w:val="28"/>
          <w:szCs w:val="28"/>
        </w:rPr>
        <w:t xml:space="preserve"> электронной почты Комитета</w:t>
      </w:r>
      <w:r w:rsidRPr="00275E5D">
        <w:rPr>
          <w:sz w:val="28"/>
          <w:szCs w:val="28"/>
        </w:rPr>
        <w:t xml:space="preserve"> (далее - Справочная информация) размещается в печатной форме на информационном стенде, </w:t>
      </w:r>
      <w:r w:rsidRPr="00275E5D">
        <w:rPr>
          <w:sz w:val="28"/>
          <w:szCs w:val="28"/>
        </w:rPr>
        <w:lastRenderedPageBreak/>
        <w:t>оборудованном в здании Администрации</w:t>
      </w:r>
      <w:r w:rsidR="00EA3FB6" w:rsidRPr="00275E5D">
        <w:rPr>
          <w:sz w:val="28"/>
          <w:szCs w:val="28"/>
        </w:rPr>
        <w:t xml:space="preserve"> Полтавского муниципального района</w:t>
      </w:r>
      <w:r w:rsidRPr="00275E5D">
        <w:rPr>
          <w:sz w:val="28"/>
          <w:szCs w:val="28"/>
        </w:rPr>
        <w:t>, а также размещается в региональной государственной информационной системе «Портал государственных</w:t>
      </w:r>
      <w:proofErr w:type="gramEnd"/>
      <w:r w:rsidRPr="00275E5D">
        <w:rPr>
          <w:sz w:val="28"/>
          <w:szCs w:val="28"/>
        </w:rPr>
        <w:t xml:space="preserve"> и муниципальных услуг (функций) Омской области» (далее – Региональный портал), а также на Официальном сайте.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Справочная информация может быть получена заинтересованными лицами посредством личного обращения (устного либо направленного в письменной форме или в форме электронного документа), посредством телефонной связи, путем ознакомления с ней на информационном стенде в здании Администрации</w:t>
      </w:r>
      <w:r w:rsidR="008E7BCE" w:rsidRPr="00275E5D">
        <w:rPr>
          <w:sz w:val="28"/>
          <w:szCs w:val="28"/>
        </w:rPr>
        <w:t xml:space="preserve"> Полтавского муниципального района</w:t>
      </w:r>
      <w:r w:rsidR="000C3AF6">
        <w:rPr>
          <w:sz w:val="28"/>
          <w:szCs w:val="28"/>
        </w:rPr>
        <w:t xml:space="preserve">, на </w:t>
      </w:r>
      <w:r w:rsidRPr="00275E5D">
        <w:rPr>
          <w:sz w:val="28"/>
          <w:szCs w:val="28"/>
        </w:rPr>
        <w:t>Региональном портале и на Официальном сайте.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Доступ к Справочной информации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5. Информация о порядке предоставления муниципальной услуги предоставляется: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непосре</w:t>
      </w:r>
      <w:r w:rsidR="009B75B8" w:rsidRPr="00275E5D">
        <w:rPr>
          <w:sz w:val="28"/>
          <w:szCs w:val="28"/>
        </w:rPr>
        <w:t>дственно в Комитете</w:t>
      </w:r>
      <w:r w:rsidRPr="00275E5D">
        <w:rPr>
          <w:sz w:val="28"/>
          <w:szCs w:val="28"/>
        </w:rPr>
        <w:t>;</w:t>
      </w:r>
    </w:p>
    <w:p w:rsidR="00B8116F" w:rsidRPr="00275E5D" w:rsidRDefault="009B75B8" w:rsidP="000C3AF6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- </w:t>
      </w:r>
      <w:r w:rsidR="00B8116F" w:rsidRPr="00275E5D">
        <w:rPr>
          <w:sz w:val="28"/>
          <w:szCs w:val="28"/>
        </w:rPr>
        <w:t>с использованием средств телефонной связи при обращении заявителей непосредственно по телефонам;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с использованием Регионального портала,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на Официальном сайте, а также посредством электронной почты.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При предоставлении запросов в форме электронных документов такие документы подписываются электронной подписью в соответствии с требованиями законодательства Российской Федерации.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Информация предоставляется по выбору заявителей в форме электронных документов, подписанных усиленной квалифицированной электронной подписью</w:t>
      </w:r>
      <w:r w:rsidR="0090669A">
        <w:rPr>
          <w:sz w:val="28"/>
          <w:szCs w:val="28"/>
        </w:rPr>
        <w:t xml:space="preserve">, посредством </w:t>
      </w:r>
      <w:r w:rsidRPr="00275E5D">
        <w:rPr>
          <w:sz w:val="28"/>
          <w:szCs w:val="28"/>
        </w:rPr>
        <w:t>Регионального портала либо посредством Официального сайта.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6. Электронные адреса: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Регионального портала: http://</w:t>
      </w:r>
      <w:hyperlink r:id="rId6" w:history="1">
        <w:r w:rsidRPr="00275E5D">
          <w:rPr>
            <w:rStyle w:val="af2"/>
            <w:color w:val="auto"/>
            <w:sz w:val="28"/>
            <w:szCs w:val="28"/>
            <w:lang w:val="en-US"/>
          </w:rPr>
          <w:t>www</w:t>
        </w:r>
        <w:r w:rsidRPr="00275E5D">
          <w:rPr>
            <w:rStyle w:val="af2"/>
            <w:color w:val="auto"/>
            <w:sz w:val="28"/>
            <w:szCs w:val="28"/>
          </w:rPr>
          <w:t>.</w:t>
        </w:r>
        <w:proofErr w:type="spellStart"/>
        <w:r w:rsidRPr="00275E5D">
          <w:rPr>
            <w:rStyle w:val="af2"/>
            <w:color w:val="auto"/>
            <w:sz w:val="28"/>
            <w:szCs w:val="28"/>
            <w:lang w:val="en-US"/>
          </w:rPr>
          <w:t>pgu</w:t>
        </w:r>
        <w:proofErr w:type="spellEnd"/>
        <w:r w:rsidRPr="00275E5D">
          <w:rPr>
            <w:rStyle w:val="af2"/>
            <w:color w:val="auto"/>
            <w:sz w:val="28"/>
            <w:szCs w:val="28"/>
          </w:rPr>
          <w:t>.</w:t>
        </w:r>
        <w:proofErr w:type="spellStart"/>
        <w:r w:rsidRPr="00275E5D">
          <w:rPr>
            <w:rStyle w:val="af2"/>
            <w:color w:val="auto"/>
            <w:sz w:val="28"/>
            <w:szCs w:val="28"/>
            <w:lang w:val="en-US"/>
          </w:rPr>
          <w:t>omskportal</w:t>
        </w:r>
        <w:proofErr w:type="spellEnd"/>
        <w:r w:rsidRPr="00275E5D">
          <w:rPr>
            <w:rStyle w:val="af2"/>
            <w:color w:val="auto"/>
            <w:sz w:val="28"/>
            <w:szCs w:val="28"/>
          </w:rPr>
          <w:t>/</w:t>
        </w:r>
        <w:proofErr w:type="spellStart"/>
        <w:r w:rsidRPr="00275E5D">
          <w:rPr>
            <w:rStyle w:val="af2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75E5D">
        <w:rPr>
          <w:sz w:val="28"/>
          <w:szCs w:val="28"/>
        </w:rPr>
        <w:t>;</w:t>
      </w:r>
    </w:p>
    <w:p w:rsidR="00B8116F" w:rsidRPr="0090669A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90669A">
        <w:rPr>
          <w:sz w:val="28"/>
          <w:szCs w:val="28"/>
        </w:rPr>
        <w:t>-</w:t>
      </w:r>
      <w:r w:rsidR="00F9060B" w:rsidRPr="0090669A">
        <w:rPr>
          <w:sz w:val="28"/>
          <w:szCs w:val="28"/>
        </w:rPr>
        <w:t xml:space="preserve"> </w:t>
      </w:r>
      <w:r w:rsidR="0090669A">
        <w:rPr>
          <w:sz w:val="28"/>
          <w:szCs w:val="28"/>
        </w:rPr>
        <w:t xml:space="preserve">Официального сайта: </w:t>
      </w:r>
      <w:r w:rsidR="00F9060B" w:rsidRPr="0090669A">
        <w:rPr>
          <w:sz w:val="28"/>
          <w:szCs w:val="28"/>
          <w:lang w:val="en-US"/>
        </w:rPr>
        <w:t>http</w:t>
      </w:r>
      <w:r w:rsidR="00F9060B" w:rsidRPr="0090669A">
        <w:rPr>
          <w:sz w:val="28"/>
          <w:szCs w:val="28"/>
        </w:rPr>
        <w:t xml:space="preserve">:// </w:t>
      </w:r>
      <w:r w:rsidR="00F9060B" w:rsidRPr="00275E5D">
        <w:rPr>
          <w:sz w:val="28"/>
          <w:szCs w:val="28"/>
          <w:lang w:val="en-US"/>
        </w:rPr>
        <w:t>www</w:t>
      </w:r>
      <w:r w:rsidR="00F9060B" w:rsidRPr="0090669A">
        <w:rPr>
          <w:sz w:val="28"/>
          <w:szCs w:val="28"/>
        </w:rPr>
        <w:t>.</w:t>
      </w:r>
      <w:r w:rsidR="00F9060B" w:rsidRPr="0090669A">
        <w:rPr>
          <w:b/>
          <w:sz w:val="28"/>
          <w:szCs w:val="28"/>
        </w:rPr>
        <w:t xml:space="preserve"> </w:t>
      </w:r>
      <w:proofErr w:type="spellStart"/>
      <w:r w:rsidR="00F9060B" w:rsidRPr="00275E5D">
        <w:rPr>
          <w:sz w:val="28"/>
          <w:szCs w:val="28"/>
          <w:lang w:val="en-US"/>
        </w:rPr>
        <w:t>poltav</w:t>
      </w:r>
      <w:proofErr w:type="spellEnd"/>
      <w:r w:rsidR="00F9060B" w:rsidRPr="0090669A">
        <w:rPr>
          <w:sz w:val="28"/>
          <w:szCs w:val="28"/>
        </w:rPr>
        <w:t>.</w:t>
      </w:r>
      <w:proofErr w:type="spellStart"/>
      <w:r w:rsidR="00F9060B" w:rsidRPr="00275E5D">
        <w:rPr>
          <w:sz w:val="28"/>
          <w:szCs w:val="28"/>
          <w:lang w:val="en-US"/>
        </w:rPr>
        <w:t>omskportal</w:t>
      </w:r>
      <w:proofErr w:type="spellEnd"/>
      <w:r w:rsidR="00F9060B" w:rsidRPr="0090669A">
        <w:rPr>
          <w:sz w:val="28"/>
          <w:szCs w:val="28"/>
        </w:rPr>
        <w:t>.</w:t>
      </w:r>
      <w:proofErr w:type="spellStart"/>
      <w:r w:rsidR="00F9060B" w:rsidRPr="00275E5D">
        <w:rPr>
          <w:sz w:val="28"/>
          <w:szCs w:val="28"/>
          <w:lang w:val="en-US"/>
        </w:rPr>
        <w:t>ru</w:t>
      </w:r>
      <w:proofErr w:type="spellEnd"/>
      <w:r w:rsidRPr="0090669A">
        <w:rPr>
          <w:sz w:val="28"/>
          <w:szCs w:val="28"/>
        </w:rPr>
        <w:t>.</w:t>
      </w:r>
    </w:p>
    <w:p w:rsidR="00B8116F" w:rsidRPr="00275E5D" w:rsidRDefault="0090669A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</w:t>
      </w:r>
      <w:r w:rsidR="00B8116F" w:rsidRPr="00275E5D">
        <w:rPr>
          <w:sz w:val="28"/>
          <w:szCs w:val="28"/>
        </w:rPr>
        <w:t>Региональном портале и Официальном сайте размещается следующая информация: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2) круг заявителей;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3) срок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lastRenderedPageBreak/>
        <w:t>6) исчерпывающий перечень оснований для приостановления или отказа в предоставлении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Информация о порядке и сроках предоставления муниципальной услу</w:t>
      </w:r>
      <w:r w:rsidR="00D97968">
        <w:rPr>
          <w:sz w:val="28"/>
          <w:szCs w:val="28"/>
        </w:rPr>
        <w:t>ги посредство</w:t>
      </w:r>
      <w:r w:rsidR="00716001">
        <w:rPr>
          <w:sz w:val="28"/>
          <w:szCs w:val="28"/>
        </w:rPr>
        <w:t xml:space="preserve">м </w:t>
      </w:r>
      <w:r w:rsidRPr="00275E5D">
        <w:rPr>
          <w:sz w:val="28"/>
          <w:szCs w:val="28"/>
        </w:rPr>
        <w:t>Регионального портала, а также на Официальном сайте предоставляется заявителю бесплатно.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Информирование по вопросам оказания муниципальной услуги включает следующие сведения: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категории заявителей, которым предоставляется муниципальная услуга;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перечень документов, представляемых заявителем для получения услуги, требования, предъявляемые к этим документам и их оформлению, включая образцы заполнения форм документов;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сроки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порядок и способы подачи документов, представляемых заявителем для получения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порядок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сведения о местонахождении, графике работы, справочных телефонах</w:t>
      </w:r>
      <w:r w:rsidR="00B61ABF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>, адресе официального с</w:t>
      </w:r>
      <w:r w:rsidR="005227C8" w:rsidRPr="00275E5D">
        <w:rPr>
          <w:sz w:val="28"/>
          <w:szCs w:val="28"/>
        </w:rPr>
        <w:t>айта Администрации Полтавского муниципального района</w:t>
      </w:r>
      <w:r w:rsidRPr="00275E5D">
        <w:rPr>
          <w:sz w:val="28"/>
          <w:szCs w:val="28"/>
        </w:rPr>
        <w:t xml:space="preserve"> в сети "Интернет", а также электронной почты;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порядок досудебного (внесудебного) обжалования решений и действий (бездействия) уполномоченных на предоставление муниципальной ус</w:t>
      </w:r>
      <w:r w:rsidR="00C36417" w:rsidRPr="00275E5D">
        <w:rPr>
          <w:sz w:val="28"/>
          <w:szCs w:val="28"/>
        </w:rPr>
        <w:t>луги Комитета</w:t>
      </w:r>
      <w:r w:rsidRPr="00275E5D">
        <w:rPr>
          <w:sz w:val="28"/>
          <w:szCs w:val="28"/>
        </w:rPr>
        <w:t>, а также их должностных лиц;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иная информация о порядке предоставления муниципальной услуги, предусмотренная настоящим регламентом и действующим законодательством Российской Федерации, правовыми актами Омской области и Администрации Полтавского муниципального района Омской области.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Информирование о порядке предоставления муниципальной услуги осуществляется работниками Комитета имущественных отношений (при личном обращении, по телефону или письменно, в том числе в электронной форме).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Письменные обращения о порядке предоставления муниципальной услуги, включая обращения в форме электронного документа, рассматриваются </w:t>
      </w:r>
      <w:r w:rsidRPr="00275E5D">
        <w:rPr>
          <w:color w:val="000000"/>
          <w:sz w:val="28"/>
          <w:szCs w:val="28"/>
        </w:rPr>
        <w:t>специалистами Комитета, предоставляющими муниципальную услугу, с учетом времени подготовки ответа заявителю, в том числе в электронной форме, в срок, не превышающий</w:t>
      </w:r>
      <w:r w:rsidRPr="00275E5D">
        <w:rPr>
          <w:sz w:val="28"/>
          <w:szCs w:val="28"/>
        </w:rPr>
        <w:t xml:space="preserve"> 30 дней с момента регистрации обращения.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lastRenderedPageBreak/>
        <w:t xml:space="preserve">При ответах на телефонные звонки и устные обращения </w:t>
      </w:r>
      <w:r w:rsidRPr="00275E5D">
        <w:rPr>
          <w:color w:val="000000"/>
          <w:sz w:val="28"/>
          <w:szCs w:val="28"/>
        </w:rPr>
        <w:t>специалисты Комитета</w:t>
      </w:r>
      <w:r w:rsidRPr="00275E5D">
        <w:rPr>
          <w:sz w:val="28"/>
          <w:szCs w:val="28"/>
        </w:rPr>
        <w:t>, предоставляющие муниципальную услугу,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структурного подразделения Администрации</w:t>
      </w:r>
      <w:r w:rsidR="00FD52C4" w:rsidRPr="00275E5D">
        <w:rPr>
          <w:sz w:val="28"/>
          <w:szCs w:val="28"/>
        </w:rPr>
        <w:t xml:space="preserve"> Полтавского муниципального района</w:t>
      </w:r>
      <w:r w:rsidRPr="00275E5D">
        <w:rPr>
          <w:sz w:val="28"/>
          <w:szCs w:val="28"/>
        </w:rPr>
        <w:t>, в которое позвонил гражданин, фамилии, имени, отчестве (последнее - при наличии) и должности работника, принявшего телефонный звонок. Время разговора не должно превышать 10 минут.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Раздел II. Стандарт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b/>
          <w:bCs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 xml:space="preserve">Подраздел 1. Наименование </w:t>
      </w:r>
      <w:r w:rsidR="00B61ABF" w:rsidRPr="00275E5D">
        <w:rPr>
          <w:b/>
          <w:bCs/>
          <w:sz w:val="28"/>
          <w:szCs w:val="28"/>
        </w:rPr>
        <w:t>муниципальной</w:t>
      </w:r>
      <w:r w:rsidRPr="00275E5D">
        <w:rPr>
          <w:b/>
          <w:bCs/>
          <w:sz w:val="28"/>
          <w:szCs w:val="28"/>
        </w:rPr>
        <w:t xml:space="preserve"> услуги</w:t>
      </w: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b/>
          <w:bCs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8. Наименование муниципальной услуги: «Выдача разрешения на право организации розничного рынка, расположенного на территории Полтавского района Омской области».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Краткое наименование муниципальной услуги не предусмотрено.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2. Наименование </w:t>
      </w:r>
      <w:r w:rsidR="00B61ABF" w:rsidRPr="00275E5D">
        <w:rPr>
          <w:b/>
          <w:sz w:val="28"/>
          <w:szCs w:val="28"/>
        </w:rPr>
        <w:t>органа</w:t>
      </w:r>
      <w:r w:rsidRPr="00275E5D">
        <w:rPr>
          <w:b/>
          <w:sz w:val="28"/>
          <w:szCs w:val="28"/>
        </w:rPr>
        <w:t>, предоставляющего муниципальную услугу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sz w:val="28"/>
          <w:szCs w:val="28"/>
        </w:rPr>
        <w:t>9. Предоставление муниципальной услуги осуществляет Комитетом имущественных отношений Администрации Полтавского муниципального района.</w:t>
      </w: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rFonts w:eastAsia="Calibri"/>
          <w:sz w:val="28"/>
          <w:szCs w:val="28"/>
          <w:lang w:eastAsia="en-US"/>
        </w:rPr>
        <w:t>При предоставлении госу</w:t>
      </w:r>
      <w:r w:rsidR="00F26213" w:rsidRPr="00275E5D">
        <w:rPr>
          <w:rFonts w:eastAsia="Calibri"/>
          <w:sz w:val="28"/>
          <w:szCs w:val="28"/>
          <w:lang w:eastAsia="en-US"/>
        </w:rPr>
        <w:t>дарственной услуги Комитет</w:t>
      </w:r>
      <w:r w:rsidRPr="00275E5D">
        <w:rPr>
          <w:rFonts w:eastAsia="Calibri"/>
          <w:sz w:val="28"/>
          <w:szCs w:val="28"/>
          <w:lang w:eastAsia="en-US"/>
        </w:rPr>
        <w:t xml:space="preserve"> взаимодействует </w:t>
      </w:r>
      <w:proofErr w:type="gramStart"/>
      <w:r w:rsidRPr="00275E5D">
        <w:rPr>
          <w:rFonts w:eastAsia="Calibri"/>
          <w:sz w:val="28"/>
          <w:szCs w:val="28"/>
          <w:lang w:eastAsia="en-US"/>
        </w:rPr>
        <w:t>с</w:t>
      </w:r>
      <w:proofErr w:type="gramEnd"/>
      <w:r w:rsidRPr="00275E5D">
        <w:rPr>
          <w:rFonts w:eastAsia="Calibri"/>
          <w:sz w:val="28"/>
          <w:szCs w:val="28"/>
          <w:lang w:eastAsia="en-US"/>
        </w:rPr>
        <w:t>:</w:t>
      </w: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rFonts w:eastAsia="Calibri"/>
          <w:sz w:val="28"/>
          <w:szCs w:val="28"/>
          <w:lang w:eastAsia="en-US"/>
        </w:rPr>
        <w:t>- ФНС России;</w:t>
      </w: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275E5D">
        <w:rPr>
          <w:rFonts w:eastAsia="Calibri"/>
          <w:sz w:val="28"/>
          <w:szCs w:val="28"/>
          <w:lang w:eastAsia="en-US"/>
        </w:rPr>
        <w:t>Росреестром</w:t>
      </w:r>
      <w:proofErr w:type="spellEnd"/>
      <w:r w:rsidRPr="00275E5D">
        <w:rPr>
          <w:rFonts w:eastAsia="Calibri"/>
          <w:sz w:val="28"/>
          <w:szCs w:val="28"/>
          <w:lang w:eastAsia="en-US"/>
        </w:rPr>
        <w:t>.</w:t>
      </w: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rFonts w:eastAsia="Calibri"/>
          <w:b/>
          <w:sz w:val="28"/>
          <w:szCs w:val="28"/>
          <w:lang w:eastAsia="en-US"/>
        </w:rPr>
        <w:t xml:space="preserve">Подраздел 3. </w:t>
      </w:r>
      <w:r w:rsidRPr="00275E5D">
        <w:rPr>
          <w:b/>
          <w:sz w:val="28"/>
          <w:szCs w:val="28"/>
        </w:rPr>
        <w:t>Запрет на требование от заявителя осуществления действий, в том числе согласований, необходимых для получения муниципальной услуги</w:t>
      </w: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autoSpaceDE w:val="0"/>
        <w:spacing w:before="240" w:line="0" w:lineRule="atLeast"/>
        <w:ind w:firstLine="540"/>
        <w:contextualSpacing/>
        <w:jc w:val="both"/>
        <w:rPr>
          <w:b/>
          <w:sz w:val="28"/>
          <w:szCs w:val="28"/>
          <w:lang w:eastAsia="en-US"/>
        </w:rPr>
      </w:pPr>
      <w:r w:rsidRPr="00275E5D">
        <w:rPr>
          <w:sz w:val="28"/>
          <w:szCs w:val="28"/>
        </w:rPr>
        <w:t>10. 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 органом</w:t>
      </w:r>
    </w:p>
    <w:p w:rsidR="009A780D" w:rsidRDefault="009A780D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  <w:lang w:eastAsia="en-US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 4.</w:t>
      </w:r>
      <w:r w:rsidRPr="00275E5D">
        <w:rPr>
          <w:b/>
          <w:sz w:val="28"/>
          <w:szCs w:val="28"/>
        </w:rPr>
        <w:t xml:space="preserve"> Результат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11. Вручение (направление) уведомления о выдаче разрешения на право организации розничного рынка с приложением оформленного разрешения.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12. Вручение (направление) уведомления об отказе в выдаче разрешения на право организации розничного рынка.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5 </w:t>
      </w:r>
      <w:r w:rsidRPr="00275E5D">
        <w:rPr>
          <w:b/>
          <w:sz w:val="28"/>
          <w:szCs w:val="28"/>
        </w:rPr>
        <w:t>Срок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13. Срок предоставления муниципальной услуги не более 30 календарных дней со дня регистрации заявления.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</w:t>
      </w:r>
      <w:r w:rsidRPr="00275E5D">
        <w:rPr>
          <w:b/>
          <w:sz w:val="28"/>
          <w:szCs w:val="28"/>
        </w:rPr>
        <w:t xml:space="preserve"> 6. Правовые основания для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14.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Региональном портале и Официальном сайте.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</w:t>
      </w:r>
      <w:r w:rsidRPr="00275E5D">
        <w:rPr>
          <w:b/>
          <w:sz w:val="28"/>
          <w:szCs w:val="28"/>
        </w:rPr>
        <w:t xml:space="preserve"> 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bookmarkStart w:id="2" w:name="Par91"/>
      <w:bookmarkEnd w:id="2"/>
      <w:r w:rsidRPr="00275E5D">
        <w:rPr>
          <w:sz w:val="28"/>
          <w:szCs w:val="28"/>
        </w:rPr>
        <w:t>15. Документы, которые заявитель должен представить самостоятельно: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1)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</w:t>
      </w:r>
      <w:hyperlink w:anchor="Par346" w:history="1">
        <w:r w:rsidRPr="00275E5D">
          <w:rPr>
            <w:rStyle w:val="af2"/>
            <w:sz w:val="28"/>
            <w:szCs w:val="28"/>
          </w:rPr>
          <w:t>заявление</w:t>
        </w:r>
      </w:hyperlink>
      <w:r w:rsidRPr="00275E5D">
        <w:rPr>
          <w:sz w:val="28"/>
          <w:szCs w:val="28"/>
          <w:lang w:eastAsia="en-US"/>
        </w:rPr>
        <w:t xml:space="preserve">, по форме согласно приложению к настоящему </w:t>
      </w:r>
      <w:r w:rsidRPr="00275E5D">
        <w:rPr>
          <w:sz w:val="28"/>
          <w:szCs w:val="28"/>
        </w:rPr>
        <w:t>Регламенту.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2) доверенность, подтверждающая полномочия лица, представившего документы (нотариально заверенная доверенность либо доверенность, удостоверенная иным предусмотренным законодательством Российской Федерации способом (в случае подачи заявления с комплектом документов представителем заявителя).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bookmarkStart w:id="3" w:name="Par98"/>
      <w:bookmarkEnd w:id="3"/>
      <w:r w:rsidRPr="00275E5D">
        <w:rPr>
          <w:sz w:val="28"/>
          <w:szCs w:val="28"/>
        </w:rPr>
        <w:t>16. Документы, которые заявитель может представить по собственной инициативе: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1) выписка из единого государственного реестра юридических лиц или ее нотариально удостоверенную копию, включающую сведения о постановке юридического лица на учет в налоговом органе по месту нахождения юридического лица.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2)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3) копия учредительных документов (оригиналы учредительных документов в случае, если верность копий не удостоверена нотариально).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17. Заявитель или его представитель может подать заявление и документы, необходимые для предоставления муниципальной услуги следующими способами: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лично по адресу Комитета;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посредством почтовой связи по адресу Комитета;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в форме электронного документа, заверенного электронной подписью заявителя.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18. Запрещается требовать от заявителя: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75E5D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находятся в распоряжении органа, предоставляющего государственную услугу, иных органов государственной власти, органов местного самоуправления Омской области и (или) подведомственных органам государственной власти и органам местного самоуправления Омской области организаций, участвующих в предоставлении государственных услуг (за исключением документов, указанных в части 6 статьи 7 Федерального закона "Об организации предоставления государственных</w:t>
      </w:r>
      <w:proofErr w:type="gramEnd"/>
      <w:r w:rsidRPr="00275E5D">
        <w:rPr>
          <w:sz w:val="28"/>
          <w:szCs w:val="28"/>
        </w:rPr>
        <w:t xml:space="preserve"> и муниципальных услуг" (далее - Федеральный закон)), в соответствии с федеральным и областным законодательством;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 (за исключением случаев, указанных в подпунктах "а" - "г" пункта 4 части 1 статьи 7 Федерального закона;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</w:t>
      </w:r>
      <w:r w:rsidRPr="00275E5D">
        <w:rPr>
          <w:b/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19. Основания для отказа в приеме документов отсутствуют.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</w:t>
      </w:r>
      <w:r w:rsidRPr="00275E5D">
        <w:rPr>
          <w:b/>
          <w:sz w:val="28"/>
          <w:szCs w:val="28"/>
        </w:rPr>
        <w:t>9. Исчерпывающий перечень оснований для приостановления или отказа в предоставлении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spacing w:after="200" w:line="0" w:lineRule="atLeast"/>
        <w:ind w:firstLine="539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20. Оснований для приостановления предоставления муниципальной услуги законодательством не предусмотрено.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39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39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утвержденным планом организации розничных рынков на территории Омской области (далее - план организации рынков);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 согласно плану организации рынков;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lastRenderedPageBreak/>
        <w:t xml:space="preserve">Подраздел </w:t>
      </w:r>
      <w:r w:rsidRPr="00275E5D">
        <w:rPr>
          <w:b/>
          <w:sz w:val="28"/>
          <w:szCs w:val="28"/>
        </w:rPr>
        <w:t xml:space="preserve">10. </w:t>
      </w:r>
      <w:proofErr w:type="gramStart"/>
      <w:r w:rsidRPr="00275E5D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21. Муниципальная услуга является бесплатной для заявителя.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</w:t>
      </w:r>
      <w:r w:rsidRPr="00275E5D">
        <w:rPr>
          <w:b/>
          <w:sz w:val="28"/>
          <w:szCs w:val="28"/>
        </w:rPr>
        <w:t xml:space="preserve"> 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22. Максимальный срок ожидания в очереди при подаче заявления о предоставлении муниципальной услуги - 15 минут, при получении результата предоставления муниципальной услуги - 15 минут.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</w:t>
      </w:r>
      <w:r w:rsidRPr="00275E5D">
        <w:rPr>
          <w:b/>
          <w:sz w:val="28"/>
          <w:szCs w:val="28"/>
        </w:rPr>
        <w:t xml:space="preserve"> 12. Срок регистрации заявления заявителя о предоставлении 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23. Срок регистрации заявления заявителя о предоставлении муниципальной услуги составляет один рабочий день, следующий за днем поступления документов.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24. Срок регистрации заявления заявителя в электронной форме о предоставлении муниципальной услуги составляет один рабочий день, следующий за днем поступления документов.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</w:t>
      </w:r>
      <w:r w:rsidRPr="00275E5D">
        <w:rPr>
          <w:b/>
          <w:sz w:val="28"/>
          <w:szCs w:val="28"/>
        </w:rPr>
        <w:t xml:space="preserve"> 13. </w:t>
      </w:r>
      <w:proofErr w:type="gramStart"/>
      <w:r w:rsidRPr="00275E5D">
        <w:rPr>
          <w:b/>
          <w:sz w:val="28"/>
          <w:szCs w:val="28"/>
        </w:rPr>
        <w:t>Требования к помещениям, в которых предоставляется муниципальная услуга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25. </w:t>
      </w:r>
      <w:proofErr w:type="gramStart"/>
      <w:r w:rsidRPr="00275E5D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На территории, прилегающей к месторасположению Комитета, оборудуются места для парковки автотранспортных средств. Доступ заявителей к парковочным местам является бесплатным.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Прием заявителей осуществляется в здании Администрации Полтавского муниципального района. Помещение для предоставления муниципальной услуги </w:t>
      </w:r>
      <w:r w:rsidRPr="00275E5D">
        <w:rPr>
          <w:sz w:val="28"/>
          <w:szCs w:val="28"/>
        </w:rPr>
        <w:lastRenderedPageBreak/>
        <w:t>оформлено вывеской с указанием номера кабинета.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Помещение для предоставления муниципальной услуги обеспечивается необходимыми для предоставления муниципальной услуги оборудованием (компьютеры, средства электронно-вычислительной техники, средства связи, включая «Интернет», оргтехника), канцелярскими принадлежностями, информационными и методическими материалами, а также стульями и столами, средствами пожаротушения и оповещения о возникновении чрезвычайной ситуации.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Рабочее место служащего, ответственного за предоставление муниципальной услуги, оборудуется столом, стулом, телефоном, персональным компьютером с возможностью доступа к необходимым информационным базам данных и печатающим устройством, современной оргтехникой.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При предоставлении муниципальной услуги инвалидам обеспечиваются следующие условия доступности.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Предоставление муниципальной услуги осуществляется в отдельных специально оборудованных помещениях, обеспечивающих беспрепятственный доступ инвалидов (включая инвалидов, использующих кресла-коляски и собак-проводников).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Помещения для предоставления муниципальной услуги размещаются на нижних этажах зданий, оборудованных отдельным входом, или в отдельно стоящих зданиях.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служащих Комитета.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75E5D">
        <w:rPr>
          <w:sz w:val="28"/>
          <w:szCs w:val="28"/>
        </w:rPr>
        <w:t>сурдопереводчика</w:t>
      </w:r>
      <w:proofErr w:type="spellEnd"/>
      <w:r w:rsidRPr="00275E5D">
        <w:rPr>
          <w:sz w:val="28"/>
          <w:szCs w:val="28"/>
        </w:rPr>
        <w:t xml:space="preserve"> и </w:t>
      </w:r>
      <w:proofErr w:type="spellStart"/>
      <w:r w:rsidRPr="00275E5D">
        <w:rPr>
          <w:sz w:val="28"/>
          <w:szCs w:val="28"/>
        </w:rPr>
        <w:t>тифлосурдопереводчика</w:t>
      </w:r>
      <w:proofErr w:type="spellEnd"/>
      <w:r w:rsidRPr="00275E5D">
        <w:rPr>
          <w:sz w:val="28"/>
          <w:szCs w:val="28"/>
        </w:rPr>
        <w:t>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Служащие Комитета оказывают помощь инвалидам в преодолении барьеров, мешающих получению ими услуг наравне с другими лицами.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На </w:t>
      </w:r>
      <w:proofErr w:type="gramStart"/>
      <w:r w:rsidRPr="00275E5D">
        <w:rPr>
          <w:sz w:val="28"/>
          <w:szCs w:val="28"/>
        </w:rPr>
        <w:t>территории, прилегающей к месторасположению Комитета выделяется</w:t>
      </w:r>
      <w:proofErr w:type="gramEnd"/>
      <w:r w:rsidRPr="00275E5D">
        <w:rPr>
          <w:sz w:val="28"/>
          <w:szCs w:val="28"/>
        </w:rPr>
        <w:t xml:space="preserve">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26. Зал ожидания и места для заполнения запросов оборудуются стульями, столами в количестве не менее двух для возможности оформления документов, </w:t>
      </w:r>
      <w:r w:rsidRPr="00275E5D">
        <w:rPr>
          <w:sz w:val="28"/>
          <w:szCs w:val="28"/>
        </w:rPr>
        <w:lastRenderedPageBreak/>
        <w:t>обеспечиваются бланками документов и канцелярскими принадлежностями, оборудуются информационным стендом, на котором размещается следующая информация: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текст административного регламента;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краткое описание порядка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образцы заявлений;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- порядок досудебного (внесудебного) обжалования решений и действий (бездействия) органа, предоставляющего </w:t>
      </w:r>
      <w:proofErr w:type="gramStart"/>
      <w:r w:rsidRPr="00275E5D">
        <w:rPr>
          <w:sz w:val="28"/>
          <w:szCs w:val="28"/>
        </w:rPr>
        <w:t>муниципальной</w:t>
      </w:r>
      <w:proofErr w:type="gramEnd"/>
      <w:r w:rsidRPr="00275E5D">
        <w:rPr>
          <w:sz w:val="28"/>
          <w:szCs w:val="28"/>
        </w:rPr>
        <w:t xml:space="preserve"> услугу, а также их должностных лиц;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справочная информация.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</w:t>
      </w:r>
      <w:r w:rsidRPr="00275E5D">
        <w:rPr>
          <w:b/>
          <w:sz w:val="28"/>
          <w:szCs w:val="28"/>
        </w:rPr>
        <w:t xml:space="preserve"> 14. Показатели доступности и качества муниципальных услуг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shd w:val="clear" w:color="auto" w:fill="FFFFFF"/>
        <w:spacing w:before="240" w:line="0" w:lineRule="atLeast"/>
        <w:ind w:firstLine="709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  <w:lang w:eastAsia="en-US"/>
        </w:rPr>
        <w:t>27. Показателями доступности и качества муниципальной услуги являются: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размещение информации о порядке предоставления муници</w:t>
      </w:r>
      <w:r w:rsidR="00650C5B">
        <w:rPr>
          <w:sz w:val="28"/>
          <w:szCs w:val="28"/>
        </w:rPr>
        <w:t xml:space="preserve">пальной услуги в </w:t>
      </w:r>
      <w:r w:rsidRPr="00275E5D">
        <w:rPr>
          <w:sz w:val="28"/>
          <w:szCs w:val="28"/>
        </w:rPr>
        <w:t xml:space="preserve"> Региональном портале и Официальном сайте;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отсутствие обоснованных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>Подраздел 14.</w:t>
      </w:r>
      <w:r w:rsidRPr="00275E5D">
        <w:rPr>
          <w:b/>
          <w:sz w:val="28"/>
          <w:szCs w:val="28"/>
        </w:rPr>
        <w:t xml:space="preserve"> Иные требования, в том числе учитывающие особенности предоставления муниципальных услуг в электронной форме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28. В электронной фо</w:t>
      </w:r>
      <w:r w:rsidR="00ED59E0">
        <w:rPr>
          <w:sz w:val="28"/>
          <w:szCs w:val="28"/>
        </w:rPr>
        <w:t>рме посредством</w:t>
      </w:r>
      <w:r w:rsidRPr="00275E5D">
        <w:rPr>
          <w:sz w:val="28"/>
          <w:szCs w:val="28"/>
        </w:rPr>
        <w:t xml:space="preserve"> Регионального портала и Официального сайта заявителю обеспечивается: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получение информации о порядке и сроках предоставления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досудебное (внесудебное) обжалование решений и</w:t>
      </w:r>
      <w:r w:rsidR="004E0F5F">
        <w:rPr>
          <w:sz w:val="28"/>
          <w:szCs w:val="28"/>
        </w:rPr>
        <w:t xml:space="preserve"> действий (бездействия) Комитета</w:t>
      </w:r>
      <w:r w:rsidRPr="00275E5D">
        <w:rPr>
          <w:sz w:val="28"/>
          <w:szCs w:val="28"/>
        </w:rPr>
        <w:t>, а также должностных лиц Комитета, муниципальных служащих.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Раздел III. Состав, последовательность и сроки выполнения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административных процедур, требования к порядку их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выполнения, в том числе особенности выполнения</w:t>
      </w:r>
    </w:p>
    <w:p w:rsidR="00B8116F" w:rsidRPr="00275E5D" w:rsidRDefault="00B8116F" w:rsidP="009E225E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административных процедур в электронной форме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b/>
          <w:bCs/>
          <w:sz w:val="28"/>
          <w:szCs w:val="28"/>
        </w:rPr>
      </w:pP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75E5D">
        <w:rPr>
          <w:rFonts w:eastAsia="Calibri"/>
          <w:b/>
          <w:sz w:val="28"/>
          <w:szCs w:val="28"/>
          <w:lang w:eastAsia="en-US"/>
        </w:rPr>
        <w:t>Подраздел 1. Исчерпывающий перечень административных процедур при предоставлении муниципальной услуги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29. Предоставление муниципальной услуги включает в себя следующие </w:t>
      </w:r>
      <w:r w:rsidRPr="00275E5D">
        <w:rPr>
          <w:sz w:val="28"/>
          <w:szCs w:val="28"/>
        </w:rPr>
        <w:lastRenderedPageBreak/>
        <w:t>административные процедуры: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1) Прием и регистрация заявления для получения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2) Формирование и направление межведомственных запросов (при необходимости);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3) Рассмотрение заявления и принятие решения;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4) Выдача заявителю результата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5) Порядок исправления допущенных опечаток и ошибок в выданных в результате предоставления муниципальной услуги документах.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</w:t>
      </w:r>
      <w:r w:rsidRPr="00275E5D">
        <w:rPr>
          <w:b/>
          <w:sz w:val="28"/>
          <w:szCs w:val="28"/>
        </w:rPr>
        <w:t xml:space="preserve">2. Прием и регистрация заявления для получения 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</w:rPr>
        <w:t>муниципальной услуги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30. Основанием для начала административной процедуры является поступление заявления на предоставление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31. Заявление представляется заявителем (представителем заявителя) в Комитет.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32. Заявление направляется заявителем (представителем заявителя) в Комитет на бумажном носителе посредством почтового отправления или представляется лично.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33. Заявление подписывается заявителем либо представителем заявителя.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34. 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35. При приеме заявления специалист Комитета, ответственный за прием и регистрацию документов по предоставлению муниципальной услуги проверяет: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правильность заполнения заявления;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документ, удостоверяющий личность заявителя, и (или) доверенность его представителя;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осуществляет сверку сведений, указанных заявителем в заявлении, со сведениями, содержащимися в других представленных документах;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комплектность документов, прилагаемых к заявлению.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36. Срок выполнения указанных действий устанавливается до 15 минут.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37. При личном представлении заявления в Комитет заявитель (представитель заявителя) имеет право представления заявления и (или) документов, указанных в подразделе 7 настоящего Регламента, в заранее установленное время (по предварительной записи).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38. Поступившие заявление и документы регистрируются с присвоением входящего номера и указанием даты получения. Заявителю в течение рабочего дня, следующего за днем поступления документов, вручается (направляется) уведомление о приеме заявления к рассмотрению.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 xml:space="preserve">В случае если указанное заявление оформлено не в соответствии с требованиями </w:t>
      </w:r>
      <w:r w:rsidRPr="00275E5D">
        <w:rPr>
          <w:sz w:val="28"/>
          <w:szCs w:val="28"/>
          <w:lang w:eastAsia="en-US"/>
        </w:rPr>
        <w:t>пункта 15</w:t>
      </w:r>
      <w:r w:rsidRPr="00275E5D">
        <w:rPr>
          <w:sz w:val="28"/>
          <w:szCs w:val="28"/>
        </w:rPr>
        <w:t xml:space="preserve"> Регламента, а в составе прилагаемых к нему документов отсутствуют документы, предусмотренные </w:t>
      </w:r>
      <w:r w:rsidRPr="00275E5D">
        <w:rPr>
          <w:sz w:val="28"/>
          <w:szCs w:val="28"/>
          <w:lang w:eastAsia="en-US"/>
        </w:rPr>
        <w:t xml:space="preserve">пункта 15 </w:t>
      </w:r>
      <w:r w:rsidRPr="00275E5D">
        <w:rPr>
          <w:sz w:val="28"/>
          <w:szCs w:val="28"/>
        </w:rPr>
        <w:t>Регламента, заявителю в течение рабочего дня, следующего за днем поступления документов,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В случае если заявление и документы представлены в Комитет посредством </w:t>
      </w:r>
      <w:r w:rsidRPr="00275E5D">
        <w:rPr>
          <w:sz w:val="28"/>
          <w:szCs w:val="28"/>
        </w:rPr>
        <w:lastRenderedPageBreak/>
        <w:t>почтового отправления, расписка в получении таких заявления и документов направляется Комитетом заявителю указанным в заявлении способом в течение рабочего дня, следующего за днем получения Комитетом заявления и документов.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39. Критерием принятия решения о приеме заявления является соблюдение требований, предусмотренных </w:t>
      </w:r>
      <w:r w:rsidRPr="00275E5D">
        <w:rPr>
          <w:sz w:val="28"/>
          <w:szCs w:val="28"/>
          <w:lang w:eastAsia="en-US"/>
        </w:rPr>
        <w:t xml:space="preserve">пункта 15 </w:t>
      </w:r>
      <w:r w:rsidRPr="00275E5D">
        <w:rPr>
          <w:sz w:val="28"/>
          <w:szCs w:val="28"/>
        </w:rPr>
        <w:t>Регламента.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Зарегистрированное заявление и документы передаются на рассмотрение председателю Комитета, который определяет исполнителя, ответственного за работу с поступившим заявлением (далее - ответственный исполнитель).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40. Продолжительность административной процедуры (максимальный срок ее выполнения) составляет 2 рабочих дня.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41. Результатом административной процедуры является: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регистрация заявления для получения муниципальной услуги и выдача (направление) заявителю уведомления о приеме документов, необходимых для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регистрация заявления для получения муниципальной услуги и выдача (направление) заявителю уведомления о необходимости устранения нарушений в оформлении заявления и (или) представления отсутствующих документов.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16E9B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3. </w:t>
      </w:r>
      <w:r w:rsidRPr="00275E5D">
        <w:rPr>
          <w:b/>
          <w:sz w:val="28"/>
          <w:szCs w:val="28"/>
        </w:rPr>
        <w:t>Формирование и направление межведомственных запросов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42. Основанием для начала административной процедуры является прием заявления без приложения документов, указанных в </w:t>
      </w:r>
      <w:r w:rsidRPr="00275E5D">
        <w:rPr>
          <w:sz w:val="28"/>
          <w:szCs w:val="28"/>
          <w:lang w:eastAsia="en-US"/>
        </w:rPr>
        <w:t xml:space="preserve">пункте 15 </w:t>
      </w:r>
      <w:r w:rsidRPr="00275E5D">
        <w:rPr>
          <w:sz w:val="28"/>
          <w:szCs w:val="28"/>
        </w:rPr>
        <w:t>настоящего Регламента.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 этом случае в зависимости от представленных документов, ответственный исполнитель осуществляет подготовку и направление запросов в порядке межведомственного информационного взаимодействия.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Направление запросов в рамках межведомственного информационного взаимодействия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Продолжительность административной процедуры (максимальный срок ее выполнения) не может превышать 5 рабочих дней со дня поступления заявления.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43. Результатом административной процедуры является направление запросов о предоставлении информации и документов для предоставления муниципальной услуги, которые приобщаются к заявлению.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bookmarkStart w:id="4" w:name="Par197"/>
      <w:bookmarkEnd w:id="4"/>
      <w:r w:rsidRPr="00275E5D">
        <w:rPr>
          <w:b/>
          <w:sz w:val="28"/>
          <w:szCs w:val="28"/>
          <w:lang w:eastAsia="en-US"/>
        </w:rPr>
        <w:t xml:space="preserve">Подраздел </w:t>
      </w:r>
      <w:r w:rsidRPr="00275E5D">
        <w:rPr>
          <w:b/>
          <w:sz w:val="28"/>
          <w:szCs w:val="28"/>
        </w:rPr>
        <w:t>4. Рассмотрение заявления и принятие решения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44. 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45. Фамилия, имя и отчество (при наличии) ответственного исполнителя, телефон сообщаются заявителю по его обращению.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46. Ответственный исполнитель осуществляет проверку сведений, </w:t>
      </w:r>
      <w:r w:rsidRPr="00275E5D">
        <w:rPr>
          <w:sz w:val="28"/>
          <w:szCs w:val="28"/>
        </w:rPr>
        <w:lastRenderedPageBreak/>
        <w:t>содержащихся в заявлении и документах, представленных заявителем с целью определения: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полноты и достоверности сведений, содержащихся в представленных документах;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согласованности представленной информации между отдельными документами комплекта;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наличия оснований для отказа в предоставлении муниципальной услуги, предусмотренных пунктом 20 настоящего Регламента.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При наличии оснований для выдачи разрешения на право организации розничного рынка ответственный исполнитель осуществляет под</w:t>
      </w:r>
      <w:r w:rsidR="001A16FA" w:rsidRPr="00275E5D">
        <w:rPr>
          <w:sz w:val="28"/>
          <w:szCs w:val="28"/>
        </w:rPr>
        <w:t>готовку проекта</w:t>
      </w:r>
      <w:r w:rsidR="00A55A16">
        <w:rPr>
          <w:sz w:val="28"/>
          <w:szCs w:val="28"/>
        </w:rPr>
        <w:t xml:space="preserve"> распоряжения</w:t>
      </w:r>
      <w:r w:rsidR="001A16FA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 xml:space="preserve"> и оформление разрешения на право организации розничного рынка в срок, не превышающий 15 рабочих дней со дня поступления заявления.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При наличии оснований для отказа в выдаче разрешения на право организации розничного рынка и в случае если заявителем не устранены нарушения в оформлении заявления и (или) представления отсутствующих документов, ответственный исполнитель готовит пр</w:t>
      </w:r>
      <w:r w:rsidR="00A55A16">
        <w:rPr>
          <w:sz w:val="28"/>
          <w:szCs w:val="28"/>
        </w:rPr>
        <w:t>оект распоряжения</w:t>
      </w:r>
      <w:r w:rsidR="00B7606D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 xml:space="preserve"> и уведомления об отказе в выдаче разрешения на право организации розничного рынка с указанием причин отказа в срок, не превышающий 15 рабочих дней со дня</w:t>
      </w:r>
      <w:proofErr w:type="gramEnd"/>
      <w:r w:rsidRPr="00275E5D">
        <w:rPr>
          <w:sz w:val="28"/>
          <w:szCs w:val="28"/>
        </w:rPr>
        <w:t xml:space="preserve"> поступления заявления.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Подготовленные про</w:t>
      </w:r>
      <w:r w:rsidR="00A55A16">
        <w:rPr>
          <w:sz w:val="28"/>
          <w:szCs w:val="28"/>
        </w:rPr>
        <w:t>екты распоряжений</w:t>
      </w:r>
      <w:r w:rsidR="00B7606D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 xml:space="preserve"> о предоставлении муниципальной услуги или об отказе в предоставлении муниципальной услуги направляются на согласование.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 случае обнаружения ошибок и недочетов в указанных документах, замечания исправляются ответственным исполнителем незамедлительно в течение срока административной процедуры.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После согласования про</w:t>
      </w:r>
      <w:r w:rsidR="00A55A16">
        <w:rPr>
          <w:sz w:val="28"/>
          <w:szCs w:val="28"/>
        </w:rPr>
        <w:t>екты распоряжений</w:t>
      </w:r>
      <w:r w:rsidR="00B7606D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 xml:space="preserve"> направляются на подпись</w:t>
      </w:r>
      <w:r w:rsidR="00B7606D" w:rsidRPr="00275E5D">
        <w:rPr>
          <w:sz w:val="28"/>
          <w:szCs w:val="28"/>
        </w:rPr>
        <w:t xml:space="preserve"> Председателю Комитета</w:t>
      </w:r>
      <w:r w:rsidRPr="00275E5D">
        <w:rPr>
          <w:sz w:val="28"/>
          <w:szCs w:val="28"/>
        </w:rPr>
        <w:t>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Подписанные документы регистрируются в установленном порядке.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Продолжительность административной процедуры (максимальный срок ее выполнения) не может превышать 30 календарных дней со дня поступления заявления.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47. </w:t>
      </w:r>
      <w:proofErr w:type="gramStart"/>
      <w:r w:rsidRPr="00275E5D">
        <w:rPr>
          <w:sz w:val="28"/>
          <w:szCs w:val="28"/>
        </w:rPr>
        <w:t>Результатом административной процедуры является оформленные и зарегистрированные в установленном пор</w:t>
      </w:r>
      <w:r w:rsidR="00A55A16">
        <w:rPr>
          <w:sz w:val="28"/>
          <w:szCs w:val="28"/>
        </w:rPr>
        <w:t>ядке распоряжение</w:t>
      </w:r>
      <w:r w:rsidR="00607EA6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 xml:space="preserve"> о выдаче разрешения на право организации розничного рынка на территории Полтавского района Омской области, разрешение на право организации розничного рынка</w:t>
      </w:r>
      <w:r w:rsidR="00A55A16">
        <w:rPr>
          <w:sz w:val="28"/>
          <w:szCs w:val="28"/>
        </w:rPr>
        <w:t xml:space="preserve"> или распоряжение</w:t>
      </w:r>
      <w:r w:rsidR="00607EA6" w:rsidRPr="00275E5D">
        <w:rPr>
          <w:sz w:val="28"/>
          <w:szCs w:val="28"/>
        </w:rPr>
        <w:t xml:space="preserve"> Комитета</w:t>
      </w:r>
      <w:r w:rsidRPr="00275E5D">
        <w:rPr>
          <w:sz w:val="28"/>
          <w:szCs w:val="28"/>
        </w:rPr>
        <w:t xml:space="preserve"> об отказе в  выдаче разрешения на право организации розничного рынка на территории Полтавского района Омской области и уведомление об отказе в выдаче разрешения на право</w:t>
      </w:r>
      <w:proofErr w:type="gramEnd"/>
      <w:r w:rsidRPr="00275E5D">
        <w:rPr>
          <w:sz w:val="28"/>
          <w:szCs w:val="28"/>
        </w:rPr>
        <w:t xml:space="preserve"> организации розничного рынка на территории Полтавского района Омской области.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</w:t>
      </w:r>
      <w:r w:rsidRPr="00275E5D">
        <w:rPr>
          <w:b/>
          <w:sz w:val="28"/>
          <w:szCs w:val="28"/>
        </w:rPr>
        <w:t>5. Выдача заявителю результата предоставления</w:t>
      </w: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</w:rPr>
        <w:t xml:space="preserve"> муниципальной услуги</w:t>
      </w: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  <w:lang w:eastAsia="en-US"/>
        </w:rPr>
      </w:pPr>
      <w:r w:rsidRPr="00275E5D">
        <w:rPr>
          <w:sz w:val="28"/>
          <w:szCs w:val="28"/>
        </w:rPr>
        <w:t>48.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документов:</w:t>
      </w:r>
    </w:p>
    <w:p w:rsidR="00B8116F" w:rsidRPr="00275E5D" w:rsidRDefault="00977B3E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  <w:lang w:eastAsia="en-US"/>
        </w:rPr>
      </w:pPr>
      <w:r w:rsidRPr="00275E5D">
        <w:rPr>
          <w:sz w:val="28"/>
          <w:szCs w:val="28"/>
          <w:lang w:eastAsia="en-US"/>
        </w:rPr>
        <w:lastRenderedPageBreak/>
        <w:t xml:space="preserve">1) </w:t>
      </w:r>
      <w:r w:rsidR="00A55A16">
        <w:rPr>
          <w:sz w:val="28"/>
          <w:szCs w:val="28"/>
          <w:lang w:eastAsia="en-US"/>
        </w:rPr>
        <w:t>распоряжение</w:t>
      </w:r>
      <w:r w:rsidRPr="00275E5D">
        <w:rPr>
          <w:sz w:val="28"/>
          <w:szCs w:val="28"/>
          <w:lang w:eastAsia="en-US"/>
        </w:rPr>
        <w:t xml:space="preserve"> Комитета</w:t>
      </w:r>
      <w:r w:rsidR="00B8116F" w:rsidRPr="00275E5D">
        <w:rPr>
          <w:sz w:val="28"/>
          <w:szCs w:val="28"/>
          <w:lang w:eastAsia="en-US"/>
        </w:rPr>
        <w:t xml:space="preserve"> о выдаче разрешения на право организации розничного рынка на территории Полтавского района Омской области;</w:t>
      </w:r>
    </w:p>
    <w:p w:rsidR="00B8116F" w:rsidRPr="00275E5D" w:rsidRDefault="00A55A16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распоряжение</w:t>
      </w:r>
      <w:r w:rsidR="00977B3E" w:rsidRPr="00275E5D">
        <w:rPr>
          <w:sz w:val="28"/>
          <w:szCs w:val="28"/>
          <w:lang w:eastAsia="en-US"/>
        </w:rPr>
        <w:t xml:space="preserve"> Комитета</w:t>
      </w:r>
      <w:r w:rsidR="00B8116F" w:rsidRPr="00275E5D">
        <w:rPr>
          <w:sz w:val="28"/>
          <w:szCs w:val="28"/>
          <w:lang w:eastAsia="en-US"/>
        </w:rPr>
        <w:t xml:space="preserve"> об отказе в выдаче разрешения на право организации розничного рынка на территории Полтавского района Омской области;</w:t>
      </w: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Специалист, ответственный за предоставление муниципальной услуги,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49. Результат предоставления муниципальной услуги направляется заявителю (представителю заявителя) одним из способов, указанным в заявлении: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в виде документа на бумажном носителе, который заявитель (представитель заявителя) получает непосредственно при личном обращении в Комитет;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в виде документа на бумажном носителе, который направляется заявителю (представителю заявителя) посредством почтового отправления.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50. Результатом административной процедуры является выдача заявителю результата предоставления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  <w:r w:rsidRPr="00275E5D">
        <w:rPr>
          <w:b/>
          <w:sz w:val="28"/>
          <w:szCs w:val="28"/>
          <w:lang w:eastAsia="en-US"/>
        </w:rPr>
        <w:t xml:space="preserve">Подраздел </w:t>
      </w:r>
      <w:r w:rsidRPr="00275E5D">
        <w:rPr>
          <w:b/>
          <w:sz w:val="28"/>
          <w:szCs w:val="28"/>
        </w:rPr>
        <w:t>6. Порядок исправления допущенных опечаток и ошибок в выданных в результате предоставления муниципальной услуги документах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center"/>
        <w:rPr>
          <w:b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51. Основанием для начала административной процедуры по исправлению допущенных опечаток и ошибок (далее - техническая ошибка) в выданном результате предоставления муниципальной услуги (далее - выданный в результате предоставления муниципальной услуги документ) является получение Комитетом заявления об исправлении технической ошибки.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При обращении об исправлении технической ошибки заявитель представляет: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заявление об исправлении технической ошибки;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документы, подтверждающие наличие в выданном в результате предоставления муниципальной услуги документе технической ошибки.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Заявление об исправлении технической ошибки подается заявителем лично или по почте в Комитет.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Заявление об исправлении технической ошибки регистрируется специалистом Комитета и передается ответственному исполнителю в установленном порядке.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52. 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путем подготовки документа, выданного в </w:t>
      </w:r>
      <w:r w:rsidRPr="00275E5D">
        <w:rPr>
          <w:sz w:val="28"/>
          <w:szCs w:val="28"/>
        </w:rPr>
        <w:lastRenderedPageBreak/>
        <w:t>результате предоставления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Ответственный исполнитель передает документ, выданный в результате предоставления муниципальной услуги, либо уведомление об отсутствии технической ошибки в выданном в результате предоставления муниципальной услуги документ</w:t>
      </w:r>
      <w:r w:rsidR="00976475" w:rsidRPr="00275E5D">
        <w:rPr>
          <w:sz w:val="28"/>
          <w:szCs w:val="28"/>
        </w:rPr>
        <w:t>е на подпись Председателю Комитета</w:t>
      </w:r>
      <w:r w:rsidRPr="00275E5D">
        <w:rPr>
          <w:sz w:val="28"/>
          <w:szCs w:val="28"/>
        </w:rPr>
        <w:t>.</w:t>
      </w:r>
    </w:p>
    <w:p w:rsidR="00B8116F" w:rsidRPr="00275E5D" w:rsidRDefault="00976475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Председатель Комитета</w:t>
      </w:r>
      <w:r w:rsidR="00B8116F" w:rsidRPr="00275E5D">
        <w:rPr>
          <w:sz w:val="28"/>
          <w:szCs w:val="28"/>
        </w:rPr>
        <w:t xml:space="preserve"> подписывает документ, выданный в результате предоставления муниципальной услуги, либо уведомление об отсутствии технической ошибки в выданном в результате предоставления муниципальной услуги документе и передает специалисту Комитета для направления заявителю.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Комитете.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53. 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а) в случае наличия технической ошибки в выданном в результате предоставления муниципальной услуги документе - документ, выданный в результате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sz w:val="28"/>
          <w:szCs w:val="28"/>
        </w:rPr>
        <w:t>54. 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- является его регистрация в системе документооборота.</w:t>
      </w: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75E5D">
        <w:rPr>
          <w:rFonts w:eastAsia="Calibri"/>
          <w:b/>
          <w:sz w:val="28"/>
          <w:szCs w:val="28"/>
          <w:lang w:eastAsia="en-US"/>
        </w:rPr>
        <w:t>Подраздел 7. Случаи и порядок предоставления государственной услуги в упреждающем (</w:t>
      </w:r>
      <w:proofErr w:type="spellStart"/>
      <w:r w:rsidRPr="00275E5D">
        <w:rPr>
          <w:rFonts w:eastAsia="Calibri"/>
          <w:b/>
          <w:sz w:val="28"/>
          <w:szCs w:val="28"/>
          <w:lang w:eastAsia="en-US"/>
        </w:rPr>
        <w:t>проактивном</w:t>
      </w:r>
      <w:proofErr w:type="spellEnd"/>
      <w:r w:rsidRPr="00275E5D">
        <w:rPr>
          <w:rFonts w:eastAsia="Calibri"/>
          <w:b/>
          <w:sz w:val="28"/>
          <w:szCs w:val="28"/>
          <w:lang w:eastAsia="en-US"/>
        </w:rPr>
        <w:t>) режиме</w:t>
      </w: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8116F" w:rsidRPr="00275E5D" w:rsidRDefault="00B8116F" w:rsidP="00B8116F">
      <w:pPr>
        <w:autoSpaceDE w:val="0"/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rFonts w:eastAsia="Calibri"/>
          <w:sz w:val="28"/>
          <w:szCs w:val="28"/>
          <w:lang w:eastAsia="en-US"/>
        </w:rPr>
        <w:t>55. Предоставление государственной услуги в упреждающем (</w:t>
      </w:r>
      <w:proofErr w:type="spellStart"/>
      <w:r w:rsidRPr="00275E5D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275E5D">
        <w:rPr>
          <w:rFonts w:eastAsia="Calibri"/>
          <w:sz w:val="28"/>
          <w:szCs w:val="28"/>
          <w:lang w:eastAsia="en-US"/>
        </w:rPr>
        <w:t>) режиме не предусмотрено.</w:t>
      </w:r>
    </w:p>
    <w:p w:rsidR="00B8116F" w:rsidRPr="00275E5D" w:rsidRDefault="00B8116F" w:rsidP="00B8116F">
      <w:pPr>
        <w:autoSpaceDE w:val="0"/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b/>
          <w:sz w:val="28"/>
          <w:szCs w:val="28"/>
          <w:lang w:eastAsia="en-US"/>
        </w:rPr>
      </w:pPr>
      <w:r w:rsidRPr="00275E5D">
        <w:rPr>
          <w:rFonts w:eastAsia="Calibri"/>
          <w:b/>
          <w:sz w:val="28"/>
          <w:szCs w:val="28"/>
          <w:lang w:eastAsia="en-US"/>
        </w:rPr>
        <w:t>Подраздел 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</w:t>
      </w: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75E5D">
        <w:rPr>
          <w:b/>
          <w:sz w:val="28"/>
          <w:szCs w:val="28"/>
          <w:lang w:eastAsia="en-US"/>
        </w:rPr>
        <w:t xml:space="preserve"> </w:t>
      </w:r>
      <w:r w:rsidRPr="00275E5D">
        <w:rPr>
          <w:rFonts w:eastAsia="Calibri"/>
          <w:b/>
          <w:sz w:val="28"/>
          <w:szCs w:val="28"/>
          <w:lang w:eastAsia="en-US"/>
        </w:rPr>
        <w:t xml:space="preserve">числе в отношении результата государственной услуги, </w:t>
      </w:r>
      <w:proofErr w:type="gramStart"/>
      <w:r w:rsidRPr="00275E5D">
        <w:rPr>
          <w:rFonts w:eastAsia="Calibri"/>
          <w:b/>
          <w:sz w:val="28"/>
          <w:szCs w:val="28"/>
          <w:lang w:eastAsia="en-US"/>
        </w:rPr>
        <w:t>за</w:t>
      </w:r>
      <w:proofErr w:type="gramEnd"/>
      <w:r w:rsidRPr="00275E5D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75E5D">
        <w:rPr>
          <w:rFonts w:eastAsia="Calibri"/>
          <w:b/>
          <w:sz w:val="28"/>
          <w:szCs w:val="28"/>
          <w:lang w:eastAsia="en-US"/>
        </w:rPr>
        <w:t>получением</w:t>
      </w:r>
      <w:proofErr w:type="gramEnd"/>
      <w:r w:rsidRPr="00275E5D">
        <w:rPr>
          <w:rFonts w:eastAsia="Calibri"/>
          <w:b/>
          <w:sz w:val="28"/>
          <w:szCs w:val="28"/>
          <w:lang w:eastAsia="en-US"/>
        </w:rPr>
        <w:t xml:space="preserve"> которого они обратились</w:t>
      </w:r>
    </w:p>
    <w:p w:rsidR="00B8116F" w:rsidRPr="00275E5D" w:rsidRDefault="00B8116F" w:rsidP="00B8116F">
      <w:pPr>
        <w:autoSpaceDE w:val="0"/>
        <w:spacing w:line="0" w:lineRule="atLeast"/>
        <w:ind w:firstLine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8116F" w:rsidRPr="00275E5D" w:rsidRDefault="00B8116F" w:rsidP="00B8116F">
      <w:pPr>
        <w:autoSpaceDE w:val="0"/>
        <w:spacing w:line="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75E5D">
        <w:rPr>
          <w:rFonts w:eastAsia="Calibri"/>
          <w:sz w:val="28"/>
          <w:szCs w:val="28"/>
          <w:lang w:eastAsia="en-US"/>
        </w:rPr>
        <w:lastRenderedPageBreak/>
        <w:t xml:space="preserve">56.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государственной услуги, за получением которого они </w:t>
      </w:r>
      <w:proofErr w:type="gramStart"/>
      <w:r w:rsidRPr="00275E5D">
        <w:rPr>
          <w:rFonts w:eastAsia="Calibri"/>
          <w:sz w:val="28"/>
          <w:szCs w:val="28"/>
          <w:lang w:eastAsia="en-US"/>
        </w:rPr>
        <w:t>обратились</w:t>
      </w:r>
      <w:proofErr w:type="gramEnd"/>
      <w:r w:rsidRPr="00275E5D">
        <w:rPr>
          <w:rFonts w:eastAsia="Calibri"/>
          <w:sz w:val="28"/>
          <w:szCs w:val="28"/>
          <w:lang w:eastAsia="en-US"/>
        </w:rPr>
        <w:t xml:space="preserve"> не предусмотрены. 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 xml:space="preserve">Раздел IV. Формы </w:t>
      </w:r>
      <w:proofErr w:type="gramStart"/>
      <w:r w:rsidRPr="00275E5D">
        <w:rPr>
          <w:b/>
          <w:bCs/>
          <w:sz w:val="28"/>
          <w:szCs w:val="28"/>
        </w:rPr>
        <w:t>контроля за</w:t>
      </w:r>
      <w:proofErr w:type="gramEnd"/>
      <w:r w:rsidRPr="00275E5D">
        <w:rPr>
          <w:b/>
          <w:bCs/>
          <w:sz w:val="28"/>
          <w:szCs w:val="28"/>
        </w:rPr>
        <w:t xml:space="preserve"> исполнением административного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регламента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b/>
          <w:bCs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57. </w:t>
      </w:r>
      <w:proofErr w:type="gramStart"/>
      <w:r w:rsidRPr="00275E5D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</w:t>
      </w:r>
      <w:r w:rsidR="006A59C2" w:rsidRPr="00275E5D">
        <w:rPr>
          <w:sz w:val="28"/>
          <w:szCs w:val="28"/>
        </w:rPr>
        <w:t>постоянно Председателем Комитета</w:t>
      </w:r>
      <w:r w:rsidRPr="00275E5D">
        <w:rPr>
          <w:sz w:val="28"/>
          <w:szCs w:val="28"/>
        </w:rPr>
        <w:t>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Текущий контроль осуществляется путем проведения проверок исполнения положений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B8116F" w:rsidRPr="00275E5D" w:rsidRDefault="00AE4DEA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58. В Комитете</w:t>
      </w:r>
      <w:r w:rsidR="00B8116F" w:rsidRPr="00275E5D">
        <w:rPr>
          <w:sz w:val="28"/>
          <w:szCs w:val="28"/>
        </w:rPr>
        <w:t xml:space="preserve"> проводятся плановые и внеплановые проверки полноты и качества предоставления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Периодичность осуществления проверок о</w:t>
      </w:r>
      <w:r w:rsidR="00AE4DEA" w:rsidRPr="00275E5D">
        <w:rPr>
          <w:sz w:val="28"/>
          <w:szCs w:val="28"/>
        </w:rPr>
        <w:t>пределяется Председателем Комитета</w:t>
      </w:r>
      <w:r w:rsidRPr="00275E5D">
        <w:rPr>
          <w:sz w:val="28"/>
          <w:szCs w:val="28"/>
        </w:rPr>
        <w:t>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Комитет, жалоб граждан и юридических лиц на решения и действия (бездействие) Комитета, ее должностных лиц и муниципальных служащих, связанных с нарушениями при предоставлении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Плановые и внеплановые проверки проводятся на осно</w:t>
      </w:r>
      <w:r w:rsidR="00D91A46" w:rsidRPr="00275E5D">
        <w:rPr>
          <w:sz w:val="28"/>
          <w:szCs w:val="28"/>
        </w:rPr>
        <w:t>вании распоряжений Комитета</w:t>
      </w:r>
      <w:r w:rsidRPr="00275E5D">
        <w:rPr>
          <w:sz w:val="28"/>
          <w:szCs w:val="28"/>
        </w:rPr>
        <w:t>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59. 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60.  Персональная ответственность муниципальных служащих Комитета закрепляется в их должностных инструкциях в соответствии с требованиями законодательства Российской Федерации.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61.  Ответственные исполнители несут персональную ответственность </w:t>
      </w:r>
      <w:proofErr w:type="gramStart"/>
      <w:r w:rsidRPr="00275E5D">
        <w:rPr>
          <w:sz w:val="28"/>
          <w:szCs w:val="28"/>
        </w:rPr>
        <w:t>за</w:t>
      </w:r>
      <w:proofErr w:type="gramEnd"/>
      <w:r w:rsidRPr="00275E5D">
        <w:rPr>
          <w:sz w:val="28"/>
          <w:szCs w:val="28"/>
        </w:rPr>
        <w:t>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62. соответствие результатов рассмотрения документов требованиям законодательства Российской Федерации;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63. соблюдение сроков выполнения административных процедур при предоставлении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64. Граждане, их объединения и организации могут контролировать </w:t>
      </w:r>
      <w:r w:rsidRPr="00275E5D">
        <w:rPr>
          <w:sz w:val="28"/>
          <w:szCs w:val="28"/>
        </w:rPr>
        <w:lastRenderedPageBreak/>
        <w:t>предоставление муниципальной услуги путем получения информации по телефону, по письменным обращениям, по электронной почте и через Единый портал и Региональный портал.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Раздел V. Досудебный (внесудебный) порядок обжалования решений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муниципальную услу</w:t>
      </w:r>
      <w:r w:rsidR="00D31B3F" w:rsidRPr="00275E5D">
        <w:rPr>
          <w:b/>
          <w:bCs/>
          <w:sz w:val="28"/>
          <w:szCs w:val="28"/>
        </w:rPr>
        <w:t xml:space="preserve">гу, </w:t>
      </w:r>
      <w:r w:rsidRPr="00275E5D">
        <w:rPr>
          <w:b/>
          <w:bCs/>
          <w:sz w:val="28"/>
          <w:szCs w:val="28"/>
        </w:rPr>
        <w:t xml:space="preserve"> а также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275E5D">
        <w:rPr>
          <w:b/>
          <w:bCs/>
          <w:sz w:val="28"/>
          <w:szCs w:val="28"/>
        </w:rPr>
        <w:t>их должностных лиц, муниципальных служащих и работников</w:t>
      </w:r>
    </w:p>
    <w:p w:rsidR="00B8116F" w:rsidRPr="00275E5D" w:rsidRDefault="00B8116F" w:rsidP="00B8116F">
      <w:pPr>
        <w:widowControl w:val="0"/>
        <w:autoSpaceDE w:val="0"/>
        <w:spacing w:line="0" w:lineRule="atLeast"/>
        <w:contextualSpacing/>
        <w:jc w:val="both"/>
        <w:rPr>
          <w:b/>
          <w:bCs/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spacing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65. Заявитель вправе подать жалобу на решения и (или) действия (бездействие), принятые и осуществляемые в ходе предоставления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66. Предметом жалобы могут являться нарушения прав и законных интересов заявителей, противоправные решения, действия (бездействие) Комитета, должностных лиц и муниципальных служащих Комитета, нарушения положений Регламента, некорректное поведение или нарушение служебной этики в ходе предоставления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67.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</w:t>
      </w:r>
      <w:r w:rsidR="00425180" w:rsidRPr="00275E5D">
        <w:rPr>
          <w:sz w:val="28"/>
          <w:szCs w:val="28"/>
        </w:rPr>
        <w:t xml:space="preserve"> Полтавского муниципального района</w:t>
      </w:r>
      <w:r w:rsidR="006B15A1">
        <w:rPr>
          <w:sz w:val="28"/>
          <w:szCs w:val="28"/>
        </w:rPr>
        <w:t xml:space="preserve">, на </w:t>
      </w:r>
      <w:r w:rsidRPr="00275E5D">
        <w:rPr>
          <w:sz w:val="28"/>
          <w:szCs w:val="28"/>
        </w:rPr>
        <w:t>Региональном портале и на Официальном сайте.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Указанная информация также может быть сообщена заявителю в устной и (или) в письменной форме.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68. Заявитель может обратиться с жалобой, в том числе, в следующих случаях: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нарушение срока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 xml:space="preserve">- отказ Комитета, должностного лица Комитета в исправлении допущенных </w:t>
      </w:r>
      <w:r w:rsidRPr="00275E5D">
        <w:rPr>
          <w:sz w:val="28"/>
          <w:szCs w:val="28"/>
        </w:rPr>
        <w:lastRenderedPageBreak/>
        <w:t>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актами;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69. Жалоба подается в Комитет в письменной форме, в том числе при личном приеме заявителя, или в электронном виде. Жалоба в письменной форме может быть также направлена по почте.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70. Рассмотрение жалоб осуществляется уполномоченными на это должностными лицами органа, предоставляющего </w:t>
      </w:r>
      <w:proofErr w:type="gramStart"/>
      <w:r w:rsidRPr="00275E5D">
        <w:rPr>
          <w:sz w:val="28"/>
          <w:szCs w:val="28"/>
        </w:rPr>
        <w:t>муниципальной</w:t>
      </w:r>
      <w:proofErr w:type="gramEnd"/>
      <w:r w:rsidRPr="00275E5D">
        <w:rPr>
          <w:sz w:val="28"/>
          <w:szCs w:val="28"/>
        </w:rPr>
        <w:t xml:space="preserve"> услугу, в отношении решений и действий (бездействия) данного органа, его должностных лиц, муниципальных служащих.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bookmarkStart w:id="5" w:name="Par283"/>
      <w:bookmarkEnd w:id="5"/>
      <w:r w:rsidRPr="00275E5D">
        <w:rPr>
          <w:sz w:val="28"/>
          <w:szCs w:val="28"/>
        </w:rPr>
        <w:t>71.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bookmarkStart w:id="6" w:name="Par284"/>
      <w:bookmarkEnd w:id="6"/>
      <w:r w:rsidRPr="00275E5D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72. В электронном виде жалоба может быть подана заявителем посредством: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а) Официального сайта;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б)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B8116F" w:rsidRPr="00275E5D" w:rsidRDefault="00A84F06" w:rsidP="00A84F06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8116F" w:rsidRPr="00275E5D">
        <w:rPr>
          <w:sz w:val="28"/>
          <w:szCs w:val="28"/>
        </w:rPr>
        <w:t xml:space="preserve"> Регионального портала.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73. Подача жалобы и документов, предусмотренных </w:t>
      </w:r>
      <w:hyperlink w:anchor="Par283" w:history="1">
        <w:r w:rsidRPr="00275E5D">
          <w:rPr>
            <w:rStyle w:val="af2"/>
            <w:sz w:val="28"/>
            <w:szCs w:val="28"/>
          </w:rPr>
          <w:t xml:space="preserve">подпунктом </w:t>
        </w:r>
      </w:hyperlink>
      <w:r w:rsidRPr="00275E5D">
        <w:rPr>
          <w:sz w:val="28"/>
          <w:szCs w:val="28"/>
          <w:lang w:eastAsia="en-US"/>
        </w:rPr>
        <w:t>71</w:t>
      </w:r>
      <w:r w:rsidRPr="00275E5D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275E5D">
        <w:rPr>
          <w:sz w:val="28"/>
          <w:szCs w:val="28"/>
        </w:rPr>
        <w:t>настоящего раздела, в электронном виде осуществляется заявителем (представителем заявителя) в соответствии с действующим законодательством.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74. Жалоба должна содержать: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наименование Комитета, должностного лица Комитета, муниципального служащего, решения и действия (бездействие) которых обжалуются;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lastRenderedPageBreak/>
        <w:t>- сведения об обжалуемых решениях и действиях (бездействии) Комитета, должностного лица Комитета, муниципального служащего;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доводы, на основании которых заявитель не согласен с решением и действием (бездействием) Комитета, должностного лица Комитета, муниципального служащего.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75.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76.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bookmarkStart w:id="7" w:name="Par303"/>
      <w:bookmarkEnd w:id="7"/>
      <w:r w:rsidRPr="00275E5D">
        <w:rPr>
          <w:sz w:val="28"/>
          <w:szCs w:val="28"/>
        </w:rPr>
        <w:t>77. По результатам рассмотрения жалобы принимается одно из следующих решений: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proofErr w:type="gramStart"/>
      <w:r w:rsidRPr="00275E5D">
        <w:rPr>
          <w:sz w:val="28"/>
          <w:szCs w:val="28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в удовлетворении жалобы отказывается.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78. Не позднее дня, следующего за днем принятия решения, указанного в </w:t>
      </w:r>
      <w:hyperlink w:anchor="Par303" w:history="1">
        <w:r w:rsidRPr="00275E5D">
          <w:rPr>
            <w:rStyle w:val="af2"/>
            <w:sz w:val="28"/>
            <w:szCs w:val="28"/>
          </w:rPr>
          <w:t xml:space="preserve">пункте </w:t>
        </w:r>
      </w:hyperlink>
      <w:r w:rsidRPr="00275E5D">
        <w:rPr>
          <w:sz w:val="28"/>
          <w:szCs w:val="28"/>
          <w:lang w:eastAsia="en-US"/>
        </w:rPr>
        <w:t>78</w:t>
      </w:r>
      <w:r w:rsidRPr="00275E5D">
        <w:rPr>
          <w:sz w:val="28"/>
          <w:szCs w:val="28"/>
        </w:rPr>
        <w:t xml:space="preserve"> настоящего раздела,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Комитетом,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75E5D">
        <w:rPr>
          <w:sz w:val="28"/>
          <w:szCs w:val="28"/>
        </w:rPr>
        <w:t>неудобства</w:t>
      </w:r>
      <w:proofErr w:type="gramEnd"/>
      <w:r w:rsidRPr="00275E5D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 xml:space="preserve">79. В случае установления в ходе или по результатам </w:t>
      </w:r>
      <w:proofErr w:type="gramStart"/>
      <w:r w:rsidRPr="00275E5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75E5D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80.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81.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регулируются следующими нормативными правовыми актами: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t>- Федеральный закон № 210-ФЗ;</w:t>
      </w:r>
    </w:p>
    <w:p w:rsidR="00B8116F" w:rsidRPr="00275E5D" w:rsidRDefault="00B8116F" w:rsidP="00B8116F">
      <w:pPr>
        <w:widowControl w:val="0"/>
        <w:autoSpaceDE w:val="0"/>
        <w:spacing w:before="240" w:line="0" w:lineRule="atLeast"/>
        <w:ind w:firstLine="540"/>
        <w:contextualSpacing/>
        <w:jc w:val="both"/>
        <w:rPr>
          <w:sz w:val="28"/>
          <w:szCs w:val="28"/>
        </w:rPr>
      </w:pPr>
      <w:r w:rsidRPr="00275E5D">
        <w:rPr>
          <w:sz w:val="28"/>
          <w:szCs w:val="28"/>
        </w:rPr>
        <w:lastRenderedPageBreak/>
        <w:t>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9E6949">
        <w:rPr>
          <w:sz w:val="28"/>
          <w:szCs w:val="28"/>
        </w:rPr>
        <w:t>ственных и муниципальных услуг».</w:t>
      </w:r>
    </w:p>
    <w:p w:rsidR="00B8116F" w:rsidRPr="00275E5D" w:rsidRDefault="00B8116F" w:rsidP="00B8116F">
      <w:pPr>
        <w:widowControl w:val="0"/>
        <w:autoSpaceDE w:val="0"/>
        <w:spacing w:before="240"/>
        <w:ind w:firstLine="540"/>
        <w:jc w:val="both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jc w:val="right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jc w:val="right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jc w:val="right"/>
        <w:rPr>
          <w:sz w:val="28"/>
          <w:szCs w:val="28"/>
        </w:rPr>
      </w:pPr>
    </w:p>
    <w:p w:rsidR="00B8116F" w:rsidRPr="00275E5D" w:rsidRDefault="00B8116F" w:rsidP="00B8116F">
      <w:pPr>
        <w:widowControl w:val="0"/>
        <w:autoSpaceDE w:val="0"/>
        <w:rPr>
          <w:sz w:val="28"/>
          <w:szCs w:val="28"/>
        </w:rPr>
      </w:pPr>
    </w:p>
    <w:p w:rsidR="00B8116F" w:rsidRDefault="00B8116F" w:rsidP="00B8116F">
      <w:pPr>
        <w:widowControl w:val="0"/>
        <w:autoSpaceDE w:val="0"/>
      </w:pPr>
    </w:p>
    <w:p w:rsidR="00B8116F" w:rsidRDefault="00B8116F" w:rsidP="00B8116F">
      <w:pPr>
        <w:widowControl w:val="0"/>
        <w:autoSpaceDE w:val="0"/>
      </w:pPr>
    </w:p>
    <w:p w:rsidR="00B8116F" w:rsidRDefault="00B8116F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E16AA9" w:rsidRDefault="00E16AA9" w:rsidP="00B8116F">
      <w:pPr>
        <w:widowControl w:val="0"/>
        <w:autoSpaceDE w:val="0"/>
      </w:pPr>
    </w:p>
    <w:p w:rsidR="00B8116F" w:rsidRDefault="00B8116F" w:rsidP="00B8116F">
      <w:pPr>
        <w:widowControl w:val="0"/>
        <w:autoSpaceDE w:val="0"/>
      </w:pPr>
    </w:p>
    <w:p w:rsidR="00900642" w:rsidRDefault="00900642" w:rsidP="00B8116F">
      <w:pPr>
        <w:widowControl w:val="0"/>
        <w:autoSpaceDE w:val="0"/>
      </w:pPr>
    </w:p>
    <w:p w:rsidR="004170E6" w:rsidRDefault="004170E6" w:rsidP="00B8116F">
      <w:pPr>
        <w:widowControl w:val="0"/>
        <w:autoSpaceDE w:val="0"/>
      </w:pPr>
    </w:p>
    <w:p w:rsidR="004170E6" w:rsidRDefault="004170E6" w:rsidP="00B8116F">
      <w:pPr>
        <w:widowControl w:val="0"/>
        <w:autoSpaceDE w:val="0"/>
      </w:pPr>
    </w:p>
    <w:p w:rsidR="004170E6" w:rsidRDefault="004170E6" w:rsidP="00B8116F">
      <w:pPr>
        <w:widowControl w:val="0"/>
        <w:autoSpaceDE w:val="0"/>
      </w:pPr>
    </w:p>
    <w:p w:rsidR="004170E6" w:rsidRDefault="004170E6" w:rsidP="00B8116F">
      <w:pPr>
        <w:widowControl w:val="0"/>
        <w:autoSpaceDE w:val="0"/>
      </w:pPr>
    </w:p>
    <w:p w:rsidR="004170E6" w:rsidRDefault="004170E6" w:rsidP="00B8116F">
      <w:pPr>
        <w:widowControl w:val="0"/>
        <w:autoSpaceDE w:val="0"/>
      </w:pPr>
    </w:p>
    <w:p w:rsidR="00900642" w:rsidRDefault="00900642" w:rsidP="00B8116F">
      <w:pPr>
        <w:widowControl w:val="0"/>
        <w:autoSpaceDE w:val="0"/>
      </w:pPr>
    </w:p>
    <w:p w:rsidR="00B8116F" w:rsidRDefault="00B8116F" w:rsidP="00B8116F">
      <w:pPr>
        <w:widowControl w:val="0"/>
        <w:autoSpaceDE w:val="0"/>
        <w:jc w:val="right"/>
      </w:pPr>
      <w:r>
        <w:lastRenderedPageBreak/>
        <w:t>Приложение</w:t>
      </w:r>
    </w:p>
    <w:p w:rsidR="00B8116F" w:rsidRDefault="00B8116F" w:rsidP="00B8116F">
      <w:pPr>
        <w:widowControl w:val="0"/>
        <w:autoSpaceDE w:val="0"/>
        <w:jc w:val="right"/>
      </w:pPr>
      <w:r>
        <w:t>к административному регламенту</w:t>
      </w:r>
    </w:p>
    <w:p w:rsidR="00B8116F" w:rsidRDefault="00B8116F" w:rsidP="00B8116F">
      <w:pPr>
        <w:widowControl w:val="0"/>
        <w:autoSpaceDE w:val="0"/>
        <w:jc w:val="right"/>
      </w:pPr>
      <w:r>
        <w:t>«Выдача разрешения на право</w:t>
      </w:r>
    </w:p>
    <w:p w:rsidR="00B8116F" w:rsidRDefault="00B8116F" w:rsidP="00B8116F">
      <w:pPr>
        <w:widowControl w:val="0"/>
        <w:autoSpaceDE w:val="0"/>
        <w:jc w:val="right"/>
      </w:pPr>
      <w:r>
        <w:t>организации розничного рынка,</w:t>
      </w:r>
    </w:p>
    <w:p w:rsidR="00B8116F" w:rsidRDefault="00B8116F" w:rsidP="00B8116F">
      <w:pPr>
        <w:widowControl w:val="0"/>
        <w:autoSpaceDE w:val="0"/>
        <w:jc w:val="right"/>
      </w:pPr>
      <w:proofErr w:type="gramStart"/>
      <w:r>
        <w:t>расположенного</w:t>
      </w:r>
      <w:proofErr w:type="gramEnd"/>
      <w:r>
        <w:t xml:space="preserve"> на территории</w:t>
      </w:r>
    </w:p>
    <w:p w:rsidR="00B8116F" w:rsidRDefault="00B8116F" w:rsidP="00B8116F">
      <w:pPr>
        <w:widowControl w:val="0"/>
        <w:autoSpaceDE w:val="0"/>
      </w:pPr>
      <w:r>
        <w:t xml:space="preserve">                                                                    </w:t>
      </w:r>
      <w:r w:rsidR="00900642">
        <w:t xml:space="preserve">                             </w:t>
      </w:r>
      <w:r>
        <w:t>Полтавского района Омской области»</w:t>
      </w:r>
    </w:p>
    <w:p w:rsidR="00B8116F" w:rsidRDefault="00B8116F" w:rsidP="00B8116F">
      <w:pPr>
        <w:widowControl w:val="0"/>
        <w:autoSpaceDE w:val="0"/>
        <w:jc w:val="both"/>
      </w:pPr>
    </w:p>
    <w:p w:rsidR="00B8116F" w:rsidRDefault="00CE1D3F" w:rsidP="00B8116F">
      <w:pPr>
        <w:widowControl w:val="0"/>
        <w:autoSpaceDE w:val="0"/>
        <w:jc w:val="right"/>
      </w:pPr>
      <w:r>
        <w:t>Председателю Комитета</w:t>
      </w:r>
    </w:p>
    <w:p w:rsidR="00B8116F" w:rsidRDefault="00B8116F" w:rsidP="00B8116F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</w:t>
      </w:r>
      <w:r w:rsidR="00CE1D3F">
        <w:t xml:space="preserve">             </w:t>
      </w:r>
      <w:r>
        <w:t xml:space="preserve"> </w:t>
      </w:r>
      <w:r w:rsidR="00CE1D3F">
        <w:t xml:space="preserve">имущественных отношений </w:t>
      </w:r>
    </w:p>
    <w:p w:rsidR="00CE1D3F" w:rsidRDefault="00CE1D3F" w:rsidP="00B8116F">
      <w:pPr>
        <w:widowControl w:val="0"/>
        <w:autoSpaceDE w:val="0"/>
        <w:jc w:val="center"/>
      </w:pPr>
      <w:r>
        <w:t xml:space="preserve">                                                                                                                Администрации </w:t>
      </w:r>
      <w:proofErr w:type="gramStart"/>
      <w:r>
        <w:t>Полтавского</w:t>
      </w:r>
      <w:proofErr w:type="gramEnd"/>
    </w:p>
    <w:p w:rsidR="00B8116F" w:rsidRDefault="00CE1D3F" w:rsidP="00CE1D3F">
      <w:pPr>
        <w:widowControl w:val="0"/>
        <w:autoSpaceDE w:val="0"/>
        <w:jc w:val="right"/>
      </w:pPr>
      <w:r>
        <w:t>муниципального района Омской области</w:t>
      </w:r>
    </w:p>
    <w:p w:rsidR="00B8116F" w:rsidRDefault="00B8116F" w:rsidP="00B8116F">
      <w:pPr>
        <w:widowControl w:val="0"/>
        <w:autoSpaceDE w:val="0"/>
        <w:jc w:val="right"/>
      </w:pPr>
      <w:r>
        <w:t>________________________________</w:t>
      </w:r>
    </w:p>
    <w:p w:rsidR="00B8116F" w:rsidRDefault="00B8116F" w:rsidP="00B8116F">
      <w:pPr>
        <w:widowControl w:val="0"/>
        <w:autoSpaceDE w:val="0"/>
        <w:jc w:val="both"/>
      </w:pPr>
    </w:p>
    <w:p w:rsidR="00B8116F" w:rsidRDefault="00B8116F" w:rsidP="00B8116F">
      <w:pPr>
        <w:widowControl w:val="0"/>
        <w:autoSpaceDE w:val="0"/>
        <w:jc w:val="right"/>
      </w:pPr>
      <w:r>
        <w:t>от _____________________________</w:t>
      </w:r>
    </w:p>
    <w:p w:rsidR="00B8116F" w:rsidRDefault="00E43CE1" w:rsidP="00E43CE1">
      <w:pPr>
        <w:widowControl w:val="0"/>
        <w:autoSpaceDE w:val="0"/>
        <w:jc w:val="center"/>
      </w:pPr>
      <w:r>
        <w:t xml:space="preserve">                                                                                        </w:t>
      </w:r>
      <w:proofErr w:type="gramStart"/>
      <w:r w:rsidR="00B8116F">
        <w:t>(полное наименование</w:t>
      </w:r>
      <w:r>
        <w:t xml:space="preserve"> </w:t>
      </w:r>
      <w:r w:rsidR="00B8116F">
        <w:t>юридического лица,</w:t>
      </w:r>
      <w:proofErr w:type="gramEnd"/>
    </w:p>
    <w:p w:rsidR="00B8116F" w:rsidRDefault="00E43CE1" w:rsidP="00E43CE1">
      <w:pPr>
        <w:widowControl w:val="0"/>
        <w:autoSpaceDE w:val="0"/>
        <w:jc w:val="center"/>
      </w:pPr>
      <w:r>
        <w:t xml:space="preserve">                                                                                         </w:t>
      </w:r>
      <w:r w:rsidR="00B8116F">
        <w:t>сокращенное наименование</w:t>
      </w:r>
      <w:r>
        <w:t xml:space="preserve"> </w:t>
      </w:r>
      <w:r w:rsidR="00B8116F">
        <w:t>(если имеется)</w:t>
      </w:r>
    </w:p>
    <w:p w:rsidR="00B8116F" w:rsidRDefault="00B8116F" w:rsidP="00B8116F">
      <w:pPr>
        <w:widowControl w:val="0"/>
        <w:autoSpaceDE w:val="0"/>
        <w:jc w:val="right"/>
      </w:pPr>
      <w:r>
        <w:t>________________________________</w:t>
      </w:r>
    </w:p>
    <w:p w:rsidR="00B8116F" w:rsidRDefault="00B8116F" w:rsidP="00B8116F">
      <w:pPr>
        <w:widowControl w:val="0"/>
        <w:autoSpaceDE w:val="0"/>
        <w:jc w:val="right"/>
      </w:pPr>
      <w:proofErr w:type="gramStart"/>
      <w:r>
        <w:t>организационно-правовая форма)</w:t>
      </w:r>
      <w:proofErr w:type="gramEnd"/>
    </w:p>
    <w:p w:rsidR="00B8116F" w:rsidRDefault="00B8116F" w:rsidP="00B8116F">
      <w:pPr>
        <w:widowControl w:val="0"/>
        <w:autoSpaceDE w:val="0"/>
        <w:jc w:val="right"/>
      </w:pPr>
      <w:r>
        <w:t>________________________________</w:t>
      </w:r>
    </w:p>
    <w:p w:rsidR="00B8116F" w:rsidRDefault="00B8116F" w:rsidP="00B8116F">
      <w:pPr>
        <w:widowControl w:val="0"/>
        <w:autoSpaceDE w:val="0"/>
        <w:jc w:val="right"/>
      </w:pPr>
      <w:r>
        <w:t>(адрес места нахождения)</w:t>
      </w:r>
    </w:p>
    <w:p w:rsidR="00B8116F" w:rsidRPr="00BA75F4" w:rsidRDefault="00B8116F" w:rsidP="00B8116F">
      <w:pPr>
        <w:widowControl w:val="0"/>
        <w:autoSpaceDE w:val="0"/>
        <w:jc w:val="both"/>
      </w:pPr>
    </w:p>
    <w:p w:rsidR="00B8116F" w:rsidRPr="00BA75F4" w:rsidRDefault="00B8116F" w:rsidP="00B8116F">
      <w:pPr>
        <w:widowControl w:val="0"/>
        <w:autoSpaceDE w:val="0"/>
        <w:jc w:val="center"/>
      </w:pPr>
      <w:bookmarkStart w:id="8" w:name="Par346"/>
      <w:bookmarkEnd w:id="8"/>
      <w:r w:rsidRPr="00BA75F4">
        <w:t>ЗАЯВЛЕНИЕ</w:t>
      </w:r>
    </w:p>
    <w:p w:rsidR="00B8116F" w:rsidRPr="00BA75F4" w:rsidRDefault="00B8116F" w:rsidP="00B8116F">
      <w:pPr>
        <w:widowControl w:val="0"/>
        <w:autoSpaceDE w:val="0"/>
        <w:jc w:val="both"/>
      </w:pPr>
    </w:p>
    <w:p w:rsidR="00B8116F" w:rsidRPr="00BA75F4" w:rsidRDefault="00B8116F" w:rsidP="00CF44AA">
      <w:pPr>
        <w:widowControl w:val="0"/>
        <w:autoSpaceDE w:val="0"/>
        <w:jc w:val="center"/>
      </w:pPr>
      <w:r w:rsidRPr="00BA75F4">
        <w:t>Прошу выдать разрешение на право организации розничного рынка по адресу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(место нахождения объекта или объектов недвижимости):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_______________________________________________________________________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(тип рынка, который предлагается организовать)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_______________________________________________________________________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proofErr w:type="gramStart"/>
      <w:r w:rsidRPr="00BA75F4">
        <w:t>(место расположения объекта или объектов недвижимости, где</w:t>
      </w:r>
      <w:proofErr w:type="gramEnd"/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предполагается организовать рынок)</w:t>
      </w:r>
    </w:p>
    <w:p w:rsidR="00B8116F" w:rsidRPr="00BA75F4" w:rsidRDefault="00B8116F" w:rsidP="00CF44AA">
      <w:pPr>
        <w:widowControl w:val="0"/>
        <w:autoSpaceDE w:val="0"/>
        <w:jc w:val="center"/>
      </w:pPr>
      <w:r w:rsidRPr="00BA75F4">
        <w:t xml:space="preserve">Государственный  регистрационный  номер  записи о создании </w:t>
      </w:r>
      <w:proofErr w:type="gramStart"/>
      <w:r w:rsidRPr="00BA75F4">
        <w:t>юридического</w:t>
      </w:r>
      <w:proofErr w:type="gramEnd"/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лица: _____________________________________________________________________</w:t>
      </w:r>
    </w:p>
    <w:p w:rsidR="00B8116F" w:rsidRPr="00BA75F4" w:rsidRDefault="00B8116F" w:rsidP="00CF44AA">
      <w:pPr>
        <w:widowControl w:val="0"/>
        <w:autoSpaceDE w:val="0"/>
        <w:jc w:val="center"/>
      </w:pPr>
      <w:r w:rsidRPr="00BA75F4">
        <w:t xml:space="preserve">Данные  документа, подтверждающего факт внесения сведений о </w:t>
      </w:r>
      <w:proofErr w:type="gramStart"/>
      <w:r w:rsidRPr="00BA75F4">
        <w:t>юридическом</w:t>
      </w:r>
      <w:proofErr w:type="gramEnd"/>
    </w:p>
    <w:p w:rsidR="00B8116F" w:rsidRPr="00BA75F4" w:rsidRDefault="00B8116F" w:rsidP="00CF44AA">
      <w:pPr>
        <w:widowControl w:val="0"/>
        <w:autoSpaceDE w:val="0"/>
        <w:jc w:val="center"/>
      </w:pPr>
      <w:proofErr w:type="gramStart"/>
      <w:r w:rsidRPr="00BA75F4">
        <w:t>лице</w:t>
      </w:r>
      <w:proofErr w:type="gramEnd"/>
      <w:r w:rsidRPr="00BA75F4">
        <w:t xml:space="preserve"> в Единый государственный реестр юридических лиц: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___________________________________________________________________________</w:t>
      </w:r>
    </w:p>
    <w:p w:rsidR="00B8116F" w:rsidRPr="00BA75F4" w:rsidRDefault="00B8116F" w:rsidP="00CF44AA">
      <w:pPr>
        <w:widowControl w:val="0"/>
        <w:autoSpaceDE w:val="0"/>
        <w:jc w:val="center"/>
        <w:rPr>
          <w:rFonts w:eastAsia="Courier New"/>
        </w:rPr>
      </w:pPr>
      <w:r w:rsidRPr="00BA75F4">
        <w:t>Идентификационный номер налогоплательщика: ____________________________</w:t>
      </w:r>
    </w:p>
    <w:p w:rsidR="00B8116F" w:rsidRPr="00BA75F4" w:rsidRDefault="00B8116F" w:rsidP="00CF44AA">
      <w:pPr>
        <w:widowControl w:val="0"/>
        <w:autoSpaceDE w:val="0"/>
        <w:jc w:val="center"/>
      </w:pPr>
      <w:r w:rsidRPr="00BA75F4">
        <w:t xml:space="preserve">Данные  документа  о  постановке  юридического лица на учет в </w:t>
      </w:r>
      <w:proofErr w:type="gramStart"/>
      <w:r w:rsidRPr="00BA75F4">
        <w:t>налоговом</w:t>
      </w:r>
      <w:proofErr w:type="gramEnd"/>
    </w:p>
    <w:p w:rsidR="00B8116F" w:rsidRPr="00BA75F4" w:rsidRDefault="00B8116F" w:rsidP="00CF44AA">
      <w:pPr>
        <w:widowControl w:val="0"/>
        <w:autoSpaceDE w:val="0"/>
        <w:jc w:val="center"/>
      </w:pPr>
      <w:proofErr w:type="gramStart"/>
      <w:r w:rsidRPr="00BA75F4">
        <w:t>органе</w:t>
      </w:r>
      <w:proofErr w:type="gramEnd"/>
      <w:r w:rsidRPr="00BA75F4">
        <w:t>: ___________________________________________________________________</w:t>
      </w:r>
    </w:p>
    <w:p w:rsidR="00B8116F" w:rsidRPr="00BA75F4" w:rsidRDefault="00B8116F" w:rsidP="00B8116F">
      <w:pPr>
        <w:widowControl w:val="0"/>
        <w:autoSpaceDE w:val="0"/>
        <w:jc w:val="both"/>
      </w:pPr>
    </w:p>
    <w:p w:rsidR="00B8116F" w:rsidRPr="00BA75F4" w:rsidRDefault="00B8116F" w:rsidP="00B8116F">
      <w:pPr>
        <w:widowControl w:val="0"/>
        <w:autoSpaceDE w:val="0"/>
        <w:jc w:val="both"/>
      </w:pPr>
      <w:r w:rsidRPr="00BA75F4">
        <w:rPr>
          <w:rFonts w:eastAsia="Courier New"/>
        </w:rPr>
        <w:t xml:space="preserve">    </w:t>
      </w:r>
      <w:r w:rsidRPr="00BA75F4">
        <w:t>Приложение: на ______ листах</w:t>
      </w:r>
    </w:p>
    <w:p w:rsidR="00B8116F" w:rsidRPr="00BA75F4" w:rsidRDefault="00B8116F" w:rsidP="00B8116F">
      <w:pPr>
        <w:widowControl w:val="0"/>
        <w:autoSpaceDE w:val="0"/>
        <w:jc w:val="both"/>
      </w:pPr>
    </w:p>
    <w:p w:rsidR="00B8116F" w:rsidRPr="00BA75F4" w:rsidRDefault="00B8116F" w:rsidP="00B8116F">
      <w:pPr>
        <w:widowControl w:val="0"/>
        <w:autoSpaceDE w:val="0"/>
        <w:jc w:val="both"/>
        <w:rPr>
          <w:rFonts w:eastAsia="Courier New"/>
        </w:rPr>
      </w:pPr>
      <w:r w:rsidRPr="00BA75F4">
        <w:rPr>
          <w:rFonts w:eastAsia="Courier New"/>
        </w:rPr>
        <w:t xml:space="preserve">    </w:t>
      </w:r>
      <w:r w:rsidRPr="00BA75F4">
        <w:t>__________________________________________________ ____________________</w:t>
      </w:r>
    </w:p>
    <w:p w:rsidR="00B8116F" w:rsidRPr="00BA75F4" w:rsidRDefault="00B8116F" w:rsidP="00B8116F">
      <w:pPr>
        <w:widowControl w:val="0"/>
        <w:autoSpaceDE w:val="0"/>
        <w:jc w:val="both"/>
      </w:pPr>
      <w:r w:rsidRPr="00BA75F4">
        <w:rPr>
          <w:rFonts w:eastAsia="Courier New"/>
        </w:rPr>
        <w:t xml:space="preserve">    </w:t>
      </w:r>
      <w:r w:rsidRPr="00BA75F4">
        <w:t xml:space="preserve">(дата, подпись руководителя, печать (при наличии))      </w:t>
      </w:r>
      <w:r w:rsidR="00885AAA">
        <w:t xml:space="preserve">                 </w:t>
      </w:r>
      <w:r w:rsidRPr="00BA75F4">
        <w:t>(Ф.И.О.)</w:t>
      </w:r>
    </w:p>
    <w:p w:rsidR="00B8116F" w:rsidRPr="00BA75F4" w:rsidRDefault="00B8116F" w:rsidP="00B8116F">
      <w:pPr>
        <w:autoSpaceDE w:val="0"/>
        <w:autoSpaceDN w:val="0"/>
        <w:adjustRightInd w:val="0"/>
        <w:ind w:firstLine="540"/>
        <w:jc w:val="both"/>
      </w:pPr>
    </w:p>
    <w:p w:rsidR="00B8116F" w:rsidRPr="00BA75F4" w:rsidRDefault="00B8116F" w:rsidP="00B8116F">
      <w:pPr>
        <w:autoSpaceDE w:val="0"/>
        <w:autoSpaceDN w:val="0"/>
        <w:adjustRightInd w:val="0"/>
        <w:ind w:firstLine="540"/>
        <w:jc w:val="both"/>
      </w:pPr>
    </w:p>
    <w:p w:rsidR="00B8116F" w:rsidRPr="00BA75F4" w:rsidRDefault="00B8116F" w:rsidP="00B8116F">
      <w:pPr>
        <w:autoSpaceDE w:val="0"/>
        <w:autoSpaceDN w:val="0"/>
        <w:adjustRightInd w:val="0"/>
        <w:ind w:firstLine="540"/>
        <w:jc w:val="both"/>
      </w:pPr>
    </w:p>
    <w:p w:rsidR="00B8116F" w:rsidRPr="00BA75F4" w:rsidRDefault="00B8116F" w:rsidP="00B8116F">
      <w:pPr>
        <w:autoSpaceDE w:val="0"/>
        <w:autoSpaceDN w:val="0"/>
        <w:adjustRightInd w:val="0"/>
        <w:ind w:firstLine="540"/>
        <w:jc w:val="both"/>
      </w:pPr>
    </w:p>
    <w:p w:rsidR="00B8116F" w:rsidRPr="00BA75F4" w:rsidRDefault="00B8116F" w:rsidP="00B8116F">
      <w:pPr>
        <w:autoSpaceDE w:val="0"/>
        <w:autoSpaceDN w:val="0"/>
        <w:adjustRightInd w:val="0"/>
        <w:ind w:firstLine="540"/>
        <w:jc w:val="both"/>
      </w:pPr>
    </w:p>
    <w:p w:rsidR="00B8116F" w:rsidRDefault="00B8116F" w:rsidP="00B8116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8116F" w:rsidRDefault="00B8116F" w:rsidP="00B8116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8116F" w:rsidRDefault="00B8116F" w:rsidP="00B8116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B8116F" w:rsidRPr="00F676E7" w:rsidRDefault="00B8116F" w:rsidP="00B8116F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78061E" w:rsidRDefault="0078061E">
      <w:pPr>
        <w:suppressAutoHyphens w:val="0"/>
        <w:spacing w:line="240" w:lineRule="atLeast"/>
        <w:ind w:left="-142" w:right="180"/>
        <w:jc w:val="center"/>
      </w:pPr>
    </w:p>
    <w:sectPr w:rsidR="0078061E" w:rsidSect="009A780D">
      <w:pgSz w:w="11906" w:h="16838"/>
      <w:pgMar w:top="709" w:right="851" w:bottom="992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AEC"/>
    <w:multiLevelType w:val="multilevel"/>
    <w:tmpl w:val="185E0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7E33C4"/>
    <w:multiLevelType w:val="multilevel"/>
    <w:tmpl w:val="67B63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78061E"/>
    <w:rsid w:val="00025F2D"/>
    <w:rsid w:val="000C3AF6"/>
    <w:rsid w:val="000C613C"/>
    <w:rsid w:val="000D749C"/>
    <w:rsid w:val="001234F8"/>
    <w:rsid w:val="001A16FA"/>
    <w:rsid w:val="001C0C9B"/>
    <w:rsid w:val="001D5BEB"/>
    <w:rsid w:val="00271618"/>
    <w:rsid w:val="00275E5D"/>
    <w:rsid w:val="003570BA"/>
    <w:rsid w:val="00381FAA"/>
    <w:rsid w:val="004170E6"/>
    <w:rsid w:val="00425180"/>
    <w:rsid w:val="004375DC"/>
    <w:rsid w:val="004E0F5F"/>
    <w:rsid w:val="00514ACE"/>
    <w:rsid w:val="005227C8"/>
    <w:rsid w:val="005427D9"/>
    <w:rsid w:val="00607EA6"/>
    <w:rsid w:val="0064532C"/>
    <w:rsid w:val="00650C5B"/>
    <w:rsid w:val="006A59C2"/>
    <w:rsid w:val="006B15A1"/>
    <w:rsid w:val="00716001"/>
    <w:rsid w:val="007167A1"/>
    <w:rsid w:val="0078061E"/>
    <w:rsid w:val="00787616"/>
    <w:rsid w:val="00791025"/>
    <w:rsid w:val="007E4095"/>
    <w:rsid w:val="00874281"/>
    <w:rsid w:val="00885AAA"/>
    <w:rsid w:val="00893E99"/>
    <w:rsid w:val="008D134F"/>
    <w:rsid w:val="008E7BCE"/>
    <w:rsid w:val="00900642"/>
    <w:rsid w:val="0090669A"/>
    <w:rsid w:val="00917366"/>
    <w:rsid w:val="00976475"/>
    <w:rsid w:val="00977B3E"/>
    <w:rsid w:val="00995958"/>
    <w:rsid w:val="009974D0"/>
    <w:rsid w:val="009A780D"/>
    <w:rsid w:val="009B75B8"/>
    <w:rsid w:val="009E225E"/>
    <w:rsid w:val="009E6949"/>
    <w:rsid w:val="00A46A2B"/>
    <w:rsid w:val="00A55A16"/>
    <w:rsid w:val="00A74844"/>
    <w:rsid w:val="00A84F06"/>
    <w:rsid w:val="00AA320E"/>
    <w:rsid w:val="00AA79BC"/>
    <w:rsid w:val="00AE4DEA"/>
    <w:rsid w:val="00B16E9B"/>
    <w:rsid w:val="00B378BE"/>
    <w:rsid w:val="00B61ABF"/>
    <w:rsid w:val="00B7606D"/>
    <w:rsid w:val="00B77A92"/>
    <w:rsid w:val="00B8116F"/>
    <w:rsid w:val="00BC720F"/>
    <w:rsid w:val="00C36417"/>
    <w:rsid w:val="00CE1D3F"/>
    <w:rsid w:val="00CF44AA"/>
    <w:rsid w:val="00D11E03"/>
    <w:rsid w:val="00D31B3F"/>
    <w:rsid w:val="00D91A46"/>
    <w:rsid w:val="00D97968"/>
    <w:rsid w:val="00DB6924"/>
    <w:rsid w:val="00E16AA9"/>
    <w:rsid w:val="00E2165C"/>
    <w:rsid w:val="00E42448"/>
    <w:rsid w:val="00E43CE1"/>
    <w:rsid w:val="00E876BE"/>
    <w:rsid w:val="00EA3FB6"/>
    <w:rsid w:val="00EC6991"/>
    <w:rsid w:val="00ED59E0"/>
    <w:rsid w:val="00F26213"/>
    <w:rsid w:val="00F56BA9"/>
    <w:rsid w:val="00F66E1C"/>
    <w:rsid w:val="00F9060B"/>
    <w:rsid w:val="00F9120E"/>
    <w:rsid w:val="00FD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D2"/>
    <w:rPr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832D2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customStyle="1" w:styleId="Heading8">
    <w:name w:val="Heading 8"/>
    <w:basedOn w:val="a"/>
    <w:qFormat/>
    <w:rsid w:val="003832D2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customStyle="1" w:styleId="WW8Num2z0">
    <w:name w:val="WW8Num2z0"/>
    <w:qFormat/>
    <w:rsid w:val="003832D2"/>
    <w:rPr>
      <w:sz w:val="28"/>
      <w:szCs w:val="34"/>
    </w:rPr>
  </w:style>
  <w:style w:type="character" w:customStyle="1" w:styleId="Absatz-Standardschriftart">
    <w:name w:val="Absatz-Standardschriftart"/>
    <w:qFormat/>
    <w:rsid w:val="003832D2"/>
  </w:style>
  <w:style w:type="character" w:customStyle="1" w:styleId="WW-Absatz-Standardschriftart">
    <w:name w:val="WW-Absatz-Standardschriftart"/>
    <w:qFormat/>
    <w:rsid w:val="003832D2"/>
  </w:style>
  <w:style w:type="character" w:customStyle="1" w:styleId="WW8Num5z0">
    <w:name w:val="WW8Num5z0"/>
    <w:qFormat/>
    <w:rsid w:val="003832D2"/>
    <w:rPr>
      <w:rFonts w:ascii="Symbol" w:hAnsi="Symbol" w:cs="OpenSymbol"/>
    </w:rPr>
  </w:style>
  <w:style w:type="character" w:customStyle="1" w:styleId="WW-Absatz-Standardschriftart1">
    <w:name w:val="WW-Absatz-Standardschriftart1"/>
    <w:qFormat/>
    <w:rsid w:val="003832D2"/>
  </w:style>
  <w:style w:type="character" w:customStyle="1" w:styleId="WW-Absatz-Standardschriftart11">
    <w:name w:val="WW-Absatz-Standardschriftart11"/>
    <w:qFormat/>
    <w:rsid w:val="003832D2"/>
  </w:style>
  <w:style w:type="character" w:customStyle="1" w:styleId="WW-Absatz-Standardschriftart111">
    <w:name w:val="WW-Absatz-Standardschriftart111"/>
    <w:qFormat/>
    <w:rsid w:val="003832D2"/>
  </w:style>
  <w:style w:type="character" w:customStyle="1" w:styleId="1">
    <w:name w:val="Основной шрифт абзаца1"/>
    <w:qFormat/>
    <w:rsid w:val="003832D2"/>
  </w:style>
  <w:style w:type="character" w:customStyle="1" w:styleId="2">
    <w:name w:val="Знак Знак2"/>
    <w:basedOn w:val="1"/>
    <w:qFormat/>
    <w:rsid w:val="003832D2"/>
    <w:rPr>
      <w:rFonts w:ascii="Arial" w:hAnsi="Arial"/>
      <w:b/>
      <w:sz w:val="32"/>
    </w:rPr>
  </w:style>
  <w:style w:type="character" w:customStyle="1" w:styleId="10">
    <w:name w:val="Знак Знак1"/>
    <w:basedOn w:val="1"/>
    <w:qFormat/>
    <w:rsid w:val="003832D2"/>
    <w:rPr>
      <w:sz w:val="24"/>
    </w:rPr>
  </w:style>
  <w:style w:type="character" w:customStyle="1" w:styleId="a3">
    <w:name w:val="Знак Знак"/>
    <w:basedOn w:val="1"/>
    <w:qFormat/>
    <w:rsid w:val="003832D2"/>
    <w:rPr>
      <w:sz w:val="28"/>
    </w:rPr>
  </w:style>
  <w:style w:type="character" w:customStyle="1" w:styleId="-">
    <w:name w:val="Интернет-ссылка"/>
    <w:rsid w:val="003832D2"/>
    <w:rPr>
      <w:color w:val="000080"/>
      <w:u w:val="single"/>
    </w:rPr>
  </w:style>
  <w:style w:type="character" w:customStyle="1" w:styleId="a4">
    <w:name w:val="Символ нумерации"/>
    <w:qFormat/>
    <w:rsid w:val="003832D2"/>
    <w:rPr>
      <w:sz w:val="28"/>
      <w:szCs w:val="34"/>
    </w:rPr>
  </w:style>
  <w:style w:type="character" w:customStyle="1" w:styleId="20">
    <w:name w:val="Основной текст 2 Знак"/>
    <w:basedOn w:val="a0"/>
    <w:uiPriority w:val="99"/>
    <w:semiHidden/>
    <w:qFormat/>
    <w:rsid w:val="00052180"/>
    <w:rPr>
      <w:sz w:val="24"/>
      <w:szCs w:val="24"/>
      <w:lang w:eastAsia="ar-SA"/>
    </w:rPr>
  </w:style>
  <w:style w:type="character" w:customStyle="1" w:styleId="a5">
    <w:name w:val="Основной текст Знак"/>
    <w:basedOn w:val="a0"/>
    <w:qFormat/>
    <w:rsid w:val="00003ECE"/>
    <w:rPr>
      <w:sz w:val="28"/>
      <w:lang w:eastAsia="ar-SA"/>
    </w:rPr>
  </w:style>
  <w:style w:type="character" w:customStyle="1" w:styleId="a6">
    <w:name w:val="Текст Знак"/>
    <w:basedOn w:val="a0"/>
    <w:qFormat/>
    <w:rsid w:val="001B032B"/>
    <w:rPr>
      <w:rFonts w:ascii="Courier New" w:hAnsi="Courier New" w:cs="Courier New"/>
    </w:rPr>
  </w:style>
  <w:style w:type="paragraph" w:customStyle="1" w:styleId="a7">
    <w:name w:val="Заголовок"/>
    <w:basedOn w:val="a"/>
    <w:next w:val="a8"/>
    <w:qFormat/>
    <w:rsid w:val="003832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"/>
    <w:rsid w:val="003832D2"/>
    <w:pPr>
      <w:jc w:val="both"/>
    </w:pPr>
    <w:rPr>
      <w:sz w:val="28"/>
      <w:szCs w:val="20"/>
    </w:rPr>
  </w:style>
  <w:style w:type="paragraph" w:styleId="a9">
    <w:name w:val="List"/>
    <w:basedOn w:val="a8"/>
    <w:rsid w:val="003832D2"/>
    <w:rPr>
      <w:rFonts w:ascii="Arial" w:hAnsi="Arial" w:cs="Mangal"/>
    </w:rPr>
  </w:style>
  <w:style w:type="paragraph" w:customStyle="1" w:styleId="Caption">
    <w:name w:val="Caption"/>
    <w:basedOn w:val="a"/>
    <w:qFormat/>
    <w:rsid w:val="0078061E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8061E"/>
    <w:pPr>
      <w:suppressLineNumbers/>
    </w:pPr>
    <w:rPr>
      <w:rFonts w:cs="Mangal"/>
    </w:rPr>
  </w:style>
  <w:style w:type="paragraph" w:styleId="ab">
    <w:name w:val="Title"/>
    <w:basedOn w:val="a"/>
    <w:qFormat/>
    <w:rsid w:val="0078061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qFormat/>
    <w:rsid w:val="003832D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qFormat/>
    <w:rsid w:val="003832D2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qFormat/>
    <w:rsid w:val="005F777C"/>
    <w:rPr>
      <w:sz w:val="28"/>
      <w:szCs w:val="20"/>
    </w:rPr>
  </w:style>
  <w:style w:type="paragraph" w:customStyle="1" w:styleId="ac">
    <w:name w:val="Содержимое таблицы"/>
    <w:basedOn w:val="a"/>
    <w:qFormat/>
    <w:rsid w:val="003832D2"/>
    <w:pPr>
      <w:suppressLineNumbers/>
    </w:pPr>
  </w:style>
  <w:style w:type="paragraph" w:customStyle="1" w:styleId="ad">
    <w:name w:val="Заголовок таблицы"/>
    <w:basedOn w:val="ac"/>
    <w:qFormat/>
    <w:rsid w:val="003832D2"/>
    <w:pPr>
      <w:jc w:val="center"/>
    </w:pPr>
    <w:rPr>
      <w:b/>
      <w:bCs/>
    </w:rPr>
  </w:style>
  <w:style w:type="paragraph" w:customStyle="1" w:styleId="ConsPlusTitle">
    <w:name w:val="ConsPlusTitle"/>
    <w:qFormat/>
    <w:rsid w:val="003832D2"/>
    <w:pPr>
      <w:widowControl w:val="0"/>
    </w:pPr>
    <w:rPr>
      <w:rFonts w:ascii="Arial" w:eastAsia="Arial" w:hAnsi="Arial" w:cs="Arial"/>
      <w:b/>
      <w:bCs/>
      <w:color w:val="00000A"/>
      <w:sz w:val="24"/>
      <w:lang w:eastAsia="ar-SA"/>
    </w:rPr>
  </w:style>
  <w:style w:type="paragraph" w:customStyle="1" w:styleId="ae">
    <w:name w:val="Знак Знак Знак Знак Знак Знак Знак"/>
    <w:basedOn w:val="a"/>
    <w:uiPriority w:val="99"/>
    <w:qFormat/>
    <w:rsid w:val="006A7823"/>
    <w:pPr>
      <w:suppressAutoHyphens w:val="0"/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05218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Body Text 2"/>
    <w:basedOn w:val="a"/>
    <w:uiPriority w:val="99"/>
    <w:semiHidden/>
    <w:unhideWhenUsed/>
    <w:qFormat/>
    <w:rsid w:val="00052180"/>
    <w:pPr>
      <w:spacing w:after="120" w:line="480" w:lineRule="auto"/>
    </w:pPr>
  </w:style>
  <w:style w:type="paragraph" w:customStyle="1" w:styleId="ConsPlusNonformat">
    <w:name w:val="ConsPlusNonformat"/>
    <w:qFormat/>
    <w:rsid w:val="001813AA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813AA"/>
    <w:pPr>
      <w:widowControl w:val="0"/>
    </w:pPr>
    <w:rPr>
      <w:color w:val="00000A"/>
      <w:sz w:val="24"/>
      <w:szCs w:val="24"/>
    </w:rPr>
  </w:style>
  <w:style w:type="paragraph" w:customStyle="1" w:styleId="220">
    <w:name w:val="Основной текст 22"/>
    <w:basedOn w:val="a"/>
    <w:qFormat/>
    <w:rsid w:val="000829C6"/>
    <w:pPr>
      <w:spacing w:after="120" w:line="480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ConsPlusNormal">
    <w:name w:val="ConsPlusNormal"/>
    <w:qFormat/>
    <w:rsid w:val="00CA51B5"/>
    <w:pPr>
      <w:widowControl w:val="0"/>
    </w:pPr>
    <w:rPr>
      <w:rFonts w:ascii="Calibri" w:hAnsi="Calibri" w:cs="Calibri"/>
      <w:sz w:val="22"/>
    </w:rPr>
  </w:style>
  <w:style w:type="paragraph" w:styleId="af0">
    <w:name w:val="Plain Text"/>
    <w:basedOn w:val="a"/>
    <w:unhideWhenUsed/>
    <w:qFormat/>
    <w:rsid w:val="001B032B"/>
    <w:pPr>
      <w:suppressAutoHyphens w:val="0"/>
    </w:pPr>
    <w:rPr>
      <w:rFonts w:ascii="Courier New" w:hAnsi="Courier New" w:cs="Courier New"/>
      <w:color w:val="auto"/>
      <w:sz w:val="20"/>
      <w:szCs w:val="20"/>
      <w:lang w:eastAsia="ru-RU"/>
    </w:rPr>
  </w:style>
  <w:style w:type="paragraph" w:styleId="af1">
    <w:name w:val="No Spacing"/>
    <w:qFormat/>
    <w:rsid w:val="0078061E"/>
    <w:rPr>
      <w:rFonts w:ascii="Calibri" w:hAnsi="Calibri"/>
      <w:sz w:val="22"/>
      <w:szCs w:val="22"/>
    </w:rPr>
  </w:style>
  <w:style w:type="character" w:styleId="af2">
    <w:name w:val="Hyperlink"/>
    <w:rsid w:val="00F91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u.omskportal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E3CE-8CDB-4223-8255-C2D4EEB2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21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Полтавского мун.района</Company>
  <LinksUpToDate>false</LinksUpToDate>
  <CharactersWithSpaces>49847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Налобин</dc:creator>
  <dc:description/>
  <cp:lastModifiedBy>1</cp:lastModifiedBy>
  <cp:revision>154</cp:revision>
  <cp:lastPrinted>2021-11-25T04:33:00Z</cp:lastPrinted>
  <dcterms:created xsi:type="dcterms:W3CDTF">2015-06-18T02:49:00Z</dcterms:created>
  <dcterms:modified xsi:type="dcterms:W3CDTF">2021-11-26T04:58:00Z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