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B5" w:rsidRDefault="00157BB5" w:rsidP="00157BB5">
      <w:pPr>
        <w:pStyle w:val="8"/>
      </w:pPr>
      <w:r>
        <w:rPr>
          <w:b/>
          <w:bCs/>
          <w:sz w:val="28"/>
          <w:szCs w:val="28"/>
        </w:rPr>
        <w:t>КОМИТЕТ ИМУЩЕСТВЕННЫХ  ОТНОШЕНИЙ АДМИНИСТРАЦИИ    ПОЛТАВСКОГО   МУНИЦИПАЛЬНОГО  РАЙОНА</w:t>
      </w:r>
    </w:p>
    <w:p w:rsidR="00157BB5" w:rsidRDefault="00157BB5" w:rsidP="00157BB5">
      <w:pPr>
        <w:jc w:val="center"/>
      </w:pPr>
    </w:p>
    <w:p w:rsidR="00157BB5" w:rsidRDefault="00157BB5" w:rsidP="00157BB5">
      <w:pPr>
        <w:pStyle w:val="1"/>
        <w:rPr>
          <w:rFonts w:ascii="Times New Roman" w:hAnsi="Times New Roman"/>
          <w:bCs/>
          <w:sz w:val="36"/>
          <w:szCs w:val="36"/>
        </w:rPr>
      </w:pPr>
      <w:proofErr w:type="gramStart"/>
      <w:r>
        <w:rPr>
          <w:rFonts w:ascii="Times New Roman" w:hAnsi="Times New Roman"/>
          <w:bCs/>
          <w:sz w:val="36"/>
          <w:szCs w:val="36"/>
        </w:rPr>
        <w:t>Р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А С П О Р Я Ж Е Н И Я</w:t>
      </w:r>
    </w:p>
    <w:p w:rsidR="00157BB5" w:rsidRDefault="00157BB5" w:rsidP="00157BB5">
      <w:pPr>
        <w:pStyle w:val="1"/>
      </w:pPr>
    </w:p>
    <w:p w:rsidR="00157BB5" w:rsidRDefault="00157BB5" w:rsidP="00157BB5">
      <w:pPr>
        <w:pStyle w:val="ConsPlusTitle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E66BDE">
        <w:rPr>
          <w:rFonts w:ascii="Times New Roman" w:hAnsi="Times New Roman" w:cs="Times New Roman"/>
          <w:b w:val="0"/>
          <w:bCs w:val="0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Cs w:val="24"/>
        </w:rPr>
        <w:t>«</w:t>
      </w:r>
      <w:r w:rsidR="00F46AE5">
        <w:rPr>
          <w:rFonts w:ascii="Times New Roman" w:hAnsi="Times New Roman" w:cs="Times New Roman"/>
          <w:b w:val="0"/>
          <w:bCs w:val="0"/>
          <w:szCs w:val="24"/>
        </w:rPr>
        <w:t>29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» </w:t>
      </w:r>
      <w:r w:rsidR="00F46AE5">
        <w:rPr>
          <w:rFonts w:ascii="Times New Roman" w:hAnsi="Times New Roman" w:cs="Times New Roman"/>
          <w:b w:val="0"/>
          <w:bCs w:val="0"/>
          <w:szCs w:val="24"/>
        </w:rPr>
        <w:t>мая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Pr="00E66BDE">
        <w:rPr>
          <w:rFonts w:ascii="Times New Roman" w:hAnsi="Times New Roman" w:cs="Times New Roman"/>
          <w:b w:val="0"/>
          <w:bCs w:val="0"/>
          <w:szCs w:val="24"/>
        </w:rPr>
        <w:t>20</w:t>
      </w:r>
      <w:r w:rsidR="00A90B7A">
        <w:rPr>
          <w:rFonts w:ascii="Times New Roman" w:hAnsi="Times New Roman" w:cs="Times New Roman"/>
          <w:b w:val="0"/>
          <w:bCs w:val="0"/>
          <w:szCs w:val="24"/>
        </w:rPr>
        <w:t>20</w:t>
      </w:r>
      <w:r w:rsidRPr="00E66BDE">
        <w:rPr>
          <w:rFonts w:ascii="Times New Roman" w:hAnsi="Times New Roman" w:cs="Times New Roman"/>
          <w:b w:val="0"/>
          <w:bCs w:val="0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                                                                                         </w:t>
      </w:r>
      <w:r w:rsidR="00F46AE5">
        <w:rPr>
          <w:rFonts w:ascii="Times New Roman" w:hAnsi="Times New Roman" w:cs="Times New Roman"/>
          <w:b w:val="0"/>
          <w:bCs w:val="0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bCs w:val="0"/>
          <w:szCs w:val="24"/>
        </w:rPr>
        <w:t xml:space="preserve"> № </w:t>
      </w:r>
      <w:r w:rsidR="00F46AE5">
        <w:rPr>
          <w:rFonts w:ascii="Times New Roman" w:hAnsi="Times New Roman" w:cs="Times New Roman"/>
          <w:b w:val="0"/>
          <w:bCs w:val="0"/>
          <w:szCs w:val="24"/>
        </w:rPr>
        <w:t>27</w:t>
      </w:r>
    </w:p>
    <w:p w:rsidR="00157BB5" w:rsidRDefault="00157BB5" w:rsidP="00157BB5">
      <w:pPr>
        <w:pStyle w:val="ConsPlusTitle"/>
        <w:jc w:val="both"/>
        <w:rPr>
          <w:rFonts w:ascii="Times New Roman" w:hAnsi="Times New Roman" w:cs="Times New Roman"/>
          <w:b w:val="0"/>
          <w:bCs w:val="0"/>
          <w:szCs w:val="24"/>
        </w:rPr>
      </w:pPr>
    </w:p>
    <w:p w:rsidR="00157BB5" w:rsidRDefault="00157BB5" w:rsidP="00157BB5">
      <w:pPr>
        <w:pStyle w:val="ConsPlusTitle"/>
        <w:rPr>
          <w:rFonts w:ascii="Times New Roman" w:hAnsi="Times New Roman" w:cs="Times New Roman"/>
          <w:b w:val="0"/>
          <w:bCs w:val="0"/>
          <w:szCs w:val="24"/>
        </w:rPr>
      </w:pPr>
      <w:r w:rsidRPr="00D95B68">
        <w:rPr>
          <w:rFonts w:ascii="Times New Roman" w:hAnsi="Times New Roman" w:cs="Times New Roman"/>
          <w:b w:val="0"/>
          <w:bCs w:val="0"/>
          <w:szCs w:val="24"/>
        </w:rPr>
        <w:t>О внесении изменений в распоряжени</w:t>
      </w:r>
      <w:r>
        <w:rPr>
          <w:rFonts w:ascii="Times New Roman" w:hAnsi="Times New Roman" w:cs="Times New Roman"/>
          <w:b w:val="0"/>
          <w:bCs w:val="0"/>
          <w:szCs w:val="24"/>
        </w:rPr>
        <w:t>е</w:t>
      </w:r>
    </w:p>
    <w:p w:rsidR="00157BB5" w:rsidRPr="00D95B68" w:rsidRDefault="00157BB5" w:rsidP="00157BB5">
      <w:pPr>
        <w:pStyle w:val="ConsPlusTitle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 xml:space="preserve">Комитета имущественных отношений </w:t>
      </w:r>
      <w:r w:rsidRPr="00D95B68">
        <w:rPr>
          <w:rFonts w:ascii="Times New Roman" w:hAnsi="Times New Roman" w:cs="Times New Roman"/>
          <w:b w:val="0"/>
          <w:bCs w:val="0"/>
          <w:szCs w:val="24"/>
        </w:rPr>
        <w:t xml:space="preserve"> </w:t>
      </w:r>
    </w:p>
    <w:p w:rsidR="00157BB5" w:rsidRDefault="00157BB5" w:rsidP="00157BB5">
      <w:pPr>
        <w:pStyle w:val="ConsPlusTitle"/>
        <w:rPr>
          <w:rFonts w:ascii="Times New Roman" w:hAnsi="Times New Roman" w:cs="Times New Roman"/>
          <w:b w:val="0"/>
          <w:bCs w:val="0"/>
          <w:szCs w:val="24"/>
        </w:rPr>
      </w:pPr>
      <w:r w:rsidRPr="00D95B68">
        <w:rPr>
          <w:rFonts w:ascii="Times New Roman" w:hAnsi="Times New Roman" w:cs="Times New Roman"/>
          <w:b w:val="0"/>
          <w:bCs w:val="0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Cs w:val="24"/>
        </w:rPr>
        <w:t>3</w:t>
      </w:r>
      <w:r w:rsidRPr="00D95B68">
        <w:rPr>
          <w:rFonts w:ascii="Times New Roman" w:hAnsi="Times New Roman" w:cs="Times New Roman"/>
          <w:b w:val="0"/>
          <w:bCs w:val="0"/>
          <w:szCs w:val="24"/>
        </w:rPr>
        <w:t xml:space="preserve"> от </w:t>
      </w:r>
      <w:r>
        <w:rPr>
          <w:rFonts w:ascii="Times New Roman" w:hAnsi="Times New Roman" w:cs="Times New Roman"/>
          <w:b w:val="0"/>
          <w:bCs w:val="0"/>
          <w:szCs w:val="24"/>
        </w:rPr>
        <w:t>15</w:t>
      </w:r>
      <w:r w:rsidRPr="00D95B68">
        <w:rPr>
          <w:rFonts w:ascii="Times New Roman" w:hAnsi="Times New Roman" w:cs="Times New Roman"/>
          <w:b w:val="0"/>
          <w:bCs w:val="0"/>
          <w:szCs w:val="24"/>
        </w:rPr>
        <w:t>.0</w:t>
      </w:r>
      <w:r>
        <w:rPr>
          <w:rFonts w:ascii="Times New Roman" w:hAnsi="Times New Roman" w:cs="Times New Roman"/>
          <w:b w:val="0"/>
          <w:bCs w:val="0"/>
          <w:szCs w:val="24"/>
        </w:rPr>
        <w:t>2</w:t>
      </w:r>
      <w:r w:rsidRPr="00D95B68">
        <w:rPr>
          <w:rFonts w:ascii="Times New Roman" w:hAnsi="Times New Roman" w:cs="Times New Roman"/>
          <w:b w:val="0"/>
          <w:bCs w:val="0"/>
          <w:szCs w:val="24"/>
        </w:rPr>
        <w:t>.201</w:t>
      </w:r>
      <w:r>
        <w:rPr>
          <w:rFonts w:ascii="Times New Roman" w:hAnsi="Times New Roman" w:cs="Times New Roman"/>
          <w:b w:val="0"/>
          <w:bCs w:val="0"/>
          <w:szCs w:val="24"/>
        </w:rPr>
        <w:t>6</w:t>
      </w:r>
      <w:r w:rsidRPr="00D95B68">
        <w:rPr>
          <w:rFonts w:ascii="Times New Roman" w:hAnsi="Times New Roman" w:cs="Times New Roman"/>
          <w:b w:val="0"/>
          <w:bCs w:val="0"/>
          <w:szCs w:val="24"/>
        </w:rPr>
        <w:t xml:space="preserve"> года</w:t>
      </w:r>
    </w:p>
    <w:p w:rsidR="00157BB5" w:rsidRDefault="00157BB5" w:rsidP="00157BB5">
      <w:pPr>
        <w:pStyle w:val="ConsPlusTitle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>_________________________________</w:t>
      </w:r>
    </w:p>
    <w:p w:rsidR="00157BB5" w:rsidRPr="00D95B68" w:rsidRDefault="00157BB5" w:rsidP="00157BB5">
      <w:pPr>
        <w:pStyle w:val="ConsPlusTitle"/>
        <w:rPr>
          <w:rFonts w:ascii="Times New Roman" w:hAnsi="Times New Roman" w:cs="Times New Roman"/>
          <w:szCs w:val="24"/>
        </w:rPr>
      </w:pPr>
      <w:r w:rsidRPr="00D95B68">
        <w:rPr>
          <w:rFonts w:ascii="Times New Roman" w:hAnsi="Times New Roman" w:cs="Times New Roman"/>
          <w:b w:val="0"/>
          <w:bCs w:val="0"/>
          <w:szCs w:val="24"/>
        </w:rPr>
        <w:tab/>
      </w:r>
    </w:p>
    <w:p w:rsidR="00157BB5" w:rsidRPr="00034D9F" w:rsidRDefault="00157BB5" w:rsidP="00157BB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Cs w:val="24"/>
          <w:lang w:eastAsia="ru-RU"/>
        </w:rPr>
      </w:pPr>
      <w:r w:rsidRPr="00157BB5">
        <w:rPr>
          <w:rFonts w:ascii="Times New Roman" w:hAnsi="Times New Roman" w:cs="Times New Roman"/>
          <w:b w:val="0"/>
          <w:szCs w:val="24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</w:t>
      </w:r>
      <w:r w:rsidR="00944120">
        <w:rPr>
          <w:rFonts w:ascii="Times New Roman" w:hAnsi="Times New Roman" w:cs="Times New Roman"/>
          <w:b w:val="0"/>
          <w:szCs w:val="24"/>
        </w:rPr>
        <w:t>услуг», постановлением А</w:t>
      </w:r>
      <w:r w:rsidRPr="00157BB5">
        <w:rPr>
          <w:rFonts w:ascii="Times New Roman" w:hAnsi="Times New Roman" w:cs="Times New Roman"/>
          <w:b w:val="0"/>
          <w:szCs w:val="24"/>
        </w:rPr>
        <w:t>дминистрации Полтавского муниципального района № 272 от 28.09.2010 года «О принятии порядка разработки и утверждения административных регламентов»,</w:t>
      </w:r>
      <w:r w:rsidR="00944120">
        <w:rPr>
          <w:rFonts w:ascii="Times New Roman" w:hAnsi="Times New Roman" w:cs="Times New Roman"/>
          <w:b w:val="0"/>
          <w:szCs w:val="24"/>
        </w:rPr>
        <w:t xml:space="preserve"> Законом Омской области от 30.04.2015 № 1741-ОЗ «О предоставлении отдельным категориям граждан земельных участков в собственность бесплатно»</w:t>
      </w:r>
      <w:r w:rsidRPr="00034D9F">
        <w:rPr>
          <w:rFonts w:ascii="Times New Roman" w:hAnsi="Times New Roman" w:cs="Times New Roman"/>
          <w:b w:val="0"/>
          <w:color w:val="000000"/>
          <w:szCs w:val="24"/>
          <w:lang w:eastAsia="ru-RU"/>
        </w:rPr>
        <w:t>:</w:t>
      </w:r>
    </w:p>
    <w:p w:rsidR="00157BB5" w:rsidRDefault="00157BB5" w:rsidP="007917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D95B68">
        <w:rPr>
          <w:rFonts w:ascii="Times New Roman" w:hAnsi="Times New Roman" w:cs="Times New Roman"/>
          <w:b w:val="0"/>
          <w:szCs w:val="24"/>
        </w:rPr>
        <w:t xml:space="preserve">1. </w:t>
      </w:r>
      <w:r>
        <w:rPr>
          <w:rFonts w:ascii="Times New Roman" w:hAnsi="Times New Roman" w:cs="Times New Roman"/>
          <w:b w:val="0"/>
          <w:szCs w:val="24"/>
        </w:rPr>
        <w:t>Внести в Административный регламент утвержденный распоряжением Комитета имущественных</w:t>
      </w:r>
      <w:r w:rsidR="007917E2">
        <w:rPr>
          <w:rFonts w:ascii="Times New Roman" w:hAnsi="Times New Roman" w:cs="Times New Roman"/>
          <w:b w:val="0"/>
          <w:szCs w:val="24"/>
        </w:rPr>
        <w:t xml:space="preserve"> отношений № 3 от 15.02.2016г. </w:t>
      </w:r>
      <w:r w:rsidRPr="00157BB5">
        <w:rPr>
          <w:rFonts w:ascii="Times New Roman" w:hAnsi="Times New Roman" w:cs="Times New Roman"/>
          <w:b w:val="0"/>
          <w:szCs w:val="24"/>
        </w:rPr>
        <w:t>«</w:t>
      </w:r>
      <w:r w:rsidR="00921E22" w:rsidRPr="00921E22">
        <w:rPr>
          <w:rFonts w:ascii="Times New Roman" w:hAnsi="Times New Roman" w:cs="Times New Roman"/>
          <w:b w:val="0"/>
          <w:szCs w:val="24"/>
        </w:rPr>
        <w:t>Административный регламент по предоставлению муниципальной услуги «Постановка на учет в целях бесплатного предоставления в собственность земельных участков и бесплатное предоставление земельных участков из муниципальной собственности для индивидуального жилищного строительства, дачного строительства, ведения личного подсобного хозяйства</w:t>
      </w:r>
      <w:r w:rsidRPr="00157BB5">
        <w:rPr>
          <w:rFonts w:ascii="Times New Roman" w:hAnsi="Times New Roman" w:cs="Times New Roman"/>
          <w:b w:val="0"/>
          <w:szCs w:val="24"/>
        </w:rPr>
        <w:t>»</w:t>
      </w:r>
      <w:r w:rsidRPr="00034D9F">
        <w:rPr>
          <w:rFonts w:ascii="Times New Roman" w:hAnsi="Times New Roman" w:cs="Times New Roman"/>
          <w:b w:val="0"/>
          <w:szCs w:val="24"/>
        </w:rPr>
        <w:t>"</w:t>
      </w:r>
      <w:r>
        <w:rPr>
          <w:rFonts w:ascii="Times New Roman" w:hAnsi="Times New Roman" w:cs="Times New Roman"/>
          <w:b w:val="0"/>
          <w:szCs w:val="24"/>
        </w:rPr>
        <w:t xml:space="preserve"> следующие изменения:</w:t>
      </w:r>
    </w:p>
    <w:p w:rsidR="00A84D8C" w:rsidRDefault="008C0731" w:rsidP="00921E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П</w:t>
      </w:r>
      <w:r w:rsidR="00157BB5" w:rsidRPr="00034D9F">
        <w:rPr>
          <w:rFonts w:ascii="Times New Roman" w:hAnsi="Times New Roman" w:cs="Times New Roman"/>
          <w:b w:val="0"/>
          <w:szCs w:val="24"/>
        </w:rPr>
        <w:t xml:space="preserve">ункт </w:t>
      </w:r>
      <w:r w:rsidR="000A21F4">
        <w:rPr>
          <w:rFonts w:ascii="Times New Roman" w:hAnsi="Times New Roman" w:cs="Times New Roman"/>
          <w:b w:val="0"/>
          <w:szCs w:val="24"/>
        </w:rPr>
        <w:t>1.2.</w:t>
      </w:r>
      <w:r>
        <w:rPr>
          <w:rFonts w:ascii="Times New Roman" w:hAnsi="Times New Roman" w:cs="Times New Roman"/>
          <w:b w:val="0"/>
          <w:szCs w:val="24"/>
        </w:rPr>
        <w:t xml:space="preserve"> </w:t>
      </w:r>
      <w:r w:rsidR="00F37BE9">
        <w:rPr>
          <w:rFonts w:ascii="Times New Roman" w:hAnsi="Times New Roman" w:cs="Times New Roman"/>
          <w:b w:val="0"/>
          <w:szCs w:val="24"/>
        </w:rPr>
        <w:t>изложить в следующей редакции</w:t>
      </w:r>
      <w:r>
        <w:rPr>
          <w:rFonts w:ascii="Times New Roman" w:hAnsi="Times New Roman" w:cs="Times New Roman"/>
          <w:b w:val="0"/>
          <w:szCs w:val="24"/>
        </w:rPr>
        <w:t>:</w:t>
      </w:r>
    </w:p>
    <w:p w:rsidR="00F37BE9" w:rsidRPr="00F37BE9" w:rsidRDefault="00F37BE9" w:rsidP="00F37B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«п. 1.2. </w:t>
      </w:r>
      <w:r w:rsidRPr="00F37BE9">
        <w:rPr>
          <w:rFonts w:ascii="Times New Roman" w:hAnsi="Times New Roman" w:cs="Times New Roman"/>
          <w:b w:val="0"/>
          <w:szCs w:val="24"/>
        </w:rPr>
        <w:t>Право на получение муниципальной услуги имеют граждане, постоянно проживающие на территории Полтавского муниципального района, нуждающиеся в жилых помещениях по установленным Жилищным кодексом Российской Федерации основаниям и относящиеся к одной из следующих категорий:</w:t>
      </w:r>
    </w:p>
    <w:p w:rsidR="00F65D5A" w:rsidRPr="00F65D5A" w:rsidRDefault="00F65D5A" w:rsidP="00F65D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F65D5A">
        <w:rPr>
          <w:rFonts w:ascii="Times New Roman" w:hAnsi="Times New Roman" w:cs="Times New Roman"/>
          <w:b w:val="0"/>
          <w:szCs w:val="24"/>
        </w:rPr>
        <w:t>1) земельного участка всем членам семьи, зарегистрированной в качестве многодетной семьи (далее - многодетная семья) в соответствии с областным законодательством, если иное не установлено федеральным законодательством;</w:t>
      </w:r>
    </w:p>
    <w:p w:rsidR="00F65D5A" w:rsidRPr="00F65D5A" w:rsidRDefault="00F65D5A" w:rsidP="00F65D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F65D5A">
        <w:rPr>
          <w:rFonts w:ascii="Times New Roman" w:hAnsi="Times New Roman" w:cs="Times New Roman"/>
          <w:b w:val="0"/>
          <w:szCs w:val="24"/>
        </w:rPr>
        <w:t>2) земельного участка единственному родителю, воспитывающему двух и более несовершеннолетних детей;</w:t>
      </w:r>
    </w:p>
    <w:p w:rsidR="00F65D5A" w:rsidRPr="00F65D5A" w:rsidRDefault="00F65D5A" w:rsidP="00F65D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 w:rsidRPr="00F65D5A">
        <w:rPr>
          <w:rFonts w:ascii="Times New Roman" w:hAnsi="Times New Roman" w:cs="Times New Roman"/>
          <w:b w:val="0"/>
          <w:szCs w:val="24"/>
        </w:rPr>
        <w:t>3) земельного участка лицу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 до достижения им 25 лет;</w:t>
      </w:r>
    </w:p>
    <w:p w:rsidR="00F65D5A" w:rsidRPr="00F65D5A" w:rsidRDefault="00F65D5A" w:rsidP="00F65D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proofErr w:type="gramStart"/>
      <w:r w:rsidRPr="00F65D5A">
        <w:rPr>
          <w:rFonts w:ascii="Times New Roman" w:hAnsi="Times New Roman" w:cs="Times New Roman"/>
          <w:b w:val="0"/>
          <w:szCs w:val="24"/>
        </w:rPr>
        <w:t>4) земельного участка семье, член (члены) которой награжден (награждены) в соответствии с федеральным законодательством орденом "Родительская слава"</w:t>
      </w:r>
      <w:r w:rsidR="00F37BE9">
        <w:rPr>
          <w:rFonts w:ascii="Times New Roman" w:hAnsi="Times New Roman" w:cs="Times New Roman"/>
          <w:b w:val="0"/>
          <w:szCs w:val="24"/>
        </w:rPr>
        <w:t>»</w:t>
      </w:r>
      <w:r w:rsidRPr="00F65D5A">
        <w:rPr>
          <w:rFonts w:ascii="Times New Roman" w:hAnsi="Times New Roman" w:cs="Times New Roman"/>
          <w:b w:val="0"/>
          <w:szCs w:val="24"/>
        </w:rPr>
        <w:t>.</w:t>
      </w:r>
      <w:proofErr w:type="gramEnd"/>
    </w:p>
    <w:p w:rsidR="00157BB5" w:rsidRDefault="00157BB5" w:rsidP="00F65D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</w:p>
    <w:p w:rsidR="00157BB5" w:rsidRDefault="00157BB5" w:rsidP="00157BB5">
      <w:pPr>
        <w:pStyle w:val="2"/>
        <w:tabs>
          <w:tab w:val="left" w:pos="9072"/>
        </w:tabs>
        <w:spacing w:after="0" w:line="240" w:lineRule="auto"/>
        <w:ind w:right="567"/>
        <w:rPr>
          <w:color w:val="000000"/>
        </w:rPr>
      </w:pPr>
    </w:p>
    <w:p w:rsidR="00157BB5" w:rsidRPr="00F65D5A" w:rsidRDefault="00157BB5" w:rsidP="00157BB5">
      <w:pPr>
        <w:pStyle w:val="2"/>
        <w:tabs>
          <w:tab w:val="left" w:pos="9072"/>
        </w:tabs>
        <w:spacing w:after="0" w:line="240" w:lineRule="auto"/>
        <w:ind w:right="567"/>
      </w:pPr>
      <w:r w:rsidRPr="00F65D5A">
        <w:rPr>
          <w:color w:val="000000"/>
        </w:rPr>
        <w:t xml:space="preserve">Председатель комитета </w:t>
      </w:r>
    </w:p>
    <w:p w:rsidR="00157BB5" w:rsidRPr="00F65D5A" w:rsidRDefault="00157BB5" w:rsidP="00157BB5">
      <w:pPr>
        <w:rPr>
          <w:rFonts w:ascii="Times New Roman" w:hAnsi="Times New Roman" w:cs="Times New Roman"/>
          <w:sz w:val="24"/>
          <w:szCs w:val="24"/>
        </w:rPr>
      </w:pPr>
      <w:r w:rsidRPr="00F65D5A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имущественных отношений                         </w:t>
      </w:r>
      <w:r w:rsidR="00F65D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65D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А</w:t>
      </w:r>
      <w:bookmarkStart w:id="0" w:name="_GoBack"/>
      <w:bookmarkEnd w:id="0"/>
      <w:r w:rsidRPr="00F65D5A">
        <w:rPr>
          <w:rFonts w:ascii="Times New Roman" w:hAnsi="Times New Roman" w:cs="Times New Roman"/>
          <w:color w:val="000000"/>
          <w:sz w:val="24"/>
          <w:szCs w:val="24"/>
        </w:rPr>
        <w:t>. Н. Пластун</w:t>
      </w:r>
    </w:p>
    <w:sectPr w:rsidR="00157BB5" w:rsidRPr="00F65D5A" w:rsidSect="0094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DE90F57"/>
    <w:multiLevelType w:val="hybridMultilevel"/>
    <w:tmpl w:val="77B241A8"/>
    <w:lvl w:ilvl="0" w:tplc="AAE83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7BB5"/>
    <w:rsid w:val="00056753"/>
    <w:rsid w:val="000622FC"/>
    <w:rsid w:val="00097C67"/>
    <w:rsid w:val="000A21F4"/>
    <w:rsid w:val="00157BB5"/>
    <w:rsid w:val="0017260A"/>
    <w:rsid w:val="00325D75"/>
    <w:rsid w:val="00427D35"/>
    <w:rsid w:val="0056477C"/>
    <w:rsid w:val="006C405D"/>
    <w:rsid w:val="007917E2"/>
    <w:rsid w:val="008C0731"/>
    <w:rsid w:val="00921E22"/>
    <w:rsid w:val="00944120"/>
    <w:rsid w:val="00A84D8C"/>
    <w:rsid w:val="00A90B7A"/>
    <w:rsid w:val="00B81B8E"/>
    <w:rsid w:val="00F37BE9"/>
    <w:rsid w:val="00F46AE5"/>
    <w:rsid w:val="00F61DC7"/>
    <w:rsid w:val="00F65D5A"/>
    <w:rsid w:val="00F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53"/>
  </w:style>
  <w:style w:type="paragraph" w:styleId="1">
    <w:name w:val="heading 1"/>
    <w:basedOn w:val="a"/>
    <w:link w:val="10"/>
    <w:qFormat/>
    <w:rsid w:val="00157BB5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A"/>
      <w:sz w:val="32"/>
      <w:szCs w:val="20"/>
      <w:lang w:eastAsia="ar-SA"/>
    </w:rPr>
  </w:style>
  <w:style w:type="paragraph" w:styleId="8">
    <w:name w:val="heading 8"/>
    <w:basedOn w:val="a"/>
    <w:link w:val="80"/>
    <w:qFormat/>
    <w:rsid w:val="00157BB5"/>
    <w:pPr>
      <w:keepNext/>
      <w:pBdr>
        <w:bottom w:val="single" w:sz="4" w:space="1" w:color="000001"/>
      </w:pBdr>
      <w:tabs>
        <w:tab w:val="left" w:pos="0"/>
      </w:tabs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BB5"/>
    <w:rPr>
      <w:rFonts w:ascii="Arial" w:eastAsia="Times New Roman" w:hAnsi="Arial" w:cs="Times New Roman"/>
      <w:b/>
      <w:color w:val="00000A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57BB5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uiPriority w:val="99"/>
    <w:qFormat/>
    <w:rsid w:val="00157BB5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A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qFormat/>
    <w:rsid w:val="00157BB5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57BB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nsPlusNormal">
    <w:name w:val="ConsPlusNormal"/>
    <w:rsid w:val="00157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D8C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A84D8C"/>
    <w:pPr>
      <w:shd w:val="clear" w:color="auto" w:fill="FFFFFF"/>
      <w:suppressAutoHyphens/>
      <w:spacing w:after="1500" w:line="322" w:lineRule="exact"/>
    </w:pPr>
    <w:rPr>
      <w:rFonts w:ascii="Times New Roman" w:eastAsia="Times New Roman" w:hAnsi="Times New Roman" w:cs="Times New Roman"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28</cp:revision>
  <cp:lastPrinted>2020-04-28T08:26:00Z</cp:lastPrinted>
  <dcterms:created xsi:type="dcterms:W3CDTF">2018-12-18T13:28:00Z</dcterms:created>
  <dcterms:modified xsi:type="dcterms:W3CDTF">2020-06-01T03:44:00Z</dcterms:modified>
</cp:coreProperties>
</file>