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5F" w:rsidRPr="00347FA9" w:rsidRDefault="008B085F" w:rsidP="00347FA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085F" w:rsidRPr="00347FA9" w:rsidRDefault="008B085F" w:rsidP="00347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</w:pPr>
      <w:r w:rsidRPr="00347FA9"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t>АДМИНИСТРАЦИЯ ПОЛТАВСКОГО МУНИЦИПАЛЬНОГО РАЙОНА</w:t>
      </w:r>
    </w:p>
    <w:p w:rsidR="008B085F" w:rsidRPr="00347FA9" w:rsidRDefault="008B085F" w:rsidP="00347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B085F" w:rsidRPr="00304EA8" w:rsidRDefault="008B085F" w:rsidP="00347F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highlight w:val="white"/>
        </w:rPr>
      </w:pPr>
      <w:proofErr w:type="gramStart"/>
      <w:r w:rsidRPr="00304EA8">
        <w:rPr>
          <w:rFonts w:ascii="Times New Roman" w:hAnsi="Times New Roman" w:cs="Times New Roman"/>
          <w:b/>
          <w:sz w:val="36"/>
          <w:szCs w:val="36"/>
          <w:highlight w:val="white"/>
        </w:rPr>
        <w:t>П</w:t>
      </w:r>
      <w:proofErr w:type="gramEnd"/>
      <w:r w:rsidRPr="00304EA8">
        <w:rPr>
          <w:rFonts w:ascii="Times New Roman" w:hAnsi="Times New Roman" w:cs="Times New Roman"/>
          <w:b/>
          <w:sz w:val="36"/>
          <w:szCs w:val="36"/>
          <w:highlight w:val="white"/>
        </w:rPr>
        <w:t xml:space="preserve"> О С Т А Н О В Л Е Н И Е</w:t>
      </w:r>
    </w:p>
    <w:p w:rsidR="008B085F" w:rsidRPr="00304EA8" w:rsidRDefault="008B085F" w:rsidP="00347FA9">
      <w:pPr>
        <w:tabs>
          <w:tab w:val="left" w:pos="9659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B085F" w:rsidRPr="00347FA9" w:rsidRDefault="008B085F" w:rsidP="00347FA9">
      <w:pPr>
        <w:tabs>
          <w:tab w:val="left" w:pos="965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  <w:highlight w:val="white"/>
        </w:rPr>
        <w:t xml:space="preserve">от 5 февраля 2019 года                                                  </w:t>
      </w:r>
      <w:r w:rsidR="00347FA9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</w:t>
      </w:r>
      <w:r w:rsidRPr="00347FA9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№ 18</w:t>
      </w:r>
      <w:r w:rsidRPr="00347FA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8B085F" w:rsidRPr="00347FA9" w:rsidRDefault="008B085F" w:rsidP="00347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85F" w:rsidRPr="00347FA9" w:rsidRDefault="008B085F" w:rsidP="00347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Положение о комиссии </w:t>
      </w:r>
    </w:p>
    <w:p w:rsidR="008B085F" w:rsidRPr="00347FA9" w:rsidRDefault="008B085F" w:rsidP="00347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и защите их прав </w:t>
      </w:r>
    </w:p>
    <w:p w:rsidR="008B085F" w:rsidRPr="00347FA9" w:rsidRDefault="008B085F" w:rsidP="00347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 xml:space="preserve">Полтавского муниципального района Омской области, </w:t>
      </w:r>
    </w:p>
    <w:p w:rsidR="008B085F" w:rsidRPr="00347FA9" w:rsidRDefault="008B085F" w:rsidP="00347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47FA9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347FA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Полтавского </w:t>
      </w:r>
    </w:p>
    <w:p w:rsidR="008B085F" w:rsidRPr="00347FA9" w:rsidRDefault="008B085F" w:rsidP="00347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>муниципального района Омской области от 12.01.2015 № 3</w:t>
      </w:r>
    </w:p>
    <w:p w:rsidR="008B085F" w:rsidRPr="00347FA9" w:rsidRDefault="008B085F" w:rsidP="00347FA9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</w:p>
    <w:p w:rsidR="008B085F" w:rsidRPr="00347FA9" w:rsidRDefault="008B085F" w:rsidP="0034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color w:val="0D0D0D"/>
          <w:sz w:val="28"/>
          <w:szCs w:val="28"/>
        </w:rPr>
        <w:t xml:space="preserve">В соответствии с Законом Омской области от 06.11.2014 № 1676-ОЗ «О комиссиях по делам несовершеннолетних и защите их прав в Омской области», руководствуясь </w:t>
      </w:r>
      <w:r w:rsidRPr="00347FA9">
        <w:rPr>
          <w:rFonts w:ascii="Times New Roman" w:hAnsi="Times New Roman" w:cs="Times New Roman"/>
          <w:sz w:val="28"/>
          <w:szCs w:val="28"/>
        </w:rPr>
        <w:t xml:space="preserve">Уставом Полтавского муниципального района Омской области, </w:t>
      </w:r>
    </w:p>
    <w:p w:rsidR="008B085F" w:rsidRPr="00347FA9" w:rsidRDefault="008B085F" w:rsidP="00347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85F" w:rsidRPr="00347FA9" w:rsidRDefault="008B085F" w:rsidP="00347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085F" w:rsidRPr="00347FA9" w:rsidRDefault="008B085F" w:rsidP="00347FA9">
      <w:pPr>
        <w:tabs>
          <w:tab w:val="left" w:pos="37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85F" w:rsidRPr="00347FA9" w:rsidRDefault="008B085F" w:rsidP="00347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 xml:space="preserve">1. Внести в Положение о комиссии по делам несовершеннолетних и защите их прав Полтавского муниципального района Омской области, утвержденное постановлением Администрации Полтавского муниципального района Омской области от 12.01.2015 № 3 (далее – Положение) следующие изменения и дополнения: </w:t>
      </w:r>
    </w:p>
    <w:p w:rsidR="008B085F" w:rsidRPr="00347FA9" w:rsidRDefault="008B085F" w:rsidP="00347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 xml:space="preserve">1.1 Пункт 7 Положения изложить в следующей редакции: </w:t>
      </w:r>
    </w:p>
    <w:p w:rsidR="008B085F" w:rsidRPr="00347FA9" w:rsidRDefault="008B085F" w:rsidP="00347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>«7.Основные направления деятельности комиссии»:</w:t>
      </w:r>
    </w:p>
    <w:p w:rsidR="008B085F" w:rsidRPr="00347FA9" w:rsidRDefault="008B085F" w:rsidP="00347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 xml:space="preserve"> 7.1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8B085F" w:rsidRPr="00347FA9" w:rsidRDefault="008B085F" w:rsidP="00347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 xml:space="preserve"> 7.2 Подготовка совместно с соответствующими органами или учреждениями представляемых в суд материалов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федеральным законодательством.</w:t>
      </w:r>
    </w:p>
    <w:p w:rsidR="008B085F" w:rsidRPr="00347FA9" w:rsidRDefault="008B085F" w:rsidP="00347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>7.3 Рассмотрение вопросов, связанных с отчислением несовершеннолетних обучающихся из организаций, осуществляющих образовательную деятельность, в случаях, предусмотренных Федеральным законом от 29 декабря 2012 года № 273-ФЗ «Об образовании в Российской Федерации», и иных вопросов, связанных с их обучением.</w:t>
      </w:r>
    </w:p>
    <w:p w:rsidR="008B085F" w:rsidRPr="00347FA9" w:rsidRDefault="008B085F" w:rsidP="00347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 xml:space="preserve">7.4 Обеспечение оказания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содействия в определении форм устройства </w:t>
      </w:r>
      <w:r w:rsidRPr="00347FA9">
        <w:rPr>
          <w:rFonts w:ascii="Times New Roman" w:hAnsi="Times New Roman" w:cs="Times New Roman"/>
          <w:sz w:val="28"/>
          <w:szCs w:val="28"/>
        </w:rPr>
        <w:lastRenderedPageBreak/>
        <w:t>других несовершеннолетних, нуждающихся в помощи государства, оказания помощи по трудоустройству несовершеннолетних (с их согласия), а также осуществления иных функций по социальной реабилитации несовершеннолетних, которые предусмотрены законодательством.</w:t>
      </w:r>
    </w:p>
    <w:p w:rsidR="008B085F" w:rsidRPr="00347FA9" w:rsidRDefault="008B085F" w:rsidP="0034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>7.5  Применение мер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Федерации.</w:t>
      </w:r>
    </w:p>
    <w:p w:rsidR="008B085F" w:rsidRPr="00347FA9" w:rsidRDefault="008B085F" w:rsidP="0034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 xml:space="preserve">7.6 Принятие решения на основании заключения </w:t>
      </w:r>
      <w:proofErr w:type="spellStart"/>
      <w:r w:rsidRPr="00347FA9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347FA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47FA9">
          <w:rPr>
            <w:rFonts w:ascii="Times New Roman" w:hAnsi="Times New Roman" w:cs="Times New Roman"/>
            <w:color w:val="0000FF"/>
            <w:sz w:val="28"/>
            <w:szCs w:val="28"/>
          </w:rPr>
          <w:t>комиссии</w:t>
        </w:r>
      </w:hyperlink>
      <w:r w:rsidRPr="00347FA9">
        <w:rPr>
          <w:rFonts w:ascii="Times New Roman" w:hAnsi="Times New Roman" w:cs="Times New Roman"/>
          <w:sz w:val="28"/>
          <w:szCs w:val="28"/>
        </w:rPr>
        <w:t xml:space="preserve">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лет.</w:t>
      </w:r>
    </w:p>
    <w:p w:rsidR="008B085F" w:rsidRPr="00347FA9" w:rsidRDefault="008B085F" w:rsidP="0034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>7.7 Принятие постановлений об отчислении несовершеннолетних из специальных учебно-воспитательных учреждений открытого типа.</w:t>
      </w:r>
    </w:p>
    <w:p w:rsidR="008B085F" w:rsidRPr="00347FA9" w:rsidRDefault="008B085F" w:rsidP="0034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 xml:space="preserve">7.8  Координация </w:t>
      </w:r>
      <w:proofErr w:type="gramStart"/>
      <w:r w:rsidRPr="00347FA9">
        <w:rPr>
          <w:rFonts w:ascii="Times New Roman" w:hAnsi="Times New Roman" w:cs="Times New Roman"/>
          <w:sz w:val="28"/>
          <w:szCs w:val="28"/>
        </w:rPr>
        <w:t>проведения индивидуальной профилактической работы субъектов системы профилактики</w:t>
      </w:r>
      <w:proofErr w:type="gramEnd"/>
      <w:r w:rsidRPr="00347FA9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осуществление контроля за выполнением планов индивидуальной профилактической работы. </w:t>
      </w:r>
    </w:p>
    <w:p w:rsidR="008B085F" w:rsidRPr="00347FA9" w:rsidRDefault="008B085F" w:rsidP="0034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FA9">
        <w:rPr>
          <w:rFonts w:ascii="Times New Roman" w:hAnsi="Times New Roman" w:cs="Times New Roman"/>
          <w:sz w:val="28"/>
          <w:szCs w:val="28"/>
        </w:rPr>
        <w:t>7.9 Рассмотрение вопроса о возможности применения к несовершеннолетним, указанным в подпунктах 1 и 2 пункта 4 статьи 15 Федерального закона от 24 июня 1999 года «120-ФЗ «Об основах системы профилактики безнадзорности и правонарушений несовершеннолетних», мер воздействия или возбуждения перед судом ходатайства о помещении этих несовершеннолетних в специальные учебно-воспитательные учреждения закрытого типа в соответствии с законодательством.</w:t>
      </w:r>
      <w:proofErr w:type="gramEnd"/>
    </w:p>
    <w:p w:rsidR="008B085F" w:rsidRPr="00347FA9" w:rsidRDefault="008B085F" w:rsidP="0034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 xml:space="preserve">7.10 Рассмотрение дел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5" w:history="1">
        <w:r w:rsidRPr="00347FA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47FA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комиссий.</w:t>
      </w:r>
    </w:p>
    <w:p w:rsidR="008B085F" w:rsidRPr="00347FA9" w:rsidRDefault="008B085F" w:rsidP="0034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>7.11 Обращения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Федерации.</w:t>
      </w:r>
    </w:p>
    <w:p w:rsidR="008B085F" w:rsidRPr="00347FA9" w:rsidRDefault="008B085F" w:rsidP="00347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>7.12 Согласование в соответствии с законодательством подготовленных администрациями специальных учебно-воспитательных учреждений закрытого типа мотивированных представлений или заключений в суд по месту нахождения указанных учреждений по вопросам:</w:t>
      </w:r>
    </w:p>
    <w:p w:rsidR="008B085F" w:rsidRPr="00347FA9" w:rsidRDefault="008B085F" w:rsidP="00347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>- продления срока пребывания несовершеннолетнего в специальном учебно-воспитательном учреждении закрытого типа;</w:t>
      </w:r>
    </w:p>
    <w:p w:rsidR="008B085F" w:rsidRPr="00347FA9" w:rsidRDefault="008B085F" w:rsidP="00347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lastRenderedPageBreak/>
        <w:t>- прекращения пребывания несовершеннолетнего в специальном учебно-воспитательном учреждении закрытого типа до истечения, установленного судом срока;</w:t>
      </w:r>
    </w:p>
    <w:p w:rsidR="008B085F" w:rsidRPr="00347FA9" w:rsidRDefault="008B085F" w:rsidP="00347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>- перевода несовершеннолетнего в другое специальное учебно-воспитательное учреждение закрытого типа;</w:t>
      </w:r>
    </w:p>
    <w:p w:rsidR="008B085F" w:rsidRPr="00347FA9" w:rsidRDefault="008B085F" w:rsidP="0034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>- восстановления срока пребывания несовершеннолетнего в специальном учебно-воспитательном учреждении закрытого типа.</w:t>
      </w:r>
    </w:p>
    <w:p w:rsidR="008B085F" w:rsidRPr="00347FA9" w:rsidRDefault="008B085F" w:rsidP="0034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>7.13 Выдача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предпринимателя).</w:t>
      </w:r>
    </w:p>
    <w:p w:rsidR="008B085F" w:rsidRPr="00347FA9" w:rsidRDefault="00347FA9" w:rsidP="0034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85F" w:rsidRPr="00347F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B085F" w:rsidRPr="00347FA9">
        <w:rPr>
          <w:rFonts w:ascii="Times New Roman" w:hAnsi="Times New Roman" w:cs="Times New Roman"/>
          <w:sz w:val="28"/>
          <w:szCs w:val="28"/>
        </w:rPr>
        <w:t>ные направления деятельности в соответствии с законодательством.</w:t>
      </w:r>
    </w:p>
    <w:p w:rsidR="008B085F" w:rsidRPr="00347FA9" w:rsidRDefault="008B085F" w:rsidP="0034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FA9">
        <w:rPr>
          <w:rFonts w:ascii="Times New Roman" w:hAnsi="Times New Roman" w:cs="Times New Roman"/>
          <w:sz w:val="28"/>
          <w:szCs w:val="28"/>
        </w:rPr>
        <w:t>7.15 Принятие в соответствии с законодательством решения в отношении несовершеннолетних, указанных в подпунктах 2, 4, 6, 8 пункта 1 статьи 5 Федерального закона от 24 июня 1999 года № 120-ФЗ "Об основах системы профилактики безнадзорности и правонарушений несовершеннолетних",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</w:t>
      </w:r>
      <w:proofErr w:type="gramEnd"/>
      <w:r w:rsidRPr="00347FA9">
        <w:rPr>
          <w:rFonts w:ascii="Times New Roman" w:hAnsi="Times New Roman" w:cs="Times New Roman"/>
          <w:sz w:val="28"/>
          <w:szCs w:val="28"/>
        </w:rPr>
        <w:t xml:space="preserve">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совершения.</w:t>
      </w:r>
    </w:p>
    <w:p w:rsidR="008B085F" w:rsidRPr="00347FA9" w:rsidRDefault="008B085F" w:rsidP="0034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>7.16 Рассмотрение ходатайств, просьб, жалоб и других обращений несовершеннолетних или их родителей (законных представителей), относящихся к установленной сфере деятельности комиссий</w:t>
      </w:r>
      <w:proofErr w:type="gramStart"/>
      <w:r w:rsidRPr="00347FA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B085F" w:rsidRPr="00347FA9" w:rsidRDefault="008B085F" w:rsidP="00347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color w:val="000000"/>
          <w:sz w:val="28"/>
          <w:szCs w:val="28"/>
        </w:rPr>
        <w:t xml:space="preserve">2. Контроль исполнения настоящего постановления возложить на первого заместителя главы </w:t>
      </w:r>
      <w:r w:rsidRPr="00347FA9">
        <w:rPr>
          <w:rFonts w:ascii="Times New Roman" w:hAnsi="Times New Roman" w:cs="Times New Roman"/>
          <w:sz w:val="28"/>
          <w:szCs w:val="28"/>
        </w:rPr>
        <w:t>Полтавского муниципального района Омской области</w:t>
      </w:r>
      <w:r w:rsidRPr="00347FA9">
        <w:rPr>
          <w:rFonts w:ascii="Times New Roman" w:hAnsi="Times New Roman" w:cs="Times New Roman"/>
          <w:color w:val="000000"/>
          <w:sz w:val="28"/>
          <w:szCs w:val="28"/>
        </w:rPr>
        <w:t xml:space="preserve"> В.В. Никитину.</w:t>
      </w:r>
    </w:p>
    <w:p w:rsidR="008B085F" w:rsidRPr="00347FA9" w:rsidRDefault="008B085F" w:rsidP="00347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85F" w:rsidRPr="00347FA9" w:rsidRDefault="008B085F" w:rsidP="00347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85F" w:rsidRPr="00347FA9" w:rsidRDefault="008B085F" w:rsidP="00347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 xml:space="preserve">И.о. главы </w:t>
      </w:r>
      <w:proofErr w:type="gramStart"/>
      <w:r w:rsidRPr="00347FA9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347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85F" w:rsidRPr="00347FA9" w:rsidRDefault="008B085F" w:rsidP="00347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В.В. Никитина </w:t>
      </w:r>
    </w:p>
    <w:p w:rsidR="008B085F" w:rsidRPr="00347FA9" w:rsidRDefault="008B085F" w:rsidP="00347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85F" w:rsidRPr="00347FA9" w:rsidRDefault="008B085F" w:rsidP="00347FA9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347FA9">
        <w:rPr>
          <w:rFonts w:ascii="Times New Roman" w:hAnsi="Times New Roman" w:cs="Times New Roman"/>
          <w:sz w:val="28"/>
          <w:szCs w:val="28"/>
          <w:highlight w:val="white"/>
        </w:rPr>
        <w:t>Согласовано:</w:t>
      </w:r>
    </w:p>
    <w:p w:rsidR="008B085F" w:rsidRPr="00347FA9" w:rsidRDefault="008B085F" w:rsidP="00347FA9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B085F" w:rsidRPr="00347FA9" w:rsidRDefault="008B085F" w:rsidP="00347FA9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A9">
        <w:rPr>
          <w:rFonts w:ascii="Times New Roman" w:hAnsi="Times New Roman" w:cs="Times New Roman"/>
          <w:sz w:val="28"/>
          <w:szCs w:val="28"/>
          <w:highlight w:val="white"/>
        </w:rPr>
        <w:t>Начальник отдела                                                                                  А.В. Глазков</w:t>
      </w:r>
    </w:p>
    <w:p w:rsidR="009071B7" w:rsidRPr="00347FA9" w:rsidRDefault="009071B7" w:rsidP="00347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71B7" w:rsidRPr="00347FA9" w:rsidSect="00304EA8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8B085F"/>
    <w:rsid w:val="000B762A"/>
    <w:rsid w:val="00304EA8"/>
    <w:rsid w:val="00347FA9"/>
    <w:rsid w:val="0050146C"/>
    <w:rsid w:val="008B085F"/>
    <w:rsid w:val="0090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5784/?dst=101876" TargetMode="External"/><Relationship Id="rId4" Type="http://schemas.openxmlformats.org/officeDocument/2006/relationships/hyperlink" Target="http://www.consultant.ru/document/cons_doc_LAW_153650/?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КДНиЗП</dc:creator>
  <cp:keywords/>
  <dc:description/>
  <cp:lastModifiedBy>КДНиЗП</cp:lastModifiedBy>
  <cp:revision>5</cp:revision>
  <cp:lastPrinted>2019-03-12T06:45:00Z</cp:lastPrinted>
  <dcterms:created xsi:type="dcterms:W3CDTF">2019-03-12T06:35:00Z</dcterms:created>
  <dcterms:modified xsi:type="dcterms:W3CDTF">2019-03-12T06:47:00Z</dcterms:modified>
</cp:coreProperties>
</file>