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506" w:rsidRDefault="0044431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12506" w:rsidRDefault="0044431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 результатам оценки эффективности реализации муниципальной 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«Экономическое развитие Полтавского муниципального района» за 202</w:t>
      </w:r>
      <w:r w:rsidR="00DE3701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12506" w:rsidRDefault="00F125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2506" w:rsidRDefault="0044431F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«Борьба с преступностью, профилактика преступлений и нарушений, обеспечение безопасности дорожного движения в Полтавском муниципальном районе» направлена на создание благоприятных условий для экономического развития Полтавского муниципального района.</w:t>
      </w:r>
    </w:p>
    <w:p w:rsidR="00F12506" w:rsidRDefault="0044431F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Целью </w:t>
      </w:r>
      <w:r w:rsidR="00DE3701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является:</w:t>
      </w:r>
    </w:p>
    <w:p w:rsidR="00F12506" w:rsidRDefault="0044431F">
      <w:pPr>
        <w:pStyle w:val="ab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условий для комплексного решений проблем с преступностью и профилактики преступлений и правонарушений на территории Полтавского муниципального района.</w:t>
      </w:r>
    </w:p>
    <w:p w:rsidR="00F12506" w:rsidRDefault="0044431F">
      <w:pPr>
        <w:pStyle w:val="ab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В целом эффективность реализации  подпрограммы «Борьба с преступностью, профилактика преступлений и нарушений, обеспечение безопасности дорожного движения в Полтавском муниципальном районе» за 202</w:t>
      </w:r>
      <w:r w:rsidR="00DE3701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год составила   100 %. </w:t>
      </w:r>
      <w:r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DE3701">
        <w:rPr>
          <w:rStyle w:val="FontStyle11"/>
          <w:b w:val="0"/>
          <w:sz w:val="24"/>
          <w:szCs w:val="24"/>
        </w:rPr>
        <w:t>муниципальной</w:t>
      </w:r>
      <w:r>
        <w:rPr>
          <w:rFonts w:ascii="Times New Roman" w:hAnsi="Times New Roman" w:cs="Times New Roman"/>
          <w:sz w:val="24"/>
          <w:szCs w:val="24"/>
        </w:rPr>
        <w:t>программы обеспечено на уровне запланированных показателей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дальнейшая реализация программы целесообразна.</w:t>
      </w:r>
    </w:p>
    <w:p w:rsidR="00F12506" w:rsidRDefault="00F12506">
      <w:pPr>
        <w:pStyle w:val="ab"/>
        <w:jc w:val="center"/>
        <w:rPr>
          <w:rFonts w:ascii="Times New Roman" w:hAnsi="Times New Roman" w:cs="Times New Roman"/>
        </w:rPr>
      </w:pPr>
    </w:p>
    <w:p w:rsidR="00F12506" w:rsidRDefault="0044431F">
      <w:pPr>
        <w:pStyle w:val="ab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 w:rsidR="00F12506" w:rsidRDefault="00F12506">
      <w:pPr>
        <w:pStyle w:val="ab"/>
        <w:jc w:val="center"/>
        <w:rPr>
          <w:rFonts w:ascii="Times New Roman" w:hAnsi="Times New Roman" w:cs="Times New Roman"/>
          <w:b/>
        </w:rPr>
      </w:pPr>
    </w:p>
    <w:p w:rsidR="00F12506" w:rsidRDefault="004443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eastAsia="Times New Roman" w:hAnsi="Times New Roman" w:cs="Times New Roman"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 </w:t>
      </w:r>
      <w:r>
        <w:rPr>
          <w:rFonts w:ascii="Times New Roman" w:hAnsi="Times New Roman" w:cs="Times New Roman"/>
        </w:rPr>
        <w:t xml:space="preserve"> = (100+100</w:t>
      </w:r>
      <w:r w:rsidR="00DE3701">
        <w:rPr>
          <w:rFonts w:ascii="Times New Roman" w:hAnsi="Times New Roman" w:cs="Times New Roman"/>
        </w:rPr>
        <w:t>+100+100+100+100+100)/7</w:t>
      </w:r>
      <w:r>
        <w:rPr>
          <w:rFonts w:ascii="Times New Roman" w:hAnsi="Times New Roman" w:cs="Times New Roman"/>
        </w:rPr>
        <w:t>=100 %</w:t>
      </w:r>
    </w:p>
    <w:p w:rsidR="00F12506" w:rsidRDefault="004443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12506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 w:rsidR="0044431F">
        <w:rPr>
          <w:rFonts w:ascii="Times New Roman" w:eastAsia="Times New Roman" w:hAnsi="Times New Roman" w:cs="Times New Roman"/>
          <w:color w:val="000000"/>
        </w:rPr>
        <w:t>«Организация и осуществление мероприятий по раб</w:t>
      </w:r>
      <w:r w:rsidR="0044431F">
        <w:rPr>
          <w:rFonts w:ascii="Times New Roman" w:eastAsia="Times New Roman" w:hAnsi="Times New Roman" w:cs="Times New Roman"/>
        </w:rPr>
        <w:t>оте с детьми  и молодежью» = 1,0+1,0+1,0/3*100=100%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1,0+1,0+1,0+1,0/4*100=100%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</w:t>
      </w:r>
      <w:r w:rsidRPr="008D18BA">
        <w:rPr>
          <w:rFonts w:ascii="Times New Roman" w:hAnsi="Times New Roman" w:cs="Times New Roman"/>
          <w:highlight w:val="yellow"/>
        </w:rPr>
        <w:t xml:space="preserve">= </w:t>
      </w:r>
      <w:r w:rsidRPr="008D18BA">
        <w:rPr>
          <w:rFonts w:ascii="Times New Roman" w:eastAsia="Times New Roman" w:hAnsi="Times New Roman" w:cs="Times New Roman"/>
          <w:highlight w:val="yellow"/>
        </w:rPr>
        <w:t>1,0+1,0+1,0+1,0+1,0/</w:t>
      </w:r>
      <w:r w:rsidR="008D18BA" w:rsidRPr="008D18BA">
        <w:rPr>
          <w:rFonts w:ascii="Times New Roman" w:eastAsia="Times New Roman" w:hAnsi="Times New Roman" w:cs="Times New Roman"/>
          <w:highlight w:val="yellow"/>
        </w:rPr>
        <w:t>5</w:t>
      </w:r>
      <w:r w:rsidRPr="008D18BA">
        <w:rPr>
          <w:rFonts w:ascii="Times New Roman" w:eastAsia="Times New Roman" w:hAnsi="Times New Roman" w:cs="Times New Roman"/>
          <w:highlight w:val="yellow"/>
        </w:rPr>
        <w:t>*100=100%</w:t>
      </w:r>
    </w:p>
    <w:p w:rsidR="00F12506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DE3701">
        <w:rPr>
          <w:rFonts w:ascii="Times New Roman" w:hAnsi="Times New Roman" w:cs="Times New Roman"/>
        </w:rPr>
        <w:t>Организация и осуществление мероприятий по работе с детьми  и молодежью</w:t>
      </w:r>
      <w:r>
        <w:rPr>
          <w:rFonts w:ascii="Times New Roman" w:hAnsi="Times New Roman" w:cs="Times New Roman"/>
        </w:rPr>
        <w:t xml:space="preserve">» = </w:t>
      </w:r>
      <w:r>
        <w:rPr>
          <w:rFonts w:ascii="Times New Roman" w:eastAsia="Times New Roman" w:hAnsi="Times New Roman" w:cs="Times New Roman"/>
        </w:rPr>
        <w:t>1,0+1,0+1,0+1,0/4*100=100%</w:t>
      </w:r>
    </w:p>
    <w:p w:rsidR="00DE3701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=1,0/1*100=100%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«Миграционная политика» = 1,0/1*100=100%</w:t>
      </w:r>
    </w:p>
    <w:p w:rsidR="00DE3701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=1,0/1*100=100%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 xml:space="preserve">Противодействие терроризму и </w:t>
      </w:r>
      <w:proofErr w:type="spellStart"/>
      <w:r w:rsidRPr="00DE3701">
        <w:rPr>
          <w:rFonts w:ascii="Times New Roman" w:eastAsia="Times New Roman" w:hAnsi="Times New Roman" w:cs="Times New Roman"/>
        </w:rPr>
        <w:t>зкстремизму</w:t>
      </w:r>
      <w:proofErr w:type="spellEnd"/>
      <w:r>
        <w:rPr>
          <w:rFonts w:ascii="Times New Roman" w:eastAsia="Times New Roman" w:hAnsi="Times New Roman" w:cs="Times New Roman"/>
        </w:rPr>
        <w:t>» =1,0/1*100=100%</w:t>
      </w:r>
    </w:p>
    <w:p w:rsidR="00F12506" w:rsidRDefault="0044431F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«Организация и осуществление мероприятий по раб</w:t>
      </w:r>
      <w:r>
        <w:rPr>
          <w:rFonts w:ascii="Times New Roman" w:eastAsia="Times New Roman" w:hAnsi="Times New Roman" w:cs="Times New Roman"/>
        </w:rPr>
        <w:t>оте с детьми  и молодежью» = 3/3*100=100%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4/4*100=100%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eastAsia="Times New Roman" w:hAnsi="Times New Roman" w:cs="Times New Roman"/>
        </w:rPr>
        <w:t>7/7*100=100%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DE3701">
        <w:rPr>
          <w:rFonts w:ascii="Times New Roman" w:hAnsi="Times New Roman" w:cs="Times New Roman"/>
        </w:rPr>
        <w:t>Организация и осуществление мероприятий по работе с детьми  и молодежью</w:t>
      </w:r>
      <w:r>
        <w:rPr>
          <w:rFonts w:ascii="Times New Roman" w:hAnsi="Times New Roman" w:cs="Times New Roman"/>
        </w:rPr>
        <w:t xml:space="preserve">» = </w:t>
      </w:r>
      <w:r w:rsidR="0044431F">
        <w:rPr>
          <w:rFonts w:ascii="Times New Roman" w:eastAsia="Times New Roman" w:hAnsi="Times New Roman" w:cs="Times New Roman"/>
        </w:rPr>
        <w:t>4/4</w:t>
      </w:r>
      <w:r>
        <w:rPr>
          <w:rFonts w:ascii="Times New Roman" w:eastAsia="Times New Roman" w:hAnsi="Times New Roman" w:cs="Times New Roman"/>
        </w:rPr>
        <w:t>*100=100%</w:t>
      </w:r>
    </w:p>
    <w:p w:rsidR="0044431F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«Миграционная политика» = 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 xml:space="preserve">Противодействие терроризму и </w:t>
      </w:r>
      <w:proofErr w:type="spellStart"/>
      <w:r w:rsidRPr="00DE3701">
        <w:rPr>
          <w:rFonts w:ascii="Times New Roman" w:eastAsia="Times New Roman" w:hAnsi="Times New Roman" w:cs="Times New Roman"/>
        </w:rPr>
        <w:t>зкстремизму</w:t>
      </w:r>
      <w:proofErr w:type="spellEnd"/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4431F" w:rsidRDefault="0044431F">
      <w:pPr>
        <w:jc w:val="both"/>
        <w:rPr>
          <w:rFonts w:ascii="Times New Roman" w:hAnsi="Times New Roman" w:cs="Times New Roman"/>
          <w:b/>
        </w:rPr>
      </w:pPr>
    </w:p>
    <w:p w:rsidR="0044431F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47D3E">
        <w:rPr>
          <w:rFonts w:ascii="Times New Roman" w:hAnsi="Times New Roman" w:cs="Times New Roman"/>
          <w:b/>
        </w:rPr>
        <w:lastRenderedPageBreak/>
        <w:t>Степень достижения значения целевого индикатора:</w:t>
      </w:r>
    </w:p>
    <w:p w:rsidR="00247D3E" w:rsidRPr="00247D3E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 Увеличение удельного веса численности молодых людей в возрасте от 14 до 30 лет, принимающих участие в добровольческой деятельности в общей численности молодежи в возрасте от 14 до 30 лет =17/17=1</w:t>
      </w:r>
    </w:p>
    <w:p w:rsidR="00F12506" w:rsidRPr="00247D3E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 </w:t>
      </w:r>
      <w:r w:rsidR="005279DB" w:rsidRPr="00247D3E">
        <w:rPr>
          <w:rFonts w:ascii="Times New Roman" w:hAnsi="Times New Roman" w:cs="Times New Roman"/>
        </w:rPr>
        <w:t>Доля вовлеченных несовершеннолетних в мероприятия</w:t>
      </w:r>
      <w:r w:rsidRPr="00247D3E">
        <w:rPr>
          <w:rFonts w:ascii="Times New Roman" w:hAnsi="Times New Roman" w:cs="Times New Roman"/>
        </w:rPr>
        <w:t>=</w:t>
      </w:r>
      <w:r w:rsidR="005279DB" w:rsidRPr="00247D3E">
        <w:rPr>
          <w:rFonts w:ascii="Times New Roman" w:hAnsi="Times New Roman" w:cs="Times New Roman"/>
        </w:rPr>
        <w:t>56</w:t>
      </w:r>
      <w:r w:rsidRPr="00247D3E">
        <w:rPr>
          <w:rFonts w:ascii="Times New Roman" w:hAnsi="Times New Roman" w:cs="Times New Roman"/>
        </w:rPr>
        <w:t>/</w:t>
      </w:r>
      <w:r w:rsidR="005279DB" w:rsidRPr="00247D3E">
        <w:rPr>
          <w:rFonts w:ascii="Times New Roman" w:hAnsi="Times New Roman" w:cs="Times New Roman"/>
        </w:rPr>
        <w:t>56</w:t>
      </w:r>
      <w:r w:rsidRPr="00247D3E">
        <w:rPr>
          <w:rFonts w:ascii="Times New Roman" w:hAnsi="Times New Roman" w:cs="Times New Roman"/>
        </w:rPr>
        <w:t>=1</w:t>
      </w:r>
    </w:p>
    <w:p w:rsidR="00F12506" w:rsidRPr="00247D3E" w:rsidRDefault="0044431F" w:rsidP="0044431F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</w:t>
      </w:r>
      <w:r w:rsidR="005279DB" w:rsidRPr="00247D3E">
        <w:rPr>
          <w:rFonts w:ascii="Times New Roman" w:hAnsi="Times New Roman" w:cs="Times New Roman"/>
        </w:rPr>
        <w:t>Доля граждан, принявших участие в мероприятиях</w:t>
      </w:r>
      <w:r w:rsidRPr="00247D3E">
        <w:rPr>
          <w:rFonts w:ascii="Times New Roman" w:hAnsi="Times New Roman" w:cs="Times New Roman"/>
        </w:rPr>
        <w:t>=</w:t>
      </w:r>
      <w:r w:rsidR="005279DB" w:rsidRPr="00247D3E">
        <w:rPr>
          <w:rFonts w:ascii="Times New Roman" w:hAnsi="Times New Roman" w:cs="Times New Roman"/>
        </w:rPr>
        <w:t>3</w:t>
      </w:r>
      <w:r w:rsidRPr="00247D3E">
        <w:rPr>
          <w:rFonts w:ascii="Times New Roman" w:hAnsi="Times New Roman" w:cs="Times New Roman"/>
        </w:rPr>
        <w:t>0/</w:t>
      </w:r>
      <w:r w:rsidR="005279DB" w:rsidRPr="00247D3E">
        <w:rPr>
          <w:rFonts w:ascii="Times New Roman" w:hAnsi="Times New Roman" w:cs="Times New Roman"/>
        </w:rPr>
        <w:t>3</w:t>
      </w:r>
      <w:r w:rsidRPr="00247D3E">
        <w:rPr>
          <w:rFonts w:ascii="Times New Roman" w:hAnsi="Times New Roman" w:cs="Times New Roman"/>
        </w:rPr>
        <w:t>0=1</w:t>
      </w:r>
    </w:p>
    <w:p w:rsidR="005279DB" w:rsidRPr="00247D3E" w:rsidRDefault="005279DB" w:rsidP="0044431F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Увеличение доли несовершеннолетних, принявших участие в мероприятиях =50/50=1</w:t>
      </w:r>
    </w:p>
    <w:p w:rsidR="005279DB" w:rsidRPr="00247D3E" w:rsidRDefault="005279DB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Доля образовательных учреждений, в которых созданы отряды юных инспекторов движения, из числа общих образовательных учреждений =100/100=1,0</w:t>
      </w:r>
    </w:p>
    <w:p w:rsidR="005279DB" w:rsidRPr="00247D3E" w:rsidRDefault="005279DB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Доля учащихся привлеченных к участию в пропаганде правил безопасного поведения на дорогах и улицах =60/</w:t>
      </w:r>
      <w:bookmarkStart w:id="0" w:name="_GoBack"/>
      <w:bookmarkEnd w:id="0"/>
      <w:r w:rsidRPr="00247D3E">
        <w:rPr>
          <w:rFonts w:ascii="Times New Roman" w:hAnsi="Times New Roman" w:cs="Times New Roman"/>
        </w:rPr>
        <w:t>60=1</w:t>
      </w:r>
    </w:p>
    <w:p w:rsidR="00F12506" w:rsidRPr="002C27B5" w:rsidRDefault="0044431F" w:rsidP="0044431F">
      <w:pPr>
        <w:pStyle w:val="ab"/>
        <w:ind w:firstLine="709"/>
        <w:jc w:val="both"/>
        <w:rPr>
          <w:rFonts w:ascii="Times New Roman" w:hAnsi="Times New Roman" w:cs="Times New Roman"/>
          <w:highlight w:val="yellow"/>
        </w:rPr>
      </w:pPr>
      <w:r w:rsidRPr="002C27B5">
        <w:rPr>
          <w:rFonts w:ascii="Times New Roman" w:hAnsi="Times New Roman" w:cs="Times New Roman"/>
          <w:highlight w:val="yellow"/>
        </w:rPr>
        <w:t>- Наличие факта выполненных работ =1/1=1</w:t>
      </w:r>
    </w:p>
    <w:p w:rsidR="005279DB" w:rsidRPr="002C27B5" w:rsidRDefault="005279DB" w:rsidP="0044431F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2C27B5">
        <w:rPr>
          <w:rFonts w:ascii="Times New Roman" w:hAnsi="Times New Roman" w:cs="Times New Roman"/>
          <w:highlight w:val="yellow"/>
        </w:rPr>
        <w:t>- факт возмещения=1/1=1</w:t>
      </w:r>
    </w:p>
    <w:p w:rsidR="005279DB" w:rsidRPr="00247D3E" w:rsidRDefault="0044431F" w:rsidP="00247D3E">
      <w:pPr>
        <w:pStyle w:val="ab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  </w:t>
      </w:r>
      <w:r w:rsidR="005279DB" w:rsidRPr="00247D3E">
        <w:rPr>
          <w:rFonts w:ascii="Times New Roman" w:hAnsi="Times New Roman" w:cs="Times New Roman"/>
        </w:rPr>
        <w:t>Увеличение количества детей, направляемых в оздоровительный лагерь =198/198=1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proofErr w:type="gramStart"/>
      <w:r w:rsidRPr="00247D3E">
        <w:rPr>
          <w:rFonts w:ascii="Times New Roman" w:hAnsi="Times New Roman" w:cs="Times New Roman"/>
        </w:rPr>
        <w:t>- 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65 до 18 лет, проживающих на территории Омской области =0,6/0,6=1,0</w:t>
      </w:r>
      <w:proofErr w:type="gramEnd"/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47D3E">
        <w:rPr>
          <w:rFonts w:ascii="Times New Roman" w:hAnsi="Times New Roman" w:cs="Times New Roman"/>
        </w:rPr>
        <w:t xml:space="preserve">- </w:t>
      </w:r>
      <w:r w:rsidRPr="00247D3E">
        <w:rPr>
          <w:rFonts w:ascii="Times New Roman" w:hAnsi="Times New Roman" w:cs="Times New Roman"/>
          <w:color w:val="000000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 =100/100=1,0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  <w:color w:val="000000"/>
        </w:rPr>
        <w:t xml:space="preserve">- </w:t>
      </w:r>
      <w:r w:rsidRPr="00247D3E">
        <w:rPr>
          <w:rFonts w:ascii="Times New Roman" w:hAnsi="Times New Roman" w:cs="Times New Roman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2020-2024 годы", утвержденного распоряжением Правительства Омской области от 01 апреля 2020 года № 41-рп (дале</w:t>
      </w:r>
      <w:proofErr w:type="gramStart"/>
      <w:r w:rsidRPr="00247D3E">
        <w:rPr>
          <w:rFonts w:ascii="Times New Roman" w:hAnsi="Times New Roman" w:cs="Times New Roman"/>
        </w:rPr>
        <w:t>е-</w:t>
      </w:r>
      <w:proofErr w:type="gramEnd"/>
      <w:r w:rsidRPr="00247D3E">
        <w:rPr>
          <w:rFonts w:ascii="Times New Roman" w:hAnsi="Times New Roman" w:cs="Times New Roman"/>
        </w:rPr>
        <w:t xml:space="preserve"> "дорожная карта"), в общем </w:t>
      </w:r>
      <w:proofErr w:type="gramStart"/>
      <w:r w:rsidRPr="00247D3E">
        <w:rPr>
          <w:rFonts w:ascii="Times New Roman" w:hAnsi="Times New Roman" w:cs="Times New Roman"/>
        </w:rPr>
        <w:t>количестве</w:t>
      </w:r>
      <w:proofErr w:type="gramEnd"/>
      <w:r w:rsidRPr="00247D3E">
        <w:rPr>
          <w:rFonts w:ascii="Times New Roman" w:hAnsi="Times New Roman" w:cs="Times New Roman"/>
        </w:rPr>
        <w:t xml:space="preserve"> муниципальных учреждений отдыхадетей и их оздоровления, требующих ремонта и участвующих в реализации мероприятий "дорожной карты" в текущем году (процентов)=100/100=1,0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47D3E">
        <w:rPr>
          <w:rFonts w:ascii="Times New Roman" w:hAnsi="Times New Roman" w:cs="Times New Roman"/>
        </w:rPr>
        <w:t xml:space="preserve">- </w:t>
      </w:r>
      <w:r w:rsidRPr="00247D3E">
        <w:rPr>
          <w:rFonts w:ascii="Times New Roman" w:hAnsi="Times New Roman" w:cs="Times New Roman"/>
          <w:color w:val="000000"/>
        </w:rPr>
        <w:t>Увеличение доли граждан, вовлеченных в мероприятия =27/27=1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47D3E">
        <w:rPr>
          <w:rFonts w:ascii="Times New Roman" w:hAnsi="Times New Roman" w:cs="Times New Roman"/>
          <w:color w:val="000000"/>
        </w:rPr>
        <w:t>- Увеличение доли граждан, вовлеченных в мероприятия =49/49=1</w:t>
      </w:r>
    </w:p>
    <w:p w:rsidR="005279DB" w:rsidRDefault="005279DB" w:rsidP="005279DB">
      <w:pPr>
        <w:spacing w:after="60"/>
        <w:jc w:val="both"/>
      </w:pPr>
    </w:p>
    <w:p w:rsidR="00F12506" w:rsidRDefault="0044431F" w:rsidP="005279DB">
      <w:pPr>
        <w:pStyle w:val="ab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«Организация и осуществление мероприятий по раб</w:t>
      </w:r>
      <w:r>
        <w:rPr>
          <w:rFonts w:ascii="Times New Roman" w:eastAsia="Times New Roman" w:hAnsi="Times New Roman" w:cs="Times New Roman"/>
        </w:rPr>
        <w:t>оте с детьми  и молодежью» = 813124,02/813124,02=1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3840,00/3840,00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</w:t>
      </w:r>
      <w:r w:rsidRPr="002C27B5">
        <w:rPr>
          <w:rFonts w:ascii="Times New Roman" w:hAnsi="Times New Roman" w:cs="Times New Roman"/>
          <w:highlight w:val="yellow"/>
        </w:rPr>
        <w:t xml:space="preserve">= </w:t>
      </w:r>
      <w:r w:rsidR="002C27B5" w:rsidRPr="002C27B5">
        <w:rPr>
          <w:rFonts w:ascii="Times New Roman" w:eastAsia="Times New Roman" w:hAnsi="Times New Roman" w:cs="Times New Roman"/>
          <w:highlight w:val="yellow"/>
        </w:rPr>
        <w:t>3158243,26/3158243,26</w:t>
      </w:r>
      <w:r w:rsidRPr="002C27B5">
        <w:rPr>
          <w:rFonts w:ascii="Times New Roman" w:eastAsia="Times New Roman" w:hAnsi="Times New Roman" w:cs="Times New Roman"/>
          <w:highlight w:val="yellow"/>
        </w:rPr>
        <w:t>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DE3701">
        <w:rPr>
          <w:rFonts w:ascii="Times New Roman" w:hAnsi="Times New Roman" w:cs="Times New Roman"/>
        </w:rPr>
        <w:t>Организация и осуществление мероприятий по работе с детьми  и молодежью</w:t>
      </w:r>
      <w:r>
        <w:rPr>
          <w:rFonts w:ascii="Times New Roman" w:hAnsi="Times New Roman" w:cs="Times New Roman"/>
        </w:rPr>
        <w:t xml:space="preserve">» = </w:t>
      </w:r>
      <w:r>
        <w:rPr>
          <w:rFonts w:ascii="Times New Roman" w:eastAsia="Times New Roman" w:hAnsi="Times New Roman" w:cs="Times New Roman"/>
        </w:rPr>
        <w:t>11777121,34/11777121,34=1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=735900,76/735900,76=1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«Миграционная политика» = 3180,00/3180,00=1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=3255,00,3255,00=1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Противодействие террор</w:t>
      </w:r>
      <w:r w:rsidR="008D18BA">
        <w:rPr>
          <w:rFonts w:ascii="Times New Roman" w:eastAsia="Times New Roman" w:hAnsi="Times New Roman" w:cs="Times New Roman"/>
        </w:rPr>
        <w:t>изму и э</w:t>
      </w:r>
      <w:r w:rsidRPr="00DE3701">
        <w:rPr>
          <w:rFonts w:ascii="Times New Roman" w:eastAsia="Times New Roman" w:hAnsi="Times New Roman" w:cs="Times New Roman"/>
        </w:rPr>
        <w:t>кстремизму</w:t>
      </w:r>
      <w:r>
        <w:rPr>
          <w:rFonts w:ascii="Times New Roman" w:eastAsia="Times New Roman" w:hAnsi="Times New Roman" w:cs="Times New Roman"/>
        </w:rPr>
        <w:t>» =17985,00/17985,00=1</w:t>
      </w:r>
    </w:p>
    <w:p w:rsidR="00F12506" w:rsidRDefault="00F1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506" w:rsidRDefault="00F1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b"/>
      </w:pPr>
      <w:r>
        <w:rPr>
          <w:rFonts w:ascii="Times New Roman" w:hAnsi="Times New Roman" w:cs="Times New Roman"/>
        </w:rPr>
        <w:t xml:space="preserve">Начальник Управления архитектуры, </w:t>
      </w:r>
    </w:p>
    <w:p w:rsidR="00F12506" w:rsidRDefault="0044431F">
      <w:pPr>
        <w:pStyle w:val="ab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строительства и жизнеобеспечения                                                                                      Д.В.Конюхов</w:t>
      </w:r>
    </w:p>
    <w:p w:rsidR="00F12506" w:rsidRDefault="00F12506">
      <w:pPr>
        <w:pStyle w:val="ab"/>
        <w:jc w:val="both"/>
        <w:rPr>
          <w:rFonts w:ascii="Times New Roman" w:hAnsi="Times New Roman" w:cs="Times New Roman"/>
        </w:rPr>
      </w:pPr>
    </w:p>
    <w:p w:rsidR="00F12506" w:rsidRDefault="00F12506">
      <w:pPr>
        <w:pStyle w:val="ab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Представитель комитета образования                                                                                  Н.К.Дедкова</w:t>
      </w:r>
    </w:p>
    <w:p w:rsidR="00F12506" w:rsidRDefault="00F12506">
      <w:pPr>
        <w:pStyle w:val="ab"/>
        <w:jc w:val="both"/>
        <w:rPr>
          <w:rFonts w:ascii="Times New Roman" w:hAnsi="Times New Roman" w:cs="Times New Roman"/>
        </w:rPr>
      </w:pPr>
    </w:p>
    <w:p w:rsidR="00F12506" w:rsidRDefault="00F12506">
      <w:pPr>
        <w:pStyle w:val="ab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b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К</w:t>
      </w:r>
      <w:proofErr w:type="gramStart"/>
      <w:r>
        <w:rPr>
          <w:rFonts w:ascii="Times New Roman" w:hAnsi="Times New Roman" w:cs="Times New Roman"/>
        </w:rPr>
        <w:t>У«</w:t>
      </w:r>
      <w:proofErr w:type="gramEnd"/>
      <w:r>
        <w:rPr>
          <w:rFonts w:ascii="Times New Roman" w:hAnsi="Times New Roman" w:cs="Times New Roman"/>
        </w:rPr>
        <w:t xml:space="preserve">ЦДМФКС»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Э.В.Ищак</w:t>
      </w:r>
      <w:proofErr w:type="spellEnd"/>
    </w:p>
    <w:sectPr w:rsidR="00F12506" w:rsidSect="0044431F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Noto Sans CJK SC">
    <w:charset w:val="01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1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compat>
    <w:useFELayout/>
  </w:compat>
  <w:rsids>
    <w:rsidRoot w:val="00F12506"/>
    <w:rsid w:val="00247D3E"/>
    <w:rsid w:val="002C27B5"/>
    <w:rsid w:val="0044431F"/>
    <w:rsid w:val="005279DB"/>
    <w:rsid w:val="008D18BA"/>
    <w:rsid w:val="00CD1BBB"/>
    <w:rsid w:val="00DE3701"/>
    <w:rsid w:val="00F125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sid w:val="00CD1BBB"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sid w:val="00CD1BBB"/>
    <w:rPr>
      <w:rFonts w:ascii="Times New Roman" w:eastAsia="Times New Roman" w:hAnsi="Times New Roman"/>
      <w:i/>
      <w:iCs/>
      <w:sz w:val="22"/>
      <w:szCs w:val="22"/>
    </w:rPr>
  </w:style>
  <w:style w:type="paragraph" w:customStyle="1" w:styleId="a6">
    <w:name w:val="Заголовок"/>
    <w:basedOn w:val="a"/>
    <w:next w:val="a7"/>
    <w:qFormat/>
    <w:rsid w:val="00CD1BBB"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7">
    <w:name w:val="Body Text"/>
    <w:basedOn w:val="a"/>
    <w:rsid w:val="00CD1BBB"/>
    <w:pPr>
      <w:spacing w:after="140"/>
    </w:pPr>
  </w:style>
  <w:style w:type="paragraph" w:styleId="a8">
    <w:name w:val="List"/>
    <w:basedOn w:val="a7"/>
    <w:rsid w:val="00CD1BBB"/>
    <w:rPr>
      <w:rFonts w:cs="Lohit Devanagari"/>
    </w:rPr>
  </w:style>
  <w:style w:type="paragraph" w:styleId="a9">
    <w:name w:val="caption"/>
    <w:basedOn w:val="a"/>
    <w:qFormat/>
    <w:rsid w:val="00CD1BBB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a">
    <w:name w:val="index heading"/>
    <w:basedOn w:val="a"/>
    <w:qFormat/>
    <w:rsid w:val="00CD1BBB"/>
    <w:pPr>
      <w:suppressLineNumbers/>
    </w:pPr>
    <w:rPr>
      <w:rFonts w:cs="Lohit Devanagari"/>
    </w:rPr>
  </w:style>
  <w:style w:type="paragraph" w:styleId="ab">
    <w:name w:val="No Spacing"/>
    <w:uiPriority w:val="1"/>
    <w:qFormat/>
    <w:rsid w:val="00334CA2"/>
    <w:rPr>
      <w:sz w:val="22"/>
    </w:rPr>
  </w:style>
  <w:style w:type="paragraph" w:customStyle="1" w:styleId="ac">
    <w:name w:val="Верхний и нижний колонтитулы"/>
    <w:basedOn w:val="a"/>
    <w:qFormat/>
    <w:rsid w:val="00CD1BBB"/>
  </w:style>
  <w:style w:type="paragraph" w:styleId="ad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rsid w:val="00CD1BBB"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rsid w:val="00CD1BBB"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rsid w:val="00CD1BBB"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rsid w:val="00CD1BBB"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rsid w:val="00CD1BBB"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rsid w:val="00CD1BBB"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rsid w:val="00CD1BBB"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rsid w:val="00CD1BBB"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rsid w:val="00CD1BBB"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CFFFF-AAFB-41C7-BF7F-C5FA1D80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2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Legacy</cp:lastModifiedBy>
  <cp:revision>123</cp:revision>
  <dcterms:created xsi:type="dcterms:W3CDTF">2023-05-31T05:24:00Z</dcterms:created>
  <dcterms:modified xsi:type="dcterms:W3CDTF">2024-05-02T04:10:00Z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