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19</w:t>
      </w:r>
      <w:r>
        <w:t xml:space="preserve"> декабря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    </w:t>
      </w:r>
      <w:r>
        <w:t xml:space="preserve">№ 154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Об утверждении</w:t>
      </w:r>
      <w:r>
        <w:rPr>
          <w:sz w:val="28"/>
        </w:rPr>
        <w:t xml:space="preserve"> Правил землепользования </w:t>
      </w:r>
    </w:p>
    <w:p w14:paraId="0A000000">
      <w:pPr>
        <w:rPr>
          <w:sz w:val="28"/>
        </w:rPr>
      </w:pPr>
      <w:r>
        <w:rPr>
          <w:sz w:val="28"/>
        </w:rPr>
        <w:t>и застройки Воронцов</w:t>
      </w:r>
      <w:r>
        <w:rPr>
          <w:sz w:val="28"/>
        </w:rPr>
        <w:t xml:space="preserve">ского сельского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C000000">
      <w:pPr>
        <w:rPr>
          <w:sz w:val="28"/>
        </w:rPr>
      </w:pPr>
      <w:r>
        <w:rPr>
          <w:sz w:val="28"/>
        </w:rPr>
        <w:t>Омской области</w:t>
      </w:r>
    </w:p>
    <w:p w14:paraId="0D000000">
      <w:pPr>
        <w:rPr>
          <w:sz w:val="28"/>
        </w:rPr>
      </w:pPr>
      <w:r>
        <w:rPr>
          <w:sz w:val="28"/>
        </w:rPr>
        <w:t>_______________________________</w:t>
      </w:r>
    </w:p>
    <w:p w14:paraId="0E000000">
      <w:pPr>
        <w:rPr>
          <w:sz w:val="28"/>
        </w:rPr>
      </w:pPr>
    </w:p>
    <w:p w14:paraId="0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целях соблюдения прав человека на благоприятные условия жизнедеятельности, обеспечения прав и законных интересов физических и юридических лиц, в соответствии с Градостроительным Кодексом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руководствуясь Уставом Полтавского муниципального района Омской области,</w:t>
      </w: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Утвердить Правила землепользования и застройки Воронцовского сельского поселения Полтавского муниципального района Омской области, согласно приложению к настоящему постановлению.</w:t>
      </w: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Обеспечить размещение утвержденных Правил землепользования и застройки на официальном сайте  Полтавского муниципального района Омской области в сети «Интернет».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Обеспечить доступ к утвержденным Правилам землепользования и застройки Воронцовского сельского поселения Полтавского муниципального района Омской области на официальном сайте федеральной государственной информационной системы территориального планирования.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Обеспечить опубликование настоящего постановления.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главы, начальника управления сельского хозяйства Полтавского муниципального района Омской области Юркинсона А.В. </w:t>
      </w:r>
    </w:p>
    <w:p w14:paraId="18000000">
      <w:pPr>
        <w:ind/>
        <w:jc w:val="both"/>
        <w:rPr>
          <w:b w:val="1"/>
          <w:sz w:val="28"/>
        </w:rPr>
      </w:pPr>
    </w:p>
    <w:p w14:paraId="19000000">
      <w:pPr>
        <w:ind/>
        <w:jc w:val="both"/>
        <w:rPr>
          <w:b w:val="1"/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14:paraId="1B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C000000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 В.В. Никитина</w:t>
      </w:r>
    </w:p>
    <w:p w14:paraId="1D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4"/>
    <w:link w:val="Style_12_ch"/>
    <w:pPr>
      <w:ind w:firstLine="0" w:left="708"/>
    </w:pPr>
  </w:style>
  <w:style w:styleId="Style_12_ch" w:type="character">
    <w:name w:val="List Paragraph"/>
    <w:basedOn w:val="Style_4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heading 8"/>
    <w:basedOn w:val="Style_4"/>
    <w:next w:val="Style_4"/>
    <w:link w:val="Style_17_ch"/>
    <w:uiPriority w:val="9"/>
    <w:qFormat/>
    <w:pPr>
      <w:keepNext w:val="1"/>
      <w:ind w:right="-1"/>
      <w:jc w:val="center"/>
      <w:outlineLvl w:val="7"/>
    </w:pPr>
  </w:style>
  <w:style w:styleId="Style_17_ch" w:type="character">
    <w:name w:val="heading 8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Заглавие"/>
    <w:basedOn w:val="Style_4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4_ch"/>
    <w:link w:val="Style_1"/>
    <w:rPr>
      <w:b w:val="1"/>
      <w:color w:val="00000A"/>
      <w:sz w:val="28"/>
      <w:u w:val="single"/>
    </w:rPr>
  </w:style>
  <w:style w:styleId="Style_23" w:type="paragraph">
    <w:name w:val="ConsNonformat"/>
    <w:link w:val="Style_23_ch"/>
    <w:pPr>
      <w:widowControl w:val="0"/>
      <w:ind w:right="19772"/>
    </w:pPr>
    <w:rPr>
      <w:rFonts w:ascii="Courier New" w:hAnsi="Courier New"/>
      <w:sz w:val="28"/>
    </w:rPr>
  </w:style>
  <w:style w:styleId="Style_23_ch" w:type="character">
    <w:name w:val="ConsNonformat"/>
    <w:link w:val="Style_23"/>
    <w:rPr>
      <w:rFonts w:ascii="Courier New" w:hAnsi="Courier New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4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2024-12-19T10:18:10Z</dcterms:modified>
</cp:coreProperties>
</file>