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454" w:rsidRDefault="00642454" w:rsidP="00642454">
      <w:pPr>
        <w:jc w:val="right"/>
        <w:rPr>
          <w:b/>
          <w:sz w:val="28"/>
          <w:szCs w:val="28"/>
        </w:rPr>
      </w:pPr>
      <w:r>
        <w:rPr>
          <w:b/>
          <w:sz w:val="28"/>
          <w:szCs w:val="28"/>
        </w:rPr>
        <w:t>«БЕСПЛАТНО»</w:t>
      </w:r>
    </w:p>
    <w:p w:rsidR="00642454" w:rsidRDefault="00642454" w:rsidP="00642454">
      <w:pPr>
        <w:jc w:val="center"/>
        <w:rPr>
          <w:b/>
          <w:sz w:val="28"/>
          <w:szCs w:val="28"/>
        </w:rPr>
      </w:pPr>
    </w:p>
    <w:p w:rsidR="00642454" w:rsidRDefault="00642454" w:rsidP="00642454">
      <w:pPr>
        <w:jc w:val="center"/>
        <w:rPr>
          <w:b/>
          <w:sz w:val="28"/>
          <w:szCs w:val="28"/>
        </w:rPr>
      </w:pPr>
    </w:p>
    <w:p w:rsidR="00642454" w:rsidRDefault="00642454" w:rsidP="00642454">
      <w:pPr>
        <w:jc w:val="center"/>
        <w:rPr>
          <w:b/>
          <w:sz w:val="28"/>
          <w:szCs w:val="28"/>
        </w:rPr>
      </w:pPr>
      <w:r>
        <w:rPr>
          <w:b/>
          <w:sz w:val="28"/>
          <w:szCs w:val="28"/>
        </w:rPr>
        <w:t xml:space="preserve">Периодическое печатное издание </w:t>
      </w:r>
    </w:p>
    <w:p w:rsidR="00642454" w:rsidRDefault="00642454" w:rsidP="00642454">
      <w:pPr>
        <w:jc w:val="center"/>
        <w:rPr>
          <w:b/>
          <w:sz w:val="28"/>
          <w:szCs w:val="28"/>
        </w:rPr>
      </w:pPr>
      <w:r>
        <w:rPr>
          <w:b/>
          <w:sz w:val="28"/>
          <w:szCs w:val="28"/>
        </w:rPr>
        <w:t>Полтавского муниципального района Омской области</w:t>
      </w:r>
    </w:p>
    <w:p w:rsidR="00642454" w:rsidRDefault="00642454" w:rsidP="00642454">
      <w:pPr>
        <w:jc w:val="center"/>
        <w:rPr>
          <w:b/>
          <w:sz w:val="28"/>
          <w:szCs w:val="28"/>
        </w:rPr>
      </w:pPr>
    </w:p>
    <w:p w:rsidR="00642454" w:rsidRDefault="00642454" w:rsidP="00642454">
      <w:pPr>
        <w:jc w:val="center"/>
        <w:rPr>
          <w:b/>
          <w:sz w:val="28"/>
          <w:szCs w:val="28"/>
        </w:rPr>
      </w:pPr>
      <w:r>
        <w:rPr>
          <w:b/>
          <w:sz w:val="28"/>
          <w:szCs w:val="28"/>
        </w:rPr>
        <w:t>«ПОЛТАВСКИЙ МУНИЦИПАЛЬНЫЙ ВЕСТНИК»</w:t>
      </w:r>
    </w:p>
    <w:p w:rsidR="00642454" w:rsidRDefault="00642454" w:rsidP="00642454">
      <w:pPr>
        <w:jc w:val="center"/>
        <w:rPr>
          <w:b/>
          <w:sz w:val="28"/>
          <w:szCs w:val="28"/>
        </w:rPr>
      </w:pPr>
    </w:p>
    <w:p w:rsidR="00642454" w:rsidRDefault="00642454" w:rsidP="00642454">
      <w:pPr>
        <w:jc w:val="center"/>
        <w:rPr>
          <w:b/>
          <w:sz w:val="28"/>
          <w:szCs w:val="28"/>
        </w:rPr>
      </w:pPr>
    </w:p>
    <w:p w:rsidR="00642454" w:rsidRDefault="00642454" w:rsidP="00642454">
      <w:pPr>
        <w:rPr>
          <w:b/>
          <w:sz w:val="28"/>
          <w:szCs w:val="28"/>
        </w:rPr>
      </w:pPr>
    </w:p>
    <w:p w:rsidR="00642454" w:rsidRDefault="00642454" w:rsidP="00642454">
      <w:pPr>
        <w:rPr>
          <w:b/>
          <w:sz w:val="28"/>
          <w:szCs w:val="28"/>
        </w:rPr>
      </w:pPr>
    </w:p>
    <w:p w:rsidR="00642454" w:rsidRDefault="00642454" w:rsidP="00642454">
      <w:pPr>
        <w:rPr>
          <w:b/>
          <w:sz w:val="28"/>
          <w:szCs w:val="28"/>
        </w:rPr>
      </w:pPr>
    </w:p>
    <w:p w:rsidR="00642454" w:rsidRDefault="00642454" w:rsidP="00642454">
      <w:pPr>
        <w:ind w:firstLine="708"/>
      </w:pPr>
      <w:r>
        <w:rPr>
          <w:b/>
          <w:sz w:val="28"/>
          <w:szCs w:val="28"/>
        </w:rPr>
        <w:t xml:space="preserve">Порядковый номер выпуска: </w:t>
      </w:r>
      <w:r>
        <w:rPr>
          <w:sz w:val="28"/>
          <w:szCs w:val="28"/>
        </w:rPr>
        <w:t>№ 1</w:t>
      </w:r>
    </w:p>
    <w:p w:rsidR="00642454" w:rsidRDefault="00642454" w:rsidP="00642454">
      <w:pPr>
        <w:ind w:firstLine="708"/>
      </w:pPr>
      <w:r>
        <w:rPr>
          <w:b/>
          <w:sz w:val="28"/>
          <w:szCs w:val="28"/>
        </w:rPr>
        <w:t xml:space="preserve">Дата выхода в свет: </w:t>
      </w:r>
      <w:r>
        <w:rPr>
          <w:sz w:val="28"/>
          <w:szCs w:val="28"/>
        </w:rPr>
        <w:t>«05» февраля 2025 г.</w:t>
      </w:r>
    </w:p>
    <w:p w:rsidR="00642454" w:rsidRDefault="00642454" w:rsidP="00642454">
      <w:pPr>
        <w:rPr>
          <w:b/>
          <w:sz w:val="28"/>
          <w:szCs w:val="28"/>
        </w:rPr>
      </w:pPr>
    </w:p>
    <w:p w:rsidR="00642454" w:rsidRDefault="00642454" w:rsidP="00642454">
      <w:pPr>
        <w:rPr>
          <w:b/>
          <w:sz w:val="28"/>
          <w:szCs w:val="28"/>
        </w:rPr>
      </w:pPr>
    </w:p>
    <w:p w:rsidR="00642454" w:rsidRDefault="00642454" w:rsidP="00642454">
      <w:pPr>
        <w:rPr>
          <w:b/>
          <w:sz w:val="28"/>
          <w:szCs w:val="28"/>
        </w:rPr>
      </w:pPr>
    </w:p>
    <w:p w:rsidR="00642454" w:rsidRDefault="00642454" w:rsidP="00642454">
      <w:pPr>
        <w:ind w:firstLine="709"/>
        <w:jc w:val="both"/>
      </w:pPr>
      <w:r>
        <w:rPr>
          <w:b/>
          <w:sz w:val="28"/>
          <w:szCs w:val="28"/>
        </w:rPr>
        <w:t xml:space="preserve">Учредитель: </w:t>
      </w:r>
      <w:r>
        <w:rPr>
          <w:sz w:val="28"/>
          <w:szCs w:val="28"/>
        </w:rPr>
        <w:t xml:space="preserve">Совет Полтавского муниципального района Омской области и администрация Полтавского муниципального района Омской области. </w:t>
      </w:r>
    </w:p>
    <w:p w:rsidR="00642454" w:rsidRDefault="00642454" w:rsidP="00642454">
      <w:pPr>
        <w:jc w:val="both"/>
        <w:rPr>
          <w:b/>
          <w:sz w:val="28"/>
          <w:szCs w:val="28"/>
        </w:rPr>
      </w:pPr>
    </w:p>
    <w:p w:rsidR="00642454" w:rsidRDefault="00642454" w:rsidP="00642454">
      <w:pPr>
        <w:ind w:firstLine="708"/>
        <w:jc w:val="both"/>
      </w:pPr>
      <w:r>
        <w:rPr>
          <w:b/>
          <w:sz w:val="28"/>
          <w:szCs w:val="28"/>
        </w:rPr>
        <w:t xml:space="preserve">Главный редактор: </w:t>
      </w:r>
      <w:r>
        <w:rPr>
          <w:bCs/>
          <w:sz w:val="28"/>
          <w:szCs w:val="28"/>
        </w:rPr>
        <w:t>Будякина О.С.</w:t>
      </w:r>
      <w:r>
        <w:rPr>
          <w:b/>
          <w:sz w:val="28"/>
          <w:szCs w:val="28"/>
        </w:rPr>
        <w:t xml:space="preserve"> - </w:t>
      </w:r>
      <w:r>
        <w:rPr>
          <w:sz w:val="28"/>
          <w:szCs w:val="28"/>
        </w:rPr>
        <w:t>управляющий делами администрации Полтавского муниципального района Омской области.</w:t>
      </w:r>
    </w:p>
    <w:p w:rsidR="00642454" w:rsidRDefault="00642454" w:rsidP="00642454">
      <w:pPr>
        <w:jc w:val="both"/>
        <w:rPr>
          <w:b/>
          <w:sz w:val="28"/>
          <w:szCs w:val="28"/>
        </w:rPr>
      </w:pPr>
    </w:p>
    <w:p w:rsidR="00642454" w:rsidRDefault="00642454" w:rsidP="00642454">
      <w:pPr>
        <w:ind w:firstLine="708"/>
        <w:jc w:val="both"/>
      </w:pPr>
      <w:r>
        <w:rPr>
          <w:b/>
          <w:sz w:val="28"/>
          <w:szCs w:val="28"/>
        </w:rPr>
        <w:t xml:space="preserve">Тираж: </w:t>
      </w:r>
      <w:r>
        <w:rPr>
          <w:sz w:val="28"/>
          <w:szCs w:val="28"/>
        </w:rPr>
        <w:t>5 экз.</w:t>
      </w:r>
    </w:p>
    <w:p w:rsidR="00642454" w:rsidRDefault="00642454" w:rsidP="00642454">
      <w:pPr>
        <w:tabs>
          <w:tab w:val="center" w:pos="4677"/>
        </w:tabs>
        <w:jc w:val="both"/>
        <w:rPr>
          <w:b/>
          <w:sz w:val="28"/>
          <w:szCs w:val="28"/>
        </w:rPr>
      </w:pPr>
    </w:p>
    <w:p w:rsidR="00642454" w:rsidRDefault="00642454" w:rsidP="00642454">
      <w:pPr>
        <w:ind w:firstLine="708"/>
        <w:jc w:val="both"/>
      </w:pPr>
      <w:r>
        <w:rPr>
          <w:b/>
          <w:sz w:val="28"/>
          <w:szCs w:val="28"/>
        </w:rPr>
        <w:t>Адреса редакции, издателя, типографии</w:t>
      </w:r>
      <w:r>
        <w:rPr>
          <w:sz w:val="28"/>
          <w:szCs w:val="28"/>
        </w:rPr>
        <w:t>: 646740, Омская область, Полтавский район, р. п. Полтавка, ул. Ленина,6</w:t>
      </w:r>
      <w:r w:rsidR="006544E0">
        <w:rPr>
          <w:sz w:val="28"/>
          <w:szCs w:val="28"/>
        </w:rPr>
        <w:t>.</w:t>
      </w:r>
    </w:p>
    <w:p w:rsidR="00642454" w:rsidRDefault="00642454" w:rsidP="00642454">
      <w:pPr>
        <w:jc w:val="both"/>
        <w:rPr>
          <w:sz w:val="28"/>
          <w:szCs w:val="28"/>
        </w:rPr>
      </w:pPr>
    </w:p>
    <w:p w:rsidR="00642454" w:rsidRDefault="00642454" w:rsidP="00642454">
      <w:pPr>
        <w:rPr>
          <w:sz w:val="28"/>
          <w:szCs w:val="28"/>
        </w:rPr>
      </w:pPr>
    </w:p>
    <w:p w:rsidR="00642454" w:rsidRDefault="00642454" w:rsidP="00642454">
      <w:pPr>
        <w:rPr>
          <w:sz w:val="28"/>
          <w:szCs w:val="28"/>
        </w:rPr>
      </w:pPr>
    </w:p>
    <w:p w:rsidR="00642454" w:rsidRDefault="00642454" w:rsidP="00642454">
      <w:pPr>
        <w:rPr>
          <w:sz w:val="28"/>
          <w:szCs w:val="28"/>
        </w:rPr>
      </w:pPr>
    </w:p>
    <w:p w:rsidR="00642454" w:rsidRDefault="00642454" w:rsidP="00642454">
      <w:pPr>
        <w:rPr>
          <w:sz w:val="28"/>
          <w:szCs w:val="28"/>
        </w:rPr>
      </w:pPr>
    </w:p>
    <w:p w:rsidR="00642454" w:rsidRDefault="00642454" w:rsidP="00642454">
      <w:pPr>
        <w:rPr>
          <w:sz w:val="28"/>
          <w:szCs w:val="28"/>
        </w:rPr>
      </w:pPr>
    </w:p>
    <w:p w:rsidR="00642454" w:rsidRDefault="00642454" w:rsidP="00642454">
      <w:pPr>
        <w:rPr>
          <w:sz w:val="28"/>
          <w:szCs w:val="28"/>
        </w:rPr>
      </w:pPr>
    </w:p>
    <w:p w:rsidR="00642454" w:rsidRDefault="00642454" w:rsidP="00642454">
      <w:pPr>
        <w:rPr>
          <w:sz w:val="28"/>
          <w:szCs w:val="28"/>
        </w:rPr>
      </w:pPr>
    </w:p>
    <w:p w:rsidR="00642454" w:rsidRDefault="00642454" w:rsidP="00642454">
      <w:pPr>
        <w:rPr>
          <w:sz w:val="28"/>
          <w:szCs w:val="28"/>
        </w:rPr>
      </w:pPr>
    </w:p>
    <w:p w:rsidR="00642454" w:rsidRDefault="00642454" w:rsidP="00642454">
      <w:pPr>
        <w:rPr>
          <w:sz w:val="28"/>
          <w:szCs w:val="28"/>
        </w:rPr>
      </w:pPr>
    </w:p>
    <w:p w:rsidR="00642454" w:rsidRDefault="00642454" w:rsidP="00642454">
      <w:pPr>
        <w:rPr>
          <w:sz w:val="28"/>
          <w:szCs w:val="28"/>
        </w:rPr>
      </w:pPr>
    </w:p>
    <w:p w:rsidR="00642454" w:rsidRDefault="00642454" w:rsidP="00642454">
      <w:pPr>
        <w:rPr>
          <w:sz w:val="28"/>
          <w:szCs w:val="28"/>
        </w:rPr>
      </w:pPr>
    </w:p>
    <w:p w:rsidR="00642454" w:rsidRDefault="00642454" w:rsidP="00642454">
      <w:pPr>
        <w:rPr>
          <w:sz w:val="28"/>
          <w:szCs w:val="28"/>
        </w:rPr>
      </w:pPr>
    </w:p>
    <w:p w:rsidR="00642454" w:rsidRDefault="00642454" w:rsidP="00642454">
      <w:pPr>
        <w:rPr>
          <w:sz w:val="28"/>
          <w:szCs w:val="28"/>
        </w:rPr>
      </w:pPr>
    </w:p>
    <w:p w:rsidR="00642454" w:rsidRDefault="00642454">
      <w:pPr>
        <w:rPr>
          <w:sz w:val="28"/>
          <w:szCs w:val="28"/>
        </w:rPr>
      </w:pPr>
      <w:r>
        <w:rPr>
          <w:sz w:val="28"/>
          <w:szCs w:val="28"/>
        </w:rPr>
        <w:br w:type="page"/>
      </w:r>
    </w:p>
    <w:p w:rsidR="00642454" w:rsidRDefault="00642454" w:rsidP="00642454">
      <w:pPr>
        <w:pStyle w:val="Standard"/>
        <w:jc w:val="center"/>
      </w:pPr>
      <w:r>
        <w:rPr>
          <w:rFonts w:ascii="Times New Roman" w:hAnsi="Times New Roman" w:cs="Times New Roman"/>
          <w:b/>
          <w:sz w:val="28"/>
          <w:szCs w:val="28"/>
        </w:rPr>
        <w:lastRenderedPageBreak/>
        <w:t>О Г Л А В Л Е Н И Е</w:t>
      </w:r>
    </w:p>
    <w:p w:rsidR="00642454" w:rsidRDefault="00642454" w:rsidP="00642454">
      <w:pPr>
        <w:pStyle w:val="Standard"/>
        <w:rPr>
          <w:rFonts w:ascii="Times New Roman" w:hAnsi="Times New Roman" w:cs="Times New Roman"/>
          <w:sz w:val="28"/>
          <w:szCs w:val="28"/>
        </w:rPr>
      </w:pPr>
    </w:p>
    <w:p w:rsidR="00642454" w:rsidRDefault="00642454" w:rsidP="00642454">
      <w:pPr>
        <w:pStyle w:val="Standard"/>
        <w:rPr>
          <w:rFonts w:ascii="Times New Roman" w:hAnsi="Times New Roman" w:cs="Times New Roman"/>
          <w:sz w:val="28"/>
          <w:szCs w:val="28"/>
        </w:rPr>
      </w:pPr>
    </w:p>
    <w:p w:rsidR="00642454" w:rsidRDefault="00642454" w:rsidP="00423600">
      <w:pPr>
        <w:pStyle w:val="Standard"/>
        <w:numPr>
          <w:ilvl w:val="0"/>
          <w:numId w:val="3"/>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Решение Совета Полтавского муниципального района Омской области </w:t>
      </w:r>
      <w:r w:rsidR="00423600">
        <w:rPr>
          <w:rFonts w:ascii="Times New Roman" w:hAnsi="Times New Roman" w:cs="Times New Roman"/>
          <w:sz w:val="28"/>
          <w:szCs w:val="28"/>
        </w:rPr>
        <w:t xml:space="preserve">от 31января </w:t>
      </w:r>
      <w:r w:rsidR="00423600" w:rsidRPr="00423600">
        <w:rPr>
          <w:rFonts w:ascii="Times New Roman" w:hAnsi="Times New Roman" w:cs="Times New Roman"/>
          <w:sz w:val="28"/>
          <w:szCs w:val="28"/>
        </w:rPr>
        <w:t>2025 г</w:t>
      </w:r>
      <w:r w:rsidR="00423600">
        <w:rPr>
          <w:rFonts w:ascii="Times New Roman" w:hAnsi="Times New Roman" w:cs="Times New Roman"/>
          <w:sz w:val="28"/>
          <w:szCs w:val="28"/>
        </w:rPr>
        <w:t xml:space="preserve">ода </w:t>
      </w:r>
      <w:r w:rsidR="00423600" w:rsidRPr="00423600">
        <w:rPr>
          <w:rFonts w:ascii="Times New Roman" w:hAnsi="Times New Roman" w:cs="Times New Roman"/>
          <w:sz w:val="28"/>
          <w:szCs w:val="28"/>
        </w:rPr>
        <w:t>№1</w:t>
      </w:r>
      <w:r w:rsidR="00423600">
        <w:rPr>
          <w:rFonts w:ascii="Times New Roman" w:hAnsi="Times New Roman" w:cs="Times New Roman"/>
          <w:sz w:val="28"/>
          <w:szCs w:val="28"/>
        </w:rPr>
        <w:t xml:space="preserve"> «</w:t>
      </w:r>
      <w:r w:rsidR="00423600" w:rsidRPr="00423600">
        <w:rPr>
          <w:rFonts w:ascii="Times New Roman" w:hAnsi="Times New Roman" w:cs="Times New Roman"/>
          <w:sz w:val="28"/>
          <w:szCs w:val="28"/>
        </w:rPr>
        <w:t xml:space="preserve">О внесении изменений в решение Совета </w:t>
      </w:r>
      <w:r w:rsidR="00423600">
        <w:rPr>
          <w:rFonts w:ascii="Times New Roman" w:hAnsi="Times New Roman" w:cs="Times New Roman"/>
          <w:sz w:val="28"/>
          <w:szCs w:val="28"/>
        </w:rPr>
        <w:t xml:space="preserve">от 9 </w:t>
      </w:r>
      <w:r w:rsidR="00423600" w:rsidRPr="00423600">
        <w:rPr>
          <w:rFonts w:ascii="Times New Roman" w:hAnsi="Times New Roman" w:cs="Times New Roman"/>
          <w:sz w:val="28"/>
          <w:szCs w:val="28"/>
        </w:rPr>
        <w:t>декабря 2024 года №84 «О бюджете Полтавского муниципального района</w:t>
      </w:r>
      <w:r w:rsidR="00423600">
        <w:rPr>
          <w:rFonts w:ascii="Times New Roman" w:hAnsi="Times New Roman" w:cs="Times New Roman"/>
          <w:sz w:val="28"/>
          <w:szCs w:val="28"/>
        </w:rPr>
        <w:t xml:space="preserve"> </w:t>
      </w:r>
      <w:r w:rsidR="00423600" w:rsidRPr="00423600">
        <w:rPr>
          <w:rFonts w:ascii="Times New Roman" w:hAnsi="Times New Roman" w:cs="Times New Roman"/>
          <w:sz w:val="28"/>
          <w:szCs w:val="28"/>
        </w:rPr>
        <w:t>на 2025 год и на плановый период</w:t>
      </w:r>
      <w:r w:rsidR="00423600">
        <w:rPr>
          <w:rFonts w:ascii="Times New Roman" w:hAnsi="Times New Roman" w:cs="Times New Roman"/>
          <w:sz w:val="28"/>
          <w:szCs w:val="28"/>
        </w:rPr>
        <w:t xml:space="preserve"> 2026 и 2027 годов…………………...…</w:t>
      </w:r>
      <w:r w:rsidRPr="00423600">
        <w:rPr>
          <w:rFonts w:ascii="Times New Roman" w:hAnsi="Times New Roman" w:cs="Times New Roman"/>
          <w:sz w:val="28"/>
          <w:szCs w:val="28"/>
        </w:rPr>
        <w:t>3</w:t>
      </w:r>
    </w:p>
    <w:p w:rsidR="00423600" w:rsidRDefault="00423600" w:rsidP="00423600">
      <w:pPr>
        <w:pStyle w:val="Standard"/>
        <w:numPr>
          <w:ilvl w:val="0"/>
          <w:numId w:val="3"/>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Решение Совета Полтавского муниципального района Омской области от 31января </w:t>
      </w:r>
      <w:r w:rsidRPr="00423600">
        <w:rPr>
          <w:rFonts w:ascii="Times New Roman" w:hAnsi="Times New Roman" w:cs="Times New Roman"/>
          <w:sz w:val="28"/>
          <w:szCs w:val="28"/>
        </w:rPr>
        <w:t>2025 г</w:t>
      </w:r>
      <w:r>
        <w:rPr>
          <w:rFonts w:ascii="Times New Roman" w:hAnsi="Times New Roman" w:cs="Times New Roman"/>
          <w:sz w:val="28"/>
          <w:szCs w:val="28"/>
        </w:rPr>
        <w:t xml:space="preserve">ода </w:t>
      </w:r>
      <w:r w:rsidRPr="00423600">
        <w:rPr>
          <w:rFonts w:ascii="Times New Roman" w:hAnsi="Times New Roman" w:cs="Times New Roman"/>
          <w:sz w:val="28"/>
          <w:szCs w:val="28"/>
        </w:rPr>
        <w:t>№</w:t>
      </w:r>
      <w:r>
        <w:rPr>
          <w:rFonts w:ascii="Times New Roman" w:hAnsi="Times New Roman" w:cs="Times New Roman"/>
          <w:sz w:val="28"/>
          <w:szCs w:val="28"/>
        </w:rPr>
        <w:t xml:space="preserve">2 </w:t>
      </w:r>
      <w:r w:rsidRPr="00423600">
        <w:rPr>
          <w:rFonts w:ascii="Times New Roman" w:hAnsi="Times New Roman" w:cs="Times New Roman"/>
          <w:sz w:val="28"/>
          <w:szCs w:val="28"/>
        </w:rPr>
        <w:t>О внесении изменений в решение Совета Полтавского</w:t>
      </w:r>
      <w:r>
        <w:rPr>
          <w:rFonts w:ascii="Times New Roman" w:hAnsi="Times New Roman" w:cs="Times New Roman"/>
          <w:sz w:val="28"/>
          <w:szCs w:val="28"/>
        </w:rPr>
        <w:t xml:space="preserve"> </w:t>
      </w:r>
      <w:r w:rsidRPr="00423600">
        <w:rPr>
          <w:rFonts w:ascii="Times New Roman" w:hAnsi="Times New Roman" w:cs="Times New Roman"/>
          <w:sz w:val="28"/>
          <w:szCs w:val="28"/>
        </w:rPr>
        <w:t>муниципального района Омской области от 18.10.2021 года № 66 «Об утверждении положения о порядке выдвижения, внесения, обсуждения, рассмотрения инициативных проектов, а также проведения их отбора на территории Полтавского муниципального района в целях выдвижения для получения финансовой поддержки за счет межбюджетных трансфертов из бюджета Омской области»</w:t>
      </w:r>
      <w:r>
        <w:rPr>
          <w:rFonts w:ascii="Times New Roman" w:hAnsi="Times New Roman" w:cs="Times New Roman"/>
          <w:sz w:val="28"/>
          <w:szCs w:val="28"/>
        </w:rPr>
        <w:t>…………….11</w:t>
      </w:r>
      <w:r w:rsidR="006E1610">
        <w:rPr>
          <w:rFonts w:ascii="Times New Roman" w:hAnsi="Times New Roman" w:cs="Times New Roman"/>
          <w:sz w:val="28"/>
          <w:szCs w:val="28"/>
        </w:rPr>
        <w:t>4</w:t>
      </w:r>
    </w:p>
    <w:p w:rsidR="00423600" w:rsidRDefault="00423600" w:rsidP="00423600">
      <w:pPr>
        <w:pStyle w:val="af"/>
        <w:numPr>
          <w:ilvl w:val="0"/>
          <w:numId w:val="3"/>
        </w:numPr>
        <w:ind w:left="426" w:hanging="426"/>
        <w:jc w:val="both"/>
      </w:pPr>
      <w:r>
        <w:rPr>
          <w:rFonts w:ascii="Times New Roman" w:hAnsi="Times New Roman" w:cs="Times New Roman"/>
          <w:sz w:val="28"/>
          <w:szCs w:val="28"/>
        </w:rPr>
        <w:t xml:space="preserve">Решение Совета Полтавского муниципального района Омской области от 31января </w:t>
      </w:r>
      <w:r w:rsidRPr="00423600">
        <w:rPr>
          <w:rFonts w:ascii="Times New Roman" w:hAnsi="Times New Roman" w:cs="Times New Roman"/>
          <w:sz w:val="28"/>
          <w:szCs w:val="28"/>
        </w:rPr>
        <w:t>2025 г</w:t>
      </w:r>
      <w:r>
        <w:rPr>
          <w:rFonts w:ascii="Times New Roman" w:hAnsi="Times New Roman" w:cs="Times New Roman"/>
          <w:sz w:val="28"/>
          <w:szCs w:val="28"/>
        </w:rPr>
        <w:t>од</w:t>
      </w:r>
      <w:r w:rsidRPr="00423600">
        <w:rPr>
          <w:rFonts w:ascii="Times New Roman" w:hAnsi="Times New Roman" w:cs="Times New Roman"/>
          <w:sz w:val="28"/>
          <w:szCs w:val="28"/>
        </w:rPr>
        <w:t xml:space="preserve">а №3 Об    утверждении    </w:t>
      </w:r>
      <w:r w:rsidRPr="00423600">
        <w:rPr>
          <w:rFonts w:ascii="Times New Roman" w:hAnsi="Times New Roman" w:cs="Times New Roman"/>
          <w:bCs/>
          <w:sz w:val="28"/>
          <w:szCs w:val="28"/>
        </w:rPr>
        <w:t xml:space="preserve">Порядка    определения </w:t>
      </w:r>
      <w:r w:rsidR="00BD7AA8" w:rsidRPr="00423600">
        <w:rPr>
          <w:rFonts w:ascii="Times New Roman" w:hAnsi="Times New Roman" w:cs="Times New Roman"/>
          <w:bCs/>
          <w:sz w:val="28"/>
          <w:szCs w:val="28"/>
        </w:rPr>
        <w:t>части территории</w:t>
      </w:r>
      <w:r w:rsidRPr="00423600">
        <w:rPr>
          <w:rFonts w:ascii="Times New Roman" w:hAnsi="Times New Roman" w:cs="Times New Roman"/>
          <w:b/>
          <w:bCs/>
          <w:sz w:val="28"/>
          <w:szCs w:val="28"/>
        </w:rPr>
        <w:t xml:space="preserve"> </w:t>
      </w:r>
      <w:r w:rsidRPr="00423600">
        <w:rPr>
          <w:rFonts w:ascii="Times New Roman" w:hAnsi="Times New Roman" w:cs="Times New Roman"/>
          <w:bCs/>
          <w:sz w:val="28"/>
          <w:szCs w:val="28"/>
        </w:rPr>
        <w:t xml:space="preserve">Полтавского муниципального района, </w:t>
      </w:r>
      <w:r w:rsidR="00BD7AA8" w:rsidRPr="00423600">
        <w:rPr>
          <w:rFonts w:ascii="Times New Roman" w:hAnsi="Times New Roman" w:cs="Times New Roman"/>
          <w:bCs/>
          <w:sz w:val="28"/>
          <w:szCs w:val="28"/>
        </w:rPr>
        <w:t>предназначенной для реализации</w:t>
      </w:r>
      <w:r w:rsidRPr="00423600">
        <w:rPr>
          <w:rFonts w:ascii="Times New Roman" w:hAnsi="Times New Roman" w:cs="Times New Roman"/>
          <w:bCs/>
          <w:sz w:val="28"/>
          <w:szCs w:val="28"/>
        </w:rPr>
        <w:t xml:space="preserve"> инициативных проектов</w:t>
      </w:r>
      <w:r>
        <w:rPr>
          <w:rFonts w:ascii="Times New Roman" w:hAnsi="Times New Roman" w:cs="Times New Roman"/>
          <w:bCs/>
          <w:sz w:val="28"/>
          <w:szCs w:val="28"/>
        </w:rPr>
        <w:t>……………………………………...12</w:t>
      </w:r>
      <w:r w:rsidR="006E1610">
        <w:rPr>
          <w:rFonts w:ascii="Times New Roman" w:hAnsi="Times New Roman" w:cs="Times New Roman"/>
          <w:bCs/>
          <w:sz w:val="28"/>
          <w:szCs w:val="28"/>
        </w:rPr>
        <w:t>8</w:t>
      </w:r>
    </w:p>
    <w:p w:rsidR="00423600" w:rsidRDefault="00423600" w:rsidP="00423600">
      <w:pPr>
        <w:pStyle w:val="Standard"/>
        <w:numPr>
          <w:ilvl w:val="0"/>
          <w:numId w:val="3"/>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Решение Совета Полтавского муниципального района Омской области от 31января </w:t>
      </w:r>
      <w:r w:rsidRPr="00423600">
        <w:rPr>
          <w:rFonts w:ascii="Times New Roman" w:hAnsi="Times New Roman" w:cs="Times New Roman"/>
          <w:sz w:val="28"/>
          <w:szCs w:val="28"/>
        </w:rPr>
        <w:t>2025 г</w:t>
      </w:r>
      <w:r>
        <w:rPr>
          <w:rFonts w:ascii="Times New Roman" w:hAnsi="Times New Roman" w:cs="Times New Roman"/>
          <w:sz w:val="28"/>
          <w:szCs w:val="28"/>
        </w:rPr>
        <w:t>од</w:t>
      </w:r>
      <w:r w:rsidRPr="00423600">
        <w:rPr>
          <w:rFonts w:ascii="Times New Roman" w:hAnsi="Times New Roman" w:cs="Times New Roman"/>
          <w:sz w:val="28"/>
          <w:szCs w:val="28"/>
        </w:rPr>
        <w:t>а №</w:t>
      </w:r>
      <w:r>
        <w:rPr>
          <w:rFonts w:ascii="Times New Roman" w:hAnsi="Times New Roman" w:cs="Times New Roman"/>
          <w:sz w:val="28"/>
          <w:szCs w:val="28"/>
        </w:rPr>
        <w:t>4</w:t>
      </w:r>
      <w:r w:rsidRPr="00423600">
        <w:t xml:space="preserve"> </w:t>
      </w:r>
      <w:r w:rsidRPr="00423600">
        <w:rPr>
          <w:rFonts w:ascii="Times New Roman" w:hAnsi="Times New Roman" w:cs="Times New Roman"/>
          <w:sz w:val="28"/>
          <w:szCs w:val="28"/>
        </w:rPr>
        <w:t>О внесении в порядке законодательной инициативы в Законодательное Собрание Омской области проекта закона Омской области «Об установлении границ муниципального округа Полтавский район Омской области и о внесении изменений в Закон Омской области «О границах и статусе муниципальных образований Омской области»</w:t>
      </w:r>
      <w:r>
        <w:rPr>
          <w:rFonts w:ascii="Times New Roman" w:hAnsi="Times New Roman" w:cs="Times New Roman"/>
          <w:sz w:val="28"/>
          <w:szCs w:val="28"/>
        </w:rPr>
        <w:t>……………………………………………………………13</w:t>
      </w:r>
      <w:r w:rsidR="006E1610">
        <w:rPr>
          <w:rFonts w:ascii="Times New Roman" w:hAnsi="Times New Roman" w:cs="Times New Roman"/>
          <w:sz w:val="28"/>
          <w:szCs w:val="28"/>
        </w:rPr>
        <w:t>2</w:t>
      </w:r>
    </w:p>
    <w:p w:rsidR="00423600" w:rsidRPr="00423600" w:rsidRDefault="00423600" w:rsidP="00423600">
      <w:pPr>
        <w:pStyle w:val="Standard"/>
        <w:numPr>
          <w:ilvl w:val="0"/>
          <w:numId w:val="3"/>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Решение Совета Полтавского муниципального района Омской области от 31января </w:t>
      </w:r>
      <w:r w:rsidRPr="00423600">
        <w:rPr>
          <w:rFonts w:ascii="Times New Roman" w:hAnsi="Times New Roman" w:cs="Times New Roman"/>
          <w:sz w:val="28"/>
          <w:szCs w:val="28"/>
        </w:rPr>
        <w:t>2025 г</w:t>
      </w:r>
      <w:r>
        <w:rPr>
          <w:rFonts w:ascii="Times New Roman" w:hAnsi="Times New Roman" w:cs="Times New Roman"/>
          <w:sz w:val="28"/>
          <w:szCs w:val="28"/>
        </w:rPr>
        <w:t>од</w:t>
      </w:r>
      <w:r w:rsidRPr="00423600">
        <w:rPr>
          <w:rFonts w:ascii="Times New Roman" w:hAnsi="Times New Roman" w:cs="Times New Roman"/>
          <w:sz w:val="28"/>
          <w:szCs w:val="28"/>
        </w:rPr>
        <w:t>а №</w:t>
      </w:r>
      <w:r>
        <w:rPr>
          <w:rFonts w:ascii="Times New Roman" w:hAnsi="Times New Roman" w:cs="Times New Roman"/>
          <w:sz w:val="28"/>
          <w:szCs w:val="28"/>
        </w:rPr>
        <w:t xml:space="preserve"> 5 </w:t>
      </w:r>
      <w:r w:rsidRPr="00423600">
        <w:rPr>
          <w:rFonts w:ascii="Times New Roman" w:hAnsi="Times New Roman" w:cs="Times New Roman"/>
          <w:sz w:val="28"/>
          <w:szCs w:val="28"/>
        </w:rPr>
        <w:t>О  внесении   изменений  в решение Совета  от    29 ноября  2024 г. № 76   «Об  утверждении  прогнозного  плана (программы) приватизации собственности</w:t>
      </w:r>
      <w:r>
        <w:rPr>
          <w:rFonts w:ascii="Times New Roman" w:hAnsi="Times New Roman" w:cs="Times New Roman"/>
          <w:sz w:val="28"/>
          <w:szCs w:val="28"/>
        </w:rPr>
        <w:t xml:space="preserve"> </w:t>
      </w:r>
      <w:r w:rsidRPr="00423600">
        <w:rPr>
          <w:rFonts w:ascii="Times New Roman" w:hAnsi="Times New Roman" w:cs="Times New Roman"/>
          <w:sz w:val="28"/>
          <w:szCs w:val="28"/>
        </w:rPr>
        <w:t>Полтавского    муниципального   района</w:t>
      </w:r>
      <w:r>
        <w:rPr>
          <w:rFonts w:ascii="Times New Roman" w:hAnsi="Times New Roman" w:cs="Times New Roman"/>
          <w:sz w:val="28"/>
          <w:szCs w:val="28"/>
        </w:rPr>
        <w:t xml:space="preserve"> </w:t>
      </w:r>
      <w:r w:rsidRPr="00423600">
        <w:rPr>
          <w:rFonts w:ascii="Times New Roman" w:hAnsi="Times New Roman" w:cs="Times New Roman"/>
          <w:sz w:val="28"/>
          <w:szCs w:val="28"/>
        </w:rPr>
        <w:t>Омской области  на 2025 год»</w:t>
      </w:r>
      <w:r>
        <w:rPr>
          <w:rFonts w:ascii="Times New Roman" w:hAnsi="Times New Roman" w:cs="Times New Roman"/>
          <w:sz w:val="28"/>
          <w:szCs w:val="28"/>
        </w:rPr>
        <w:t>…………………………………….14</w:t>
      </w:r>
      <w:r w:rsidR="006460F1">
        <w:rPr>
          <w:rFonts w:ascii="Times New Roman" w:hAnsi="Times New Roman" w:cs="Times New Roman"/>
          <w:sz w:val="28"/>
          <w:szCs w:val="28"/>
        </w:rPr>
        <w:t>2</w:t>
      </w:r>
    </w:p>
    <w:p w:rsidR="00642454" w:rsidRDefault="00642454" w:rsidP="00642454">
      <w:pPr>
        <w:rPr>
          <w:sz w:val="28"/>
          <w:szCs w:val="28"/>
        </w:rPr>
      </w:pPr>
    </w:p>
    <w:p w:rsidR="00642454" w:rsidRDefault="00642454" w:rsidP="00642454">
      <w:pPr>
        <w:rPr>
          <w:sz w:val="28"/>
          <w:szCs w:val="28"/>
        </w:rPr>
      </w:pPr>
    </w:p>
    <w:p w:rsidR="00642454" w:rsidRDefault="00642454" w:rsidP="00642454">
      <w:pPr>
        <w:rPr>
          <w:sz w:val="28"/>
          <w:szCs w:val="28"/>
        </w:rPr>
      </w:pPr>
    </w:p>
    <w:p w:rsidR="00642454" w:rsidRDefault="00642454" w:rsidP="00642454"/>
    <w:p w:rsidR="00642454" w:rsidRDefault="00642454"/>
    <w:p w:rsidR="00642454" w:rsidRPr="00642454" w:rsidRDefault="00642454" w:rsidP="00642454"/>
    <w:p w:rsidR="00642454" w:rsidRPr="00642454" w:rsidRDefault="00642454" w:rsidP="00642454"/>
    <w:p w:rsidR="00642454" w:rsidRPr="00642454" w:rsidRDefault="00642454" w:rsidP="00642454"/>
    <w:p w:rsidR="00642454" w:rsidRPr="00642454" w:rsidRDefault="00642454" w:rsidP="00642454"/>
    <w:p w:rsidR="00642454" w:rsidRPr="00642454" w:rsidRDefault="00642454" w:rsidP="00642454"/>
    <w:p w:rsidR="00642454" w:rsidRPr="00642454" w:rsidRDefault="00642454" w:rsidP="00642454"/>
    <w:p w:rsidR="00642454" w:rsidRPr="00642454" w:rsidRDefault="00642454" w:rsidP="00642454"/>
    <w:p w:rsidR="00642454" w:rsidRPr="00642454" w:rsidRDefault="00642454" w:rsidP="00642454"/>
    <w:p w:rsidR="00642454" w:rsidRPr="00642454" w:rsidRDefault="00642454" w:rsidP="00642454"/>
    <w:p w:rsidR="00BD7AA8" w:rsidRDefault="00BD7AA8" w:rsidP="00BD7AA8"/>
    <w:p w:rsidR="00642454" w:rsidRPr="00BD7AA8" w:rsidRDefault="00642454" w:rsidP="00BD7AA8">
      <w:pPr>
        <w:jc w:val="center"/>
      </w:pPr>
      <w:r w:rsidRPr="00D56798">
        <w:rPr>
          <w:sz w:val="28"/>
          <w:szCs w:val="28"/>
        </w:rPr>
        <w:lastRenderedPageBreak/>
        <w:t>Совет Полтавского муниципального района Омской области</w:t>
      </w:r>
    </w:p>
    <w:p w:rsidR="00642454" w:rsidRPr="00D56798" w:rsidRDefault="00642454" w:rsidP="00642454">
      <w:pPr>
        <w:autoSpaceDE w:val="0"/>
        <w:autoSpaceDN w:val="0"/>
        <w:adjustRightInd w:val="0"/>
        <w:ind w:firstLine="700"/>
        <w:jc w:val="center"/>
        <w:rPr>
          <w:sz w:val="28"/>
          <w:szCs w:val="28"/>
        </w:rPr>
      </w:pPr>
    </w:p>
    <w:p w:rsidR="00642454" w:rsidRPr="00D56798" w:rsidRDefault="00642454" w:rsidP="00642454">
      <w:pPr>
        <w:autoSpaceDE w:val="0"/>
        <w:autoSpaceDN w:val="0"/>
        <w:adjustRightInd w:val="0"/>
        <w:ind w:firstLine="700"/>
        <w:jc w:val="center"/>
        <w:rPr>
          <w:sz w:val="28"/>
          <w:szCs w:val="28"/>
        </w:rPr>
      </w:pPr>
    </w:p>
    <w:p w:rsidR="00642454" w:rsidRPr="00D56798" w:rsidRDefault="00642454" w:rsidP="00642454">
      <w:pPr>
        <w:autoSpaceDE w:val="0"/>
        <w:autoSpaceDN w:val="0"/>
        <w:adjustRightInd w:val="0"/>
        <w:jc w:val="center"/>
        <w:rPr>
          <w:sz w:val="28"/>
          <w:szCs w:val="28"/>
        </w:rPr>
      </w:pPr>
      <w:r w:rsidRPr="00D56798">
        <w:rPr>
          <w:sz w:val="28"/>
          <w:szCs w:val="28"/>
        </w:rPr>
        <w:t xml:space="preserve">РЕШЕНИЕ </w:t>
      </w:r>
    </w:p>
    <w:p w:rsidR="00642454" w:rsidRPr="00D56798" w:rsidRDefault="00642454" w:rsidP="00642454">
      <w:pPr>
        <w:autoSpaceDE w:val="0"/>
        <w:autoSpaceDN w:val="0"/>
        <w:adjustRightInd w:val="0"/>
        <w:ind w:firstLine="700"/>
        <w:jc w:val="center"/>
        <w:rPr>
          <w:b/>
          <w:sz w:val="28"/>
          <w:szCs w:val="28"/>
        </w:rPr>
      </w:pPr>
    </w:p>
    <w:p w:rsidR="00642454" w:rsidRDefault="00642454" w:rsidP="00642454">
      <w:pPr>
        <w:rPr>
          <w:sz w:val="28"/>
          <w:szCs w:val="28"/>
        </w:rPr>
      </w:pPr>
      <w:r>
        <w:rPr>
          <w:sz w:val="28"/>
          <w:szCs w:val="28"/>
        </w:rPr>
        <w:t>о</w:t>
      </w:r>
      <w:r w:rsidRPr="00D56798">
        <w:rPr>
          <w:sz w:val="28"/>
          <w:szCs w:val="28"/>
        </w:rPr>
        <w:t>т</w:t>
      </w:r>
      <w:r>
        <w:rPr>
          <w:sz w:val="28"/>
          <w:szCs w:val="28"/>
        </w:rPr>
        <w:t xml:space="preserve"> 31 января 2025</w:t>
      </w:r>
      <w:r w:rsidRPr="00D56798">
        <w:rPr>
          <w:sz w:val="28"/>
          <w:szCs w:val="28"/>
        </w:rPr>
        <w:t xml:space="preserve"> года</w:t>
      </w:r>
      <w:r>
        <w:rPr>
          <w:sz w:val="28"/>
          <w:szCs w:val="28"/>
        </w:rPr>
        <w:t xml:space="preserve">                 </w:t>
      </w:r>
      <w:r w:rsidRPr="00D56798">
        <w:rPr>
          <w:sz w:val="28"/>
          <w:szCs w:val="28"/>
        </w:rPr>
        <w:t xml:space="preserve">        </w:t>
      </w:r>
      <w:r>
        <w:rPr>
          <w:sz w:val="28"/>
          <w:szCs w:val="28"/>
        </w:rPr>
        <w:t xml:space="preserve">                               </w:t>
      </w:r>
      <w:r w:rsidRPr="00D56798">
        <w:rPr>
          <w:sz w:val="28"/>
          <w:szCs w:val="28"/>
        </w:rPr>
        <w:t xml:space="preserve">         </w:t>
      </w:r>
      <w:r>
        <w:rPr>
          <w:sz w:val="28"/>
          <w:szCs w:val="28"/>
        </w:rPr>
        <w:t xml:space="preserve">            </w:t>
      </w:r>
      <w:r w:rsidRPr="00D56798">
        <w:rPr>
          <w:sz w:val="28"/>
          <w:szCs w:val="28"/>
        </w:rPr>
        <w:t xml:space="preserve"> </w:t>
      </w:r>
      <w:r>
        <w:rPr>
          <w:sz w:val="28"/>
          <w:szCs w:val="28"/>
        </w:rPr>
        <w:t xml:space="preserve">          №1</w:t>
      </w:r>
    </w:p>
    <w:p w:rsidR="00642454" w:rsidRPr="00D56798" w:rsidRDefault="00642454" w:rsidP="00642454">
      <w:pPr>
        <w:rPr>
          <w:sz w:val="28"/>
          <w:szCs w:val="28"/>
        </w:rPr>
      </w:pPr>
    </w:p>
    <w:p w:rsidR="00642454" w:rsidRPr="004F6303" w:rsidRDefault="00642454" w:rsidP="00642454">
      <w:pPr>
        <w:rPr>
          <w:sz w:val="28"/>
          <w:szCs w:val="28"/>
        </w:rPr>
      </w:pPr>
      <w:r w:rsidRPr="004F6303">
        <w:rPr>
          <w:sz w:val="28"/>
          <w:szCs w:val="28"/>
        </w:rPr>
        <w:t xml:space="preserve">О внесении изменений в решение Совета </w:t>
      </w:r>
    </w:p>
    <w:p w:rsidR="00642454" w:rsidRDefault="00642454" w:rsidP="00642454">
      <w:pPr>
        <w:rPr>
          <w:sz w:val="28"/>
          <w:szCs w:val="28"/>
        </w:rPr>
      </w:pPr>
      <w:r>
        <w:rPr>
          <w:sz w:val="28"/>
          <w:szCs w:val="28"/>
        </w:rPr>
        <w:t>от 9 декабря 2024</w:t>
      </w:r>
      <w:r w:rsidRPr="00D56798">
        <w:rPr>
          <w:sz w:val="28"/>
          <w:szCs w:val="28"/>
        </w:rPr>
        <w:t xml:space="preserve"> года</w:t>
      </w:r>
      <w:r w:rsidRPr="004F6303">
        <w:rPr>
          <w:sz w:val="28"/>
          <w:szCs w:val="28"/>
        </w:rPr>
        <w:t xml:space="preserve"> №</w:t>
      </w:r>
      <w:r>
        <w:rPr>
          <w:sz w:val="28"/>
          <w:szCs w:val="28"/>
        </w:rPr>
        <w:t>84</w:t>
      </w:r>
      <w:r w:rsidRPr="004F6303">
        <w:rPr>
          <w:sz w:val="28"/>
          <w:szCs w:val="28"/>
        </w:rPr>
        <w:t xml:space="preserve"> «</w:t>
      </w:r>
      <w:r w:rsidRPr="00D56798">
        <w:rPr>
          <w:sz w:val="28"/>
          <w:szCs w:val="28"/>
        </w:rPr>
        <w:t>О бюдже</w:t>
      </w:r>
      <w:r>
        <w:rPr>
          <w:sz w:val="28"/>
          <w:szCs w:val="28"/>
        </w:rPr>
        <w:t xml:space="preserve">те </w:t>
      </w:r>
    </w:p>
    <w:p w:rsidR="00642454" w:rsidRDefault="00642454" w:rsidP="00642454">
      <w:pPr>
        <w:rPr>
          <w:sz w:val="28"/>
          <w:szCs w:val="28"/>
        </w:rPr>
      </w:pPr>
      <w:r>
        <w:rPr>
          <w:sz w:val="28"/>
          <w:szCs w:val="28"/>
        </w:rPr>
        <w:t>Полтавского муниципального района</w:t>
      </w:r>
    </w:p>
    <w:p w:rsidR="00642454" w:rsidRDefault="00642454" w:rsidP="00642454">
      <w:pPr>
        <w:rPr>
          <w:sz w:val="28"/>
          <w:szCs w:val="28"/>
        </w:rPr>
      </w:pPr>
      <w:r>
        <w:rPr>
          <w:sz w:val="28"/>
          <w:szCs w:val="28"/>
        </w:rPr>
        <w:t>на 2025</w:t>
      </w:r>
      <w:r w:rsidRPr="00D56798">
        <w:rPr>
          <w:sz w:val="28"/>
          <w:szCs w:val="28"/>
        </w:rPr>
        <w:t xml:space="preserve"> год и на плановый период</w:t>
      </w:r>
    </w:p>
    <w:p w:rsidR="00642454" w:rsidRPr="004F6303" w:rsidRDefault="00642454" w:rsidP="00642454">
      <w:pPr>
        <w:rPr>
          <w:sz w:val="28"/>
          <w:szCs w:val="28"/>
        </w:rPr>
      </w:pPr>
      <w:r>
        <w:rPr>
          <w:sz w:val="28"/>
          <w:szCs w:val="28"/>
        </w:rPr>
        <w:t>2026 и 2027</w:t>
      </w:r>
      <w:r w:rsidRPr="00D56798">
        <w:rPr>
          <w:sz w:val="28"/>
          <w:szCs w:val="28"/>
        </w:rPr>
        <w:t xml:space="preserve"> годов</w:t>
      </w:r>
      <w:r w:rsidRPr="004F6303">
        <w:rPr>
          <w:sz w:val="28"/>
          <w:szCs w:val="28"/>
        </w:rPr>
        <w:t>»</w:t>
      </w:r>
    </w:p>
    <w:p w:rsidR="00642454" w:rsidRPr="004F6303" w:rsidRDefault="00642454" w:rsidP="00642454">
      <w:pPr>
        <w:rPr>
          <w:sz w:val="28"/>
          <w:szCs w:val="28"/>
        </w:rPr>
      </w:pPr>
    </w:p>
    <w:p w:rsidR="00642454" w:rsidRPr="009621EF" w:rsidRDefault="00642454" w:rsidP="00642454">
      <w:pPr>
        <w:ind w:firstLine="567"/>
        <w:jc w:val="both"/>
        <w:rPr>
          <w:sz w:val="28"/>
          <w:szCs w:val="28"/>
        </w:rPr>
      </w:pPr>
      <w:r w:rsidRPr="00C12645">
        <w:rPr>
          <w:sz w:val="28"/>
          <w:szCs w:val="28"/>
        </w:rPr>
        <w:t xml:space="preserve">Внести изменения в решение Совета Полтавского муниципального района </w:t>
      </w:r>
      <w:r w:rsidRPr="009621EF">
        <w:rPr>
          <w:sz w:val="28"/>
          <w:szCs w:val="28"/>
        </w:rPr>
        <w:t xml:space="preserve">от </w:t>
      </w:r>
      <w:r>
        <w:rPr>
          <w:sz w:val="28"/>
          <w:szCs w:val="28"/>
        </w:rPr>
        <w:t>9 декабря 2024</w:t>
      </w:r>
      <w:r w:rsidRPr="00D56798">
        <w:rPr>
          <w:sz w:val="28"/>
          <w:szCs w:val="28"/>
        </w:rPr>
        <w:t xml:space="preserve"> года</w:t>
      </w:r>
      <w:r w:rsidRPr="004F6303">
        <w:rPr>
          <w:sz w:val="28"/>
          <w:szCs w:val="28"/>
        </w:rPr>
        <w:t xml:space="preserve"> №</w:t>
      </w:r>
      <w:r>
        <w:rPr>
          <w:sz w:val="28"/>
          <w:szCs w:val="28"/>
        </w:rPr>
        <w:t>84</w:t>
      </w:r>
      <w:r w:rsidRPr="004F6303">
        <w:rPr>
          <w:sz w:val="28"/>
          <w:szCs w:val="28"/>
        </w:rPr>
        <w:t xml:space="preserve"> </w:t>
      </w:r>
      <w:r w:rsidRPr="009621EF">
        <w:rPr>
          <w:sz w:val="28"/>
          <w:szCs w:val="28"/>
        </w:rPr>
        <w:t>«</w:t>
      </w:r>
      <w:r w:rsidRPr="00D56798">
        <w:rPr>
          <w:sz w:val="28"/>
          <w:szCs w:val="28"/>
        </w:rPr>
        <w:t>О бюдже</w:t>
      </w:r>
      <w:r>
        <w:rPr>
          <w:sz w:val="28"/>
          <w:szCs w:val="28"/>
        </w:rPr>
        <w:t>те Полтавского муниципального района на 2025</w:t>
      </w:r>
      <w:r w:rsidRPr="00D56798">
        <w:rPr>
          <w:sz w:val="28"/>
          <w:szCs w:val="28"/>
        </w:rPr>
        <w:t xml:space="preserve"> год и на плановый период </w:t>
      </w:r>
      <w:r>
        <w:rPr>
          <w:sz w:val="28"/>
          <w:szCs w:val="28"/>
        </w:rPr>
        <w:t>2026 и 2027</w:t>
      </w:r>
      <w:r w:rsidRPr="00D56798">
        <w:rPr>
          <w:sz w:val="28"/>
          <w:szCs w:val="28"/>
        </w:rPr>
        <w:t xml:space="preserve"> годов</w:t>
      </w:r>
      <w:r w:rsidRPr="009621EF">
        <w:rPr>
          <w:sz w:val="28"/>
          <w:szCs w:val="28"/>
        </w:rPr>
        <w:t xml:space="preserve">» и изложить в следующей редакции: </w:t>
      </w:r>
    </w:p>
    <w:p w:rsidR="00642454" w:rsidRPr="009621EF" w:rsidRDefault="00642454" w:rsidP="00642454">
      <w:pPr>
        <w:autoSpaceDE w:val="0"/>
        <w:autoSpaceDN w:val="0"/>
        <w:adjustRightInd w:val="0"/>
        <w:ind w:firstLine="426"/>
        <w:jc w:val="both"/>
        <w:outlineLvl w:val="1"/>
        <w:rPr>
          <w:sz w:val="28"/>
          <w:szCs w:val="28"/>
        </w:rPr>
      </w:pPr>
      <w:r>
        <w:rPr>
          <w:sz w:val="28"/>
          <w:szCs w:val="28"/>
        </w:rPr>
        <w:t>1. С</w:t>
      </w:r>
      <w:r w:rsidRPr="009621EF">
        <w:rPr>
          <w:sz w:val="28"/>
          <w:szCs w:val="28"/>
        </w:rPr>
        <w:t>тать</w:t>
      </w:r>
      <w:r>
        <w:rPr>
          <w:sz w:val="28"/>
          <w:szCs w:val="28"/>
        </w:rPr>
        <w:t>я</w:t>
      </w:r>
      <w:r w:rsidRPr="009621EF">
        <w:rPr>
          <w:sz w:val="28"/>
          <w:szCs w:val="28"/>
        </w:rPr>
        <w:t xml:space="preserve"> 1. Основные характеристики районного бюджета</w:t>
      </w:r>
    </w:p>
    <w:p w:rsidR="00642454" w:rsidRPr="00D56798" w:rsidRDefault="00642454" w:rsidP="00642454">
      <w:pPr>
        <w:autoSpaceDE w:val="0"/>
        <w:autoSpaceDN w:val="0"/>
        <w:adjustRightInd w:val="0"/>
        <w:ind w:firstLine="709"/>
        <w:jc w:val="both"/>
        <w:rPr>
          <w:sz w:val="28"/>
          <w:szCs w:val="28"/>
        </w:rPr>
      </w:pPr>
      <w:r w:rsidRPr="00D56798">
        <w:rPr>
          <w:sz w:val="28"/>
          <w:szCs w:val="28"/>
        </w:rPr>
        <w:t>1. Утвердить основные характеристики районного бюджета на 202</w:t>
      </w:r>
      <w:r>
        <w:rPr>
          <w:sz w:val="28"/>
          <w:szCs w:val="28"/>
        </w:rPr>
        <w:t>5</w:t>
      </w:r>
      <w:r w:rsidRPr="00D56798">
        <w:rPr>
          <w:sz w:val="28"/>
          <w:szCs w:val="28"/>
        </w:rPr>
        <w:t> год:</w:t>
      </w:r>
    </w:p>
    <w:p w:rsidR="00642454" w:rsidRPr="00E25B54" w:rsidRDefault="00642454" w:rsidP="00642454">
      <w:pPr>
        <w:autoSpaceDE w:val="0"/>
        <w:autoSpaceDN w:val="0"/>
        <w:adjustRightInd w:val="0"/>
        <w:ind w:firstLine="709"/>
        <w:jc w:val="both"/>
        <w:rPr>
          <w:sz w:val="28"/>
          <w:szCs w:val="28"/>
        </w:rPr>
      </w:pPr>
      <w:r w:rsidRPr="00D56798">
        <w:rPr>
          <w:sz w:val="28"/>
          <w:szCs w:val="28"/>
        </w:rPr>
        <w:t xml:space="preserve">1) общий объем доходов районного бюджета в сумме </w:t>
      </w:r>
      <w:r w:rsidRPr="00D56798">
        <w:rPr>
          <w:sz w:val="28"/>
          <w:szCs w:val="28"/>
        </w:rPr>
        <w:br/>
      </w:r>
      <w:r>
        <w:rPr>
          <w:sz w:val="28"/>
          <w:szCs w:val="28"/>
        </w:rPr>
        <w:t>925 050 455,79</w:t>
      </w:r>
      <w:r w:rsidRPr="00E25B54">
        <w:rPr>
          <w:sz w:val="28"/>
          <w:szCs w:val="28"/>
        </w:rPr>
        <w:t xml:space="preserve"> руб.;</w:t>
      </w:r>
    </w:p>
    <w:p w:rsidR="00642454" w:rsidRPr="00E25B54" w:rsidRDefault="00642454" w:rsidP="00642454">
      <w:pPr>
        <w:autoSpaceDE w:val="0"/>
        <w:autoSpaceDN w:val="0"/>
        <w:adjustRightInd w:val="0"/>
        <w:ind w:firstLine="709"/>
        <w:jc w:val="both"/>
        <w:rPr>
          <w:sz w:val="28"/>
          <w:szCs w:val="28"/>
        </w:rPr>
      </w:pPr>
      <w:r w:rsidRPr="00E25B54">
        <w:rPr>
          <w:sz w:val="28"/>
          <w:szCs w:val="28"/>
        </w:rPr>
        <w:t xml:space="preserve">2) общий объем расходов районного бюджета в сумме </w:t>
      </w:r>
      <w:r w:rsidRPr="00E25B54">
        <w:rPr>
          <w:sz w:val="28"/>
          <w:szCs w:val="28"/>
        </w:rPr>
        <w:br/>
      </w:r>
      <w:r>
        <w:rPr>
          <w:sz w:val="28"/>
          <w:szCs w:val="28"/>
        </w:rPr>
        <w:t>931 822 457,27</w:t>
      </w:r>
      <w:r w:rsidRPr="00E25B54">
        <w:rPr>
          <w:sz w:val="28"/>
          <w:szCs w:val="28"/>
        </w:rPr>
        <w:t xml:space="preserve"> руб.;</w:t>
      </w:r>
    </w:p>
    <w:p w:rsidR="00642454" w:rsidRPr="00E25B54" w:rsidRDefault="00642454" w:rsidP="00642454">
      <w:pPr>
        <w:autoSpaceDE w:val="0"/>
        <w:autoSpaceDN w:val="0"/>
        <w:adjustRightInd w:val="0"/>
        <w:ind w:firstLine="709"/>
        <w:jc w:val="both"/>
        <w:rPr>
          <w:sz w:val="28"/>
          <w:szCs w:val="28"/>
        </w:rPr>
      </w:pPr>
      <w:r w:rsidRPr="00E25B54">
        <w:rPr>
          <w:sz w:val="28"/>
          <w:szCs w:val="28"/>
        </w:rPr>
        <w:t xml:space="preserve">3) дефицит районного бюджета в размере </w:t>
      </w:r>
      <w:r>
        <w:rPr>
          <w:sz w:val="28"/>
          <w:szCs w:val="28"/>
        </w:rPr>
        <w:t>6 772 001,48</w:t>
      </w:r>
      <w:r w:rsidRPr="00E25B54">
        <w:rPr>
          <w:sz w:val="28"/>
          <w:szCs w:val="28"/>
        </w:rPr>
        <w:t xml:space="preserve"> руб.</w:t>
      </w:r>
    </w:p>
    <w:p w:rsidR="00642454" w:rsidRPr="00E25B54" w:rsidRDefault="00642454" w:rsidP="00642454">
      <w:pPr>
        <w:autoSpaceDE w:val="0"/>
        <w:autoSpaceDN w:val="0"/>
        <w:adjustRightInd w:val="0"/>
        <w:ind w:firstLine="709"/>
        <w:jc w:val="both"/>
        <w:rPr>
          <w:sz w:val="28"/>
          <w:szCs w:val="28"/>
        </w:rPr>
      </w:pPr>
      <w:r w:rsidRPr="00E25B54">
        <w:rPr>
          <w:sz w:val="28"/>
          <w:szCs w:val="28"/>
        </w:rPr>
        <w:t>2. Утвердить основные характеристики районного бюджета на плановый период 2026 и 2027 годов:</w:t>
      </w:r>
    </w:p>
    <w:p w:rsidR="00642454" w:rsidRPr="00E25B54" w:rsidRDefault="00642454" w:rsidP="00642454">
      <w:pPr>
        <w:autoSpaceDE w:val="0"/>
        <w:autoSpaceDN w:val="0"/>
        <w:adjustRightInd w:val="0"/>
        <w:ind w:firstLine="709"/>
        <w:jc w:val="both"/>
        <w:rPr>
          <w:sz w:val="28"/>
          <w:szCs w:val="28"/>
        </w:rPr>
      </w:pPr>
      <w:r w:rsidRPr="00E25B54">
        <w:rPr>
          <w:sz w:val="28"/>
          <w:szCs w:val="28"/>
        </w:rPr>
        <w:t xml:space="preserve">1) общий объем доходов районного бюджета на 2026 год в сумме </w:t>
      </w:r>
      <w:r>
        <w:rPr>
          <w:sz w:val="28"/>
          <w:szCs w:val="28"/>
        </w:rPr>
        <w:br/>
      </w:r>
      <w:r w:rsidRPr="00DA3ECE">
        <w:rPr>
          <w:color w:val="000000"/>
          <w:sz w:val="28"/>
          <w:szCs w:val="28"/>
        </w:rPr>
        <w:t>848 347 420,21</w:t>
      </w:r>
      <w:r w:rsidRPr="00E25B54">
        <w:rPr>
          <w:sz w:val="28"/>
          <w:szCs w:val="28"/>
        </w:rPr>
        <w:t xml:space="preserve"> руб. и на 2027 год в сумме </w:t>
      </w:r>
      <w:r w:rsidRPr="00DA3ECE">
        <w:rPr>
          <w:color w:val="000000"/>
          <w:sz w:val="28"/>
          <w:szCs w:val="28"/>
        </w:rPr>
        <w:t>802 478 427,67</w:t>
      </w:r>
      <w:r>
        <w:rPr>
          <w:color w:val="000000"/>
          <w:sz w:val="28"/>
          <w:szCs w:val="28"/>
        </w:rPr>
        <w:t xml:space="preserve"> </w:t>
      </w:r>
      <w:r w:rsidRPr="00E25B54">
        <w:rPr>
          <w:sz w:val="28"/>
          <w:szCs w:val="28"/>
        </w:rPr>
        <w:t>руб.;</w:t>
      </w:r>
    </w:p>
    <w:p w:rsidR="00642454" w:rsidRPr="00D56798" w:rsidRDefault="00642454" w:rsidP="00642454">
      <w:pPr>
        <w:autoSpaceDE w:val="0"/>
        <w:autoSpaceDN w:val="0"/>
        <w:adjustRightInd w:val="0"/>
        <w:ind w:firstLine="709"/>
        <w:jc w:val="both"/>
        <w:rPr>
          <w:sz w:val="28"/>
          <w:szCs w:val="28"/>
        </w:rPr>
      </w:pPr>
      <w:r w:rsidRPr="00E25B54">
        <w:rPr>
          <w:sz w:val="28"/>
          <w:szCs w:val="28"/>
        </w:rPr>
        <w:t>2) общий объем расходов районного бюджета на 2026 год в сумме</w:t>
      </w:r>
      <w:r>
        <w:rPr>
          <w:sz w:val="28"/>
          <w:szCs w:val="28"/>
        </w:rPr>
        <w:br/>
      </w:r>
      <w:r w:rsidRPr="00DA3ECE">
        <w:rPr>
          <w:color w:val="000000"/>
          <w:sz w:val="28"/>
          <w:szCs w:val="28"/>
        </w:rPr>
        <w:t>848 347 420,21</w:t>
      </w:r>
      <w:r w:rsidRPr="00D56798">
        <w:rPr>
          <w:sz w:val="28"/>
          <w:szCs w:val="28"/>
        </w:rPr>
        <w:t xml:space="preserve"> руб., в том числе условно утвержденные расходы в сумме</w:t>
      </w:r>
      <w:r>
        <w:rPr>
          <w:sz w:val="28"/>
          <w:szCs w:val="28"/>
        </w:rPr>
        <w:br/>
        <w:t>9 839 542,74 руб., и на 2027</w:t>
      </w:r>
      <w:r w:rsidRPr="00D56798">
        <w:rPr>
          <w:sz w:val="28"/>
          <w:szCs w:val="28"/>
        </w:rPr>
        <w:t xml:space="preserve"> год в сумме </w:t>
      </w:r>
      <w:r w:rsidRPr="00DA3ECE">
        <w:rPr>
          <w:color w:val="000000"/>
          <w:sz w:val="28"/>
          <w:szCs w:val="28"/>
        </w:rPr>
        <w:t>802 478 427,67</w:t>
      </w:r>
      <w:r w:rsidRPr="00D56798">
        <w:rPr>
          <w:sz w:val="28"/>
          <w:szCs w:val="28"/>
        </w:rPr>
        <w:t xml:space="preserve"> руб., в том числе условно утвержденные расходы в сумме </w:t>
      </w:r>
      <w:r>
        <w:rPr>
          <w:sz w:val="28"/>
          <w:szCs w:val="28"/>
        </w:rPr>
        <w:t>19 410 193,00</w:t>
      </w:r>
      <w:r w:rsidRPr="00D56798">
        <w:rPr>
          <w:sz w:val="28"/>
          <w:szCs w:val="28"/>
        </w:rPr>
        <w:t xml:space="preserve"> руб.;</w:t>
      </w:r>
    </w:p>
    <w:p w:rsidR="00642454" w:rsidRPr="009621EF" w:rsidRDefault="00642454" w:rsidP="00642454">
      <w:pPr>
        <w:autoSpaceDE w:val="0"/>
        <w:autoSpaceDN w:val="0"/>
        <w:adjustRightInd w:val="0"/>
        <w:ind w:firstLine="709"/>
        <w:jc w:val="both"/>
        <w:rPr>
          <w:sz w:val="28"/>
          <w:szCs w:val="28"/>
        </w:rPr>
      </w:pPr>
      <w:r w:rsidRPr="00D56798">
        <w:rPr>
          <w:sz w:val="28"/>
          <w:szCs w:val="28"/>
        </w:rPr>
        <w:t>3) дефицит (профицит) районного</w:t>
      </w:r>
      <w:r>
        <w:rPr>
          <w:sz w:val="28"/>
          <w:szCs w:val="28"/>
        </w:rPr>
        <w:t xml:space="preserve"> бюджета  на 2026 и 2027 </w:t>
      </w:r>
      <w:r w:rsidRPr="00D56798">
        <w:rPr>
          <w:sz w:val="28"/>
          <w:szCs w:val="28"/>
        </w:rPr>
        <w:t>год в размере 0,00 руб.</w:t>
      </w:r>
    </w:p>
    <w:p w:rsidR="00642454" w:rsidRDefault="00642454" w:rsidP="00642454">
      <w:pPr>
        <w:autoSpaceDE w:val="0"/>
        <w:autoSpaceDN w:val="0"/>
        <w:adjustRightInd w:val="0"/>
        <w:ind w:firstLine="426"/>
        <w:jc w:val="both"/>
        <w:rPr>
          <w:sz w:val="28"/>
          <w:szCs w:val="28"/>
        </w:rPr>
      </w:pPr>
      <w:r w:rsidRPr="008D6FF4">
        <w:rPr>
          <w:sz w:val="28"/>
          <w:szCs w:val="28"/>
        </w:rPr>
        <w:t xml:space="preserve">2. Пункт 1 статьи 3. </w:t>
      </w:r>
      <w:r w:rsidRPr="00D12821">
        <w:rPr>
          <w:sz w:val="28"/>
          <w:szCs w:val="28"/>
        </w:rPr>
        <w:t xml:space="preserve">Утвердить общий объем бюджетных ассигнований районного бюджета, направляемых на исполнение публичных нормативных </w:t>
      </w:r>
      <w:r w:rsidRPr="00D12821">
        <w:rPr>
          <w:sz w:val="28"/>
          <w:szCs w:val="28"/>
        </w:rPr>
        <w:br/>
        <w:t xml:space="preserve">обязательств, на 2025 год в сумме </w:t>
      </w:r>
      <w:r>
        <w:rPr>
          <w:sz w:val="28"/>
          <w:szCs w:val="28"/>
        </w:rPr>
        <w:t>10 240 327,32</w:t>
      </w:r>
      <w:r w:rsidRPr="00D12821">
        <w:rPr>
          <w:sz w:val="28"/>
          <w:szCs w:val="28"/>
        </w:rPr>
        <w:t xml:space="preserve"> руб., на 2026 год в сумме 10 364 021,00 руб. и на 2027 год в сумме 10 016 837,00 руб.</w:t>
      </w:r>
    </w:p>
    <w:p w:rsidR="00642454" w:rsidRPr="00D56798" w:rsidRDefault="00642454" w:rsidP="00642454">
      <w:pPr>
        <w:autoSpaceDE w:val="0"/>
        <w:autoSpaceDN w:val="0"/>
        <w:adjustRightInd w:val="0"/>
        <w:ind w:firstLine="426"/>
        <w:jc w:val="both"/>
        <w:rPr>
          <w:sz w:val="28"/>
          <w:szCs w:val="28"/>
        </w:rPr>
      </w:pPr>
      <w:r>
        <w:rPr>
          <w:sz w:val="28"/>
          <w:szCs w:val="28"/>
        </w:rPr>
        <w:t xml:space="preserve">3. Пункт 2 статьи 3. </w:t>
      </w:r>
      <w:r w:rsidRPr="00D56798">
        <w:rPr>
          <w:sz w:val="28"/>
          <w:szCs w:val="28"/>
        </w:rPr>
        <w:t>Утвердить объем бюджетных ассигнований дорожного фонда Полтавского муниципального района:</w:t>
      </w:r>
    </w:p>
    <w:p w:rsidR="00642454" w:rsidRPr="00D56798" w:rsidRDefault="00642454" w:rsidP="00642454">
      <w:pPr>
        <w:autoSpaceDE w:val="0"/>
        <w:autoSpaceDN w:val="0"/>
        <w:adjustRightInd w:val="0"/>
        <w:ind w:firstLine="709"/>
        <w:jc w:val="both"/>
        <w:rPr>
          <w:sz w:val="28"/>
          <w:szCs w:val="28"/>
        </w:rPr>
      </w:pPr>
      <w:r w:rsidRPr="00D56798">
        <w:rPr>
          <w:sz w:val="28"/>
          <w:szCs w:val="28"/>
        </w:rPr>
        <w:t>1) на 202</w:t>
      </w:r>
      <w:r>
        <w:rPr>
          <w:sz w:val="28"/>
          <w:szCs w:val="28"/>
        </w:rPr>
        <w:t>5</w:t>
      </w:r>
      <w:r w:rsidRPr="00D56798">
        <w:rPr>
          <w:sz w:val="28"/>
          <w:szCs w:val="28"/>
        </w:rPr>
        <w:t xml:space="preserve"> год в размере </w:t>
      </w:r>
      <w:r>
        <w:rPr>
          <w:sz w:val="28"/>
          <w:szCs w:val="28"/>
        </w:rPr>
        <w:t xml:space="preserve">7 119 886,83 </w:t>
      </w:r>
      <w:r w:rsidRPr="00D56798">
        <w:rPr>
          <w:sz w:val="28"/>
          <w:szCs w:val="28"/>
        </w:rPr>
        <w:t>руб.;</w:t>
      </w:r>
    </w:p>
    <w:p w:rsidR="00642454" w:rsidRPr="00D56798" w:rsidRDefault="00642454" w:rsidP="00642454">
      <w:pPr>
        <w:autoSpaceDE w:val="0"/>
        <w:autoSpaceDN w:val="0"/>
        <w:adjustRightInd w:val="0"/>
        <w:ind w:firstLine="709"/>
        <w:jc w:val="both"/>
        <w:rPr>
          <w:sz w:val="28"/>
          <w:szCs w:val="28"/>
          <w:highlight w:val="yellow"/>
        </w:rPr>
      </w:pPr>
      <w:r w:rsidRPr="00D56798">
        <w:rPr>
          <w:sz w:val="28"/>
          <w:szCs w:val="28"/>
        </w:rPr>
        <w:t>2) на 202</w:t>
      </w:r>
      <w:r>
        <w:rPr>
          <w:sz w:val="28"/>
          <w:szCs w:val="28"/>
        </w:rPr>
        <w:t>6</w:t>
      </w:r>
      <w:r w:rsidRPr="00D56798">
        <w:rPr>
          <w:sz w:val="28"/>
          <w:szCs w:val="28"/>
        </w:rPr>
        <w:t xml:space="preserve"> год в размере </w:t>
      </w:r>
      <w:r>
        <w:rPr>
          <w:sz w:val="28"/>
          <w:szCs w:val="28"/>
        </w:rPr>
        <w:t>2 561 274,00</w:t>
      </w:r>
      <w:r w:rsidRPr="00D56798">
        <w:rPr>
          <w:sz w:val="28"/>
          <w:szCs w:val="28"/>
        </w:rPr>
        <w:t xml:space="preserve"> руб.;</w:t>
      </w:r>
    </w:p>
    <w:p w:rsidR="00642454" w:rsidRPr="00D56798" w:rsidRDefault="00642454" w:rsidP="00642454">
      <w:pPr>
        <w:autoSpaceDE w:val="0"/>
        <w:autoSpaceDN w:val="0"/>
        <w:adjustRightInd w:val="0"/>
        <w:ind w:firstLine="709"/>
        <w:jc w:val="both"/>
        <w:rPr>
          <w:sz w:val="28"/>
          <w:szCs w:val="28"/>
        </w:rPr>
      </w:pPr>
      <w:r w:rsidRPr="00D56798">
        <w:rPr>
          <w:sz w:val="28"/>
          <w:szCs w:val="28"/>
        </w:rPr>
        <w:t>3) на 202</w:t>
      </w:r>
      <w:r>
        <w:rPr>
          <w:sz w:val="28"/>
          <w:szCs w:val="28"/>
        </w:rPr>
        <w:t>7</w:t>
      </w:r>
      <w:r w:rsidRPr="00D56798">
        <w:rPr>
          <w:sz w:val="28"/>
          <w:szCs w:val="28"/>
        </w:rPr>
        <w:t xml:space="preserve"> год в размере </w:t>
      </w:r>
      <w:r>
        <w:rPr>
          <w:sz w:val="28"/>
          <w:szCs w:val="28"/>
        </w:rPr>
        <w:t>3 272 392,00</w:t>
      </w:r>
      <w:r w:rsidRPr="00D56798">
        <w:rPr>
          <w:sz w:val="28"/>
          <w:szCs w:val="28"/>
        </w:rPr>
        <w:t xml:space="preserve"> руб.</w:t>
      </w:r>
    </w:p>
    <w:p w:rsidR="00642454" w:rsidRPr="008D6FF4" w:rsidRDefault="00642454" w:rsidP="00642454">
      <w:pPr>
        <w:autoSpaceDE w:val="0"/>
        <w:autoSpaceDN w:val="0"/>
        <w:adjustRightInd w:val="0"/>
        <w:ind w:firstLine="426"/>
        <w:jc w:val="both"/>
        <w:rPr>
          <w:sz w:val="28"/>
          <w:szCs w:val="28"/>
        </w:rPr>
      </w:pPr>
      <w:r>
        <w:rPr>
          <w:sz w:val="28"/>
          <w:szCs w:val="28"/>
        </w:rPr>
        <w:lastRenderedPageBreak/>
        <w:t xml:space="preserve">4. </w:t>
      </w:r>
      <w:r w:rsidRPr="008D6FF4">
        <w:rPr>
          <w:sz w:val="28"/>
          <w:szCs w:val="28"/>
        </w:rPr>
        <w:t xml:space="preserve">Пункт 1 статьи </w:t>
      </w:r>
      <w:r>
        <w:rPr>
          <w:sz w:val="28"/>
          <w:szCs w:val="28"/>
        </w:rPr>
        <w:t>7</w:t>
      </w:r>
      <w:r w:rsidRPr="008D6FF4">
        <w:rPr>
          <w:sz w:val="28"/>
          <w:szCs w:val="28"/>
        </w:rPr>
        <w:t>. Утвердить:</w:t>
      </w:r>
    </w:p>
    <w:p w:rsidR="00642454" w:rsidRDefault="00642454" w:rsidP="00642454">
      <w:pPr>
        <w:autoSpaceDE w:val="0"/>
        <w:autoSpaceDN w:val="0"/>
        <w:adjustRightInd w:val="0"/>
        <w:ind w:firstLine="709"/>
        <w:jc w:val="both"/>
        <w:rPr>
          <w:sz w:val="28"/>
          <w:szCs w:val="28"/>
        </w:rPr>
      </w:pPr>
      <w:r w:rsidRPr="00D56798">
        <w:rPr>
          <w:sz w:val="28"/>
          <w:szCs w:val="28"/>
        </w:rPr>
        <w:t xml:space="preserve">1) объем межбюджетных трансфертов, получаемых из других </w:t>
      </w:r>
      <w:r w:rsidRPr="00D56798">
        <w:rPr>
          <w:sz w:val="28"/>
          <w:szCs w:val="28"/>
        </w:rPr>
        <w:br/>
        <w:t>бюджетов бюджетной системы Российской Федерации, в 202</w:t>
      </w:r>
      <w:r>
        <w:rPr>
          <w:sz w:val="28"/>
          <w:szCs w:val="28"/>
        </w:rPr>
        <w:t>5</w:t>
      </w:r>
      <w:r w:rsidRPr="00D56798">
        <w:rPr>
          <w:sz w:val="28"/>
          <w:szCs w:val="28"/>
        </w:rPr>
        <w:t xml:space="preserve"> году в сумме </w:t>
      </w:r>
      <w:r w:rsidRPr="00D56798">
        <w:rPr>
          <w:sz w:val="28"/>
          <w:szCs w:val="28"/>
        </w:rPr>
        <w:br/>
      </w:r>
      <w:r w:rsidRPr="008474A8">
        <w:rPr>
          <w:color w:val="000000"/>
          <w:sz w:val="28"/>
          <w:szCs w:val="28"/>
        </w:rPr>
        <w:t>602 765 937,94</w:t>
      </w:r>
      <w:r w:rsidRPr="008A5DAC">
        <w:rPr>
          <w:sz w:val="28"/>
          <w:szCs w:val="28"/>
        </w:rPr>
        <w:t xml:space="preserve"> руб., в 2026 году в сумме </w:t>
      </w:r>
      <w:r w:rsidRPr="008474A8">
        <w:rPr>
          <w:color w:val="000000"/>
          <w:sz w:val="28"/>
          <w:szCs w:val="28"/>
        </w:rPr>
        <w:t>509 639 259,82</w:t>
      </w:r>
      <w:r w:rsidRPr="008A5DAC">
        <w:rPr>
          <w:sz w:val="28"/>
          <w:szCs w:val="28"/>
        </w:rPr>
        <w:t xml:space="preserve"> руб. и в 2027 году в сумме </w:t>
      </w:r>
      <w:r w:rsidRPr="008474A8">
        <w:rPr>
          <w:color w:val="000000"/>
          <w:sz w:val="28"/>
          <w:szCs w:val="28"/>
        </w:rPr>
        <w:t>447 121 638,02</w:t>
      </w:r>
      <w:r>
        <w:rPr>
          <w:color w:val="000000"/>
          <w:sz w:val="28"/>
          <w:szCs w:val="28"/>
        </w:rPr>
        <w:t xml:space="preserve"> </w:t>
      </w:r>
      <w:r w:rsidRPr="008A5DAC">
        <w:rPr>
          <w:sz w:val="28"/>
          <w:szCs w:val="28"/>
        </w:rPr>
        <w:t>руб.;</w:t>
      </w:r>
    </w:p>
    <w:p w:rsidR="00642454" w:rsidRPr="00D56798" w:rsidRDefault="00642454" w:rsidP="00642454">
      <w:pPr>
        <w:autoSpaceDE w:val="0"/>
        <w:autoSpaceDN w:val="0"/>
        <w:adjustRightInd w:val="0"/>
        <w:ind w:firstLine="709"/>
        <w:jc w:val="both"/>
        <w:rPr>
          <w:sz w:val="28"/>
          <w:szCs w:val="28"/>
        </w:rPr>
      </w:pPr>
      <w:r w:rsidRPr="00D56798">
        <w:rPr>
          <w:sz w:val="28"/>
          <w:szCs w:val="28"/>
        </w:rPr>
        <w:t>2) объем межбюджетных трансфертов, предоставляемых другим бюджетам бюджетной системы Российской Федерации, в 202</w:t>
      </w:r>
      <w:r>
        <w:rPr>
          <w:sz w:val="28"/>
          <w:szCs w:val="28"/>
        </w:rPr>
        <w:t>5</w:t>
      </w:r>
      <w:r w:rsidRPr="00D56798">
        <w:rPr>
          <w:sz w:val="28"/>
          <w:szCs w:val="28"/>
        </w:rPr>
        <w:t xml:space="preserve"> году в сумме </w:t>
      </w:r>
      <w:r w:rsidRPr="00D56798">
        <w:rPr>
          <w:sz w:val="28"/>
          <w:szCs w:val="28"/>
          <w:highlight w:val="yellow"/>
        </w:rPr>
        <w:br/>
      </w:r>
      <w:r>
        <w:rPr>
          <w:sz w:val="28"/>
          <w:szCs w:val="28"/>
        </w:rPr>
        <w:t xml:space="preserve">39 856 153,59 </w:t>
      </w:r>
      <w:r w:rsidRPr="00D56798">
        <w:rPr>
          <w:sz w:val="28"/>
          <w:szCs w:val="28"/>
        </w:rPr>
        <w:t>руб., в 202</w:t>
      </w:r>
      <w:r>
        <w:rPr>
          <w:sz w:val="28"/>
          <w:szCs w:val="28"/>
        </w:rPr>
        <w:t>6</w:t>
      </w:r>
      <w:r w:rsidRPr="00D56798">
        <w:rPr>
          <w:sz w:val="28"/>
          <w:szCs w:val="28"/>
        </w:rPr>
        <w:t xml:space="preserve"> году в сумме </w:t>
      </w:r>
      <w:r>
        <w:rPr>
          <w:sz w:val="28"/>
          <w:szCs w:val="28"/>
        </w:rPr>
        <w:t>30 442 380,00</w:t>
      </w:r>
      <w:r w:rsidRPr="00D56798">
        <w:rPr>
          <w:sz w:val="28"/>
          <w:szCs w:val="28"/>
        </w:rPr>
        <w:t xml:space="preserve"> руб. и в 202</w:t>
      </w:r>
      <w:r>
        <w:rPr>
          <w:sz w:val="28"/>
          <w:szCs w:val="28"/>
        </w:rPr>
        <w:t>7</w:t>
      </w:r>
      <w:r w:rsidRPr="00D56798">
        <w:rPr>
          <w:sz w:val="28"/>
          <w:szCs w:val="28"/>
        </w:rPr>
        <w:t xml:space="preserve"> году в сумме </w:t>
      </w:r>
      <w:r>
        <w:rPr>
          <w:sz w:val="28"/>
          <w:szCs w:val="28"/>
        </w:rPr>
        <w:t>30 442 380,00</w:t>
      </w:r>
      <w:r w:rsidRPr="00D56798">
        <w:rPr>
          <w:sz w:val="28"/>
          <w:szCs w:val="28"/>
        </w:rPr>
        <w:t xml:space="preserve"> руб.</w:t>
      </w:r>
    </w:p>
    <w:p w:rsidR="00642454" w:rsidRPr="00A60391" w:rsidRDefault="00642454" w:rsidP="00642454">
      <w:pPr>
        <w:autoSpaceDE w:val="0"/>
        <w:autoSpaceDN w:val="0"/>
        <w:adjustRightInd w:val="0"/>
        <w:ind w:firstLine="426"/>
        <w:jc w:val="both"/>
        <w:rPr>
          <w:sz w:val="28"/>
          <w:szCs w:val="28"/>
        </w:rPr>
      </w:pPr>
      <w:r>
        <w:rPr>
          <w:sz w:val="28"/>
          <w:szCs w:val="28"/>
        </w:rPr>
        <w:t>5</w:t>
      </w:r>
      <w:r w:rsidRPr="008D6FF4">
        <w:rPr>
          <w:sz w:val="28"/>
          <w:szCs w:val="28"/>
        </w:rPr>
        <w:t>.</w:t>
      </w:r>
      <w:r>
        <w:rPr>
          <w:sz w:val="28"/>
          <w:szCs w:val="28"/>
        </w:rPr>
        <w:t xml:space="preserve"> Добавить Пункт 3 статьи 7</w:t>
      </w:r>
      <w:r w:rsidRPr="00A60391">
        <w:rPr>
          <w:sz w:val="28"/>
          <w:szCs w:val="28"/>
        </w:rPr>
        <w:t>. Утвердить объем иных межбюджетных трансфертов бюджетам поселений на 202</w:t>
      </w:r>
      <w:r>
        <w:rPr>
          <w:sz w:val="28"/>
          <w:szCs w:val="28"/>
        </w:rPr>
        <w:t>5</w:t>
      </w:r>
      <w:r w:rsidRPr="00A60391">
        <w:rPr>
          <w:sz w:val="28"/>
          <w:szCs w:val="28"/>
        </w:rPr>
        <w:t xml:space="preserve"> год в сумме </w:t>
      </w:r>
      <w:r>
        <w:rPr>
          <w:sz w:val="28"/>
          <w:szCs w:val="28"/>
        </w:rPr>
        <w:t>1 803 179,59</w:t>
      </w:r>
      <w:r w:rsidRPr="00A60391">
        <w:rPr>
          <w:sz w:val="28"/>
          <w:szCs w:val="28"/>
        </w:rPr>
        <w:t xml:space="preserve"> руб., на 202</w:t>
      </w:r>
      <w:r>
        <w:rPr>
          <w:sz w:val="28"/>
          <w:szCs w:val="28"/>
        </w:rPr>
        <w:t>6</w:t>
      </w:r>
      <w:r w:rsidRPr="00A60391">
        <w:rPr>
          <w:sz w:val="28"/>
          <w:szCs w:val="28"/>
        </w:rPr>
        <w:t xml:space="preserve"> год в сумме 0,00 руб. и на 202</w:t>
      </w:r>
      <w:r>
        <w:rPr>
          <w:sz w:val="28"/>
          <w:szCs w:val="28"/>
        </w:rPr>
        <w:t>7</w:t>
      </w:r>
      <w:r w:rsidRPr="00A60391">
        <w:rPr>
          <w:sz w:val="28"/>
          <w:szCs w:val="28"/>
        </w:rPr>
        <w:t> год в сумме 0,00 руб.</w:t>
      </w:r>
    </w:p>
    <w:p w:rsidR="00642454" w:rsidRPr="00A60391" w:rsidRDefault="00642454" w:rsidP="00642454">
      <w:pPr>
        <w:autoSpaceDE w:val="0"/>
        <w:autoSpaceDN w:val="0"/>
        <w:adjustRightInd w:val="0"/>
        <w:ind w:firstLine="540"/>
        <w:jc w:val="both"/>
        <w:rPr>
          <w:sz w:val="28"/>
          <w:szCs w:val="28"/>
        </w:rPr>
      </w:pPr>
      <w:r w:rsidRPr="00A60391">
        <w:rPr>
          <w:sz w:val="28"/>
          <w:szCs w:val="28"/>
        </w:rPr>
        <w:t>Установить, что иные межбюджетные трансферты предоставляются:</w:t>
      </w:r>
    </w:p>
    <w:p w:rsidR="00642454" w:rsidRDefault="00642454" w:rsidP="00642454">
      <w:pPr>
        <w:ind w:firstLine="540"/>
        <w:jc w:val="both"/>
        <w:rPr>
          <w:rStyle w:val="FontStyle17"/>
          <w:sz w:val="28"/>
          <w:szCs w:val="28"/>
        </w:rPr>
      </w:pPr>
      <w:r w:rsidRPr="001A31CE">
        <w:rPr>
          <w:sz w:val="28"/>
          <w:szCs w:val="28"/>
        </w:rPr>
        <w:t xml:space="preserve">- </w:t>
      </w:r>
      <w:r w:rsidRPr="006F24CB">
        <w:rPr>
          <w:sz w:val="28"/>
          <w:szCs w:val="28"/>
        </w:rPr>
        <w:t xml:space="preserve">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w:t>
      </w:r>
      <w:r>
        <w:rPr>
          <w:sz w:val="28"/>
          <w:szCs w:val="28"/>
        </w:rPr>
        <w:t>;</w:t>
      </w:r>
    </w:p>
    <w:p w:rsidR="00642454" w:rsidRPr="001A31CE" w:rsidRDefault="00642454" w:rsidP="00642454">
      <w:pPr>
        <w:ind w:firstLine="540"/>
        <w:jc w:val="both"/>
        <w:rPr>
          <w:rStyle w:val="FontStyle17"/>
          <w:sz w:val="28"/>
          <w:szCs w:val="28"/>
        </w:rPr>
      </w:pPr>
      <w:r>
        <w:rPr>
          <w:rStyle w:val="FontStyle17"/>
          <w:sz w:val="28"/>
          <w:szCs w:val="28"/>
        </w:rPr>
        <w:t xml:space="preserve">- </w:t>
      </w:r>
      <w:r w:rsidRPr="009D4813">
        <w:rPr>
          <w:rStyle w:val="FontStyle17"/>
          <w:sz w:val="28"/>
          <w:szCs w:val="28"/>
        </w:rPr>
        <w:t>на осуществление дорожной деятельности, в  части содержания автомобильных дорог местного значения</w:t>
      </w:r>
      <w:r>
        <w:rPr>
          <w:rStyle w:val="FontStyle17"/>
          <w:sz w:val="28"/>
          <w:szCs w:val="28"/>
        </w:rPr>
        <w:t>.</w:t>
      </w:r>
    </w:p>
    <w:p w:rsidR="00642454" w:rsidRPr="00A60391" w:rsidRDefault="00642454" w:rsidP="00642454">
      <w:pPr>
        <w:autoSpaceDE w:val="0"/>
        <w:autoSpaceDN w:val="0"/>
        <w:adjustRightInd w:val="0"/>
        <w:ind w:firstLine="567"/>
        <w:jc w:val="both"/>
        <w:rPr>
          <w:sz w:val="28"/>
          <w:szCs w:val="28"/>
        </w:rPr>
      </w:pPr>
      <w:r w:rsidRPr="00A60391">
        <w:rPr>
          <w:sz w:val="28"/>
          <w:szCs w:val="28"/>
        </w:rPr>
        <w:t>Утвердить случаи и порядок предоставления иных межбюджетных трансфертов бюджетам поселений на 202</w:t>
      </w:r>
      <w:r>
        <w:rPr>
          <w:sz w:val="28"/>
          <w:szCs w:val="28"/>
        </w:rPr>
        <w:t>5</w:t>
      </w:r>
      <w:r w:rsidRPr="00A60391">
        <w:rPr>
          <w:sz w:val="28"/>
          <w:szCs w:val="28"/>
        </w:rPr>
        <w:t xml:space="preserve"> год  и на плановый период 202</w:t>
      </w:r>
      <w:r>
        <w:rPr>
          <w:sz w:val="28"/>
          <w:szCs w:val="28"/>
        </w:rPr>
        <w:t>6</w:t>
      </w:r>
      <w:r w:rsidRPr="00A60391">
        <w:rPr>
          <w:sz w:val="28"/>
          <w:szCs w:val="28"/>
        </w:rPr>
        <w:t xml:space="preserve"> и 202</w:t>
      </w:r>
      <w:r>
        <w:rPr>
          <w:sz w:val="28"/>
          <w:szCs w:val="28"/>
        </w:rPr>
        <w:t>7</w:t>
      </w:r>
      <w:r w:rsidRPr="00A60391">
        <w:rPr>
          <w:sz w:val="28"/>
          <w:szCs w:val="28"/>
        </w:rPr>
        <w:t xml:space="preserve"> годов согласно приложению №</w:t>
      </w:r>
      <w:r>
        <w:rPr>
          <w:sz w:val="28"/>
          <w:szCs w:val="28"/>
        </w:rPr>
        <w:t>12</w:t>
      </w:r>
      <w:r w:rsidRPr="00A60391">
        <w:rPr>
          <w:sz w:val="28"/>
          <w:szCs w:val="28"/>
        </w:rPr>
        <w:t xml:space="preserve"> к настоящему решению.</w:t>
      </w:r>
    </w:p>
    <w:p w:rsidR="00642454" w:rsidRPr="00A60391" w:rsidRDefault="00642454" w:rsidP="00642454">
      <w:pPr>
        <w:autoSpaceDE w:val="0"/>
        <w:autoSpaceDN w:val="0"/>
        <w:adjustRightInd w:val="0"/>
        <w:jc w:val="both"/>
        <w:rPr>
          <w:sz w:val="28"/>
          <w:szCs w:val="28"/>
        </w:rPr>
      </w:pPr>
      <w:r w:rsidRPr="00A60391">
        <w:rPr>
          <w:sz w:val="28"/>
          <w:szCs w:val="28"/>
        </w:rPr>
        <w:t xml:space="preserve">       Утвердить распределение иных межбюджетных трансфертов бюджетам поселений на 202</w:t>
      </w:r>
      <w:r>
        <w:rPr>
          <w:sz w:val="28"/>
          <w:szCs w:val="28"/>
        </w:rPr>
        <w:t>5</w:t>
      </w:r>
      <w:r w:rsidRPr="00A60391">
        <w:rPr>
          <w:sz w:val="28"/>
          <w:szCs w:val="28"/>
        </w:rPr>
        <w:t xml:space="preserve"> год  и на плановый период 202</w:t>
      </w:r>
      <w:r>
        <w:rPr>
          <w:sz w:val="28"/>
          <w:szCs w:val="28"/>
        </w:rPr>
        <w:t>6</w:t>
      </w:r>
      <w:r w:rsidRPr="00A60391">
        <w:rPr>
          <w:sz w:val="28"/>
          <w:szCs w:val="28"/>
        </w:rPr>
        <w:t xml:space="preserve"> и 202</w:t>
      </w:r>
      <w:r>
        <w:rPr>
          <w:sz w:val="28"/>
          <w:szCs w:val="28"/>
        </w:rPr>
        <w:t xml:space="preserve">7 </w:t>
      </w:r>
      <w:r w:rsidRPr="00A60391">
        <w:rPr>
          <w:sz w:val="28"/>
          <w:szCs w:val="28"/>
        </w:rPr>
        <w:t>годов согласно приложению №</w:t>
      </w:r>
      <w:r>
        <w:rPr>
          <w:sz w:val="28"/>
          <w:szCs w:val="28"/>
        </w:rPr>
        <w:t>13</w:t>
      </w:r>
      <w:r w:rsidRPr="00A60391">
        <w:rPr>
          <w:sz w:val="28"/>
          <w:szCs w:val="28"/>
        </w:rPr>
        <w:t xml:space="preserve"> к настоящему решению.</w:t>
      </w:r>
    </w:p>
    <w:p w:rsidR="00642454" w:rsidRDefault="00642454" w:rsidP="00642454">
      <w:pPr>
        <w:autoSpaceDE w:val="0"/>
        <w:autoSpaceDN w:val="0"/>
        <w:adjustRightInd w:val="0"/>
        <w:ind w:firstLine="426"/>
        <w:jc w:val="both"/>
        <w:rPr>
          <w:sz w:val="28"/>
          <w:szCs w:val="28"/>
        </w:rPr>
      </w:pPr>
      <w:r>
        <w:rPr>
          <w:sz w:val="28"/>
          <w:szCs w:val="28"/>
        </w:rPr>
        <w:t>6. Приложение №1</w:t>
      </w:r>
      <w:r w:rsidRPr="00D56798">
        <w:rPr>
          <w:sz w:val="28"/>
          <w:szCs w:val="28"/>
        </w:rPr>
        <w:t xml:space="preserve"> </w:t>
      </w:r>
      <w:r>
        <w:rPr>
          <w:sz w:val="28"/>
          <w:szCs w:val="28"/>
        </w:rPr>
        <w:t>«П</w:t>
      </w:r>
      <w:r w:rsidRPr="00D56798">
        <w:rPr>
          <w:sz w:val="28"/>
          <w:szCs w:val="28"/>
        </w:rPr>
        <w:t>рогноз поступлений налоговых и неналоговых доходов районного бюджета на 202</w:t>
      </w:r>
      <w:r>
        <w:rPr>
          <w:sz w:val="28"/>
          <w:szCs w:val="28"/>
        </w:rPr>
        <w:t>5</w:t>
      </w:r>
      <w:r w:rsidRPr="00D56798">
        <w:rPr>
          <w:sz w:val="28"/>
          <w:szCs w:val="28"/>
        </w:rPr>
        <w:t xml:space="preserve"> год и на плановый период 202</w:t>
      </w:r>
      <w:r>
        <w:rPr>
          <w:sz w:val="28"/>
          <w:szCs w:val="28"/>
        </w:rPr>
        <w:t>6</w:t>
      </w:r>
      <w:r w:rsidRPr="00D56798">
        <w:rPr>
          <w:sz w:val="28"/>
          <w:szCs w:val="28"/>
        </w:rPr>
        <w:t xml:space="preserve"> и 202</w:t>
      </w:r>
      <w:r>
        <w:rPr>
          <w:sz w:val="28"/>
          <w:szCs w:val="28"/>
        </w:rPr>
        <w:t>7</w:t>
      </w:r>
      <w:r w:rsidRPr="00D56798">
        <w:rPr>
          <w:sz w:val="28"/>
          <w:szCs w:val="28"/>
        </w:rPr>
        <w:t xml:space="preserve"> годов</w:t>
      </w:r>
      <w:r>
        <w:rPr>
          <w:sz w:val="28"/>
          <w:szCs w:val="28"/>
        </w:rPr>
        <w:t>»</w:t>
      </w:r>
      <w:r w:rsidRPr="00D56798">
        <w:rPr>
          <w:sz w:val="28"/>
          <w:szCs w:val="28"/>
        </w:rPr>
        <w:t xml:space="preserve"> согласно </w:t>
      </w:r>
      <w:hyperlink r:id="rId8" w:history="1">
        <w:r w:rsidRPr="00D56798">
          <w:rPr>
            <w:sz w:val="28"/>
            <w:szCs w:val="28"/>
          </w:rPr>
          <w:t>приложению № </w:t>
        </w:r>
      </w:hyperlink>
      <w:r>
        <w:rPr>
          <w:sz w:val="28"/>
          <w:szCs w:val="28"/>
        </w:rPr>
        <w:t>1</w:t>
      </w:r>
      <w:r w:rsidRPr="00D56798">
        <w:rPr>
          <w:sz w:val="28"/>
          <w:szCs w:val="28"/>
        </w:rPr>
        <w:t xml:space="preserve"> к настоящему решению.</w:t>
      </w:r>
    </w:p>
    <w:p w:rsidR="00642454" w:rsidRPr="00D56798" w:rsidRDefault="00642454" w:rsidP="00642454">
      <w:pPr>
        <w:autoSpaceDE w:val="0"/>
        <w:autoSpaceDN w:val="0"/>
        <w:adjustRightInd w:val="0"/>
        <w:ind w:firstLine="426"/>
        <w:jc w:val="both"/>
        <w:rPr>
          <w:sz w:val="28"/>
          <w:szCs w:val="28"/>
        </w:rPr>
      </w:pPr>
      <w:r>
        <w:rPr>
          <w:sz w:val="28"/>
          <w:szCs w:val="28"/>
        </w:rPr>
        <w:t xml:space="preserve">7. </w:t>
      </w:r>
      <w:r w:rsidRPr="008D6FF4">
        <w:rPr>
          <w:sz w:val="28"/>
          <w:szCs w:val="28"/>
        </w:rPr>
        <w:t>Приложение №2 «Безвозмездные поступления в районный бюджет на 202</w:t>
      </w:r>
      <w:r>
        <w:rPr>
          <w:sz w:val="28"/>
          <w:szCs w:val="28"/>
        </w:rPr>
        <w:t>5</w:t>
      </w:r>
      <w:r w:rsidRPr="008D6FF4">
        <w:rPr>
          <w:sz w:val="28"/>
          <w:szCs w:val="28"/>
        </w:rPr>
        <w:t xml:space="preserve"> год и на плановый период 202</w:t>
      </w:r>
      <w:r>
        <w:rPr>
          <w:sz w:val="28"/>
          <w:szCs w:val="28"/>
        </w:rPr>
        <w:t>6</w:t>
      </w:r>
      <w:r w:rsidRPr="008D6FF4">
        <w:rPr>
          <w:sz w:val="28"/>
          <w:szCs w:val="28"/>
        </w:rPr>
        <w:t xml:space="preserve"> и 202</w:t>
      </w:r>
      <w:r>
        <w:rPr>
          <w:sz w:val="28"/>
          <w:szCs w:val="28"/>
        </w:rPr>
        <w:t>7</w:t>
      </w:r>
      <w:r w:rsidRPr="008D6FF4">
        <w:rPr>
          <w:sz w:val="28"/>
          <w:szCs w:val="28"/>
        </w:rPr>
        <w:t xml:space="preserve"> годов» согласно </w:t>
      </w:r>
      <w:hyperlink r:id="rId9" w:history="1">
        <w:r w:rsidRPr="008D6FF4">
          <w:rPr>
            <w:sz w:val="28"/>
            <w:szCs w:val="28"/>
          </w:rPr>
          <w:t>приложению № </w:t>
        </w:r>
      </w:hyperlink>
      <w:r>
        <w:rPr>
          <w:sz w:val="28"/>
          <w:szCs w:val="28"/>
        </w:rPr>
        <w:t>2</w:t>
      </w:r>
      <w:r w:rsidRPr="008D6FF4">
        <w:rPr>
          <w:sz w:val="28"/>
          <w:szCs w:val="28"/>
        </w:rPr>
        <w:t xml:space="preserve"> к настоящему решению.</w:t>
      </w:r>
    </w:p>
    <w:p w:rsidR="00642454" w:rsidRDefault="00642454" w:rsidP="00642454">
      <w:pPr>
        <w:autoSpaceDE w:val="0"/>
        <w:autoSpaceDN w:val="0"/>
        <w:adjustRightInd w:val="0"/>
        <w:ind w:firstLine="426"/>
        <w:jc w:val="both"/>
        <w:rPr>
          <w:sz w:val="28"/>
          <w:szCs w:val="28"/>
        </w:rPr>
      </w:pPr>
      <w:r>
        <w:rPr>
          <w:sz w:val="28"/>
          <w:szCs w:val="28"/>
        </w:rPr>
        <w:t>8.</w:t>
      </w:r>
      <w:r w:rsidRPr="008A5DAC">
        <w:rPr>
          <w:sz w:val="28"/>
          <w:szCs w:val="28"/>
        </w:rPr>
        <w:t xml:space="preserve"> </w:t>
      </w:r>
      <w:r w:rsidRPr="008D6FF4">
        <w:rPr>
          <w:sz w:val="28"/>
          <w:szCs w:val="28"/>
        </w:rPr>
        <w:t>Приложение №3 «Распределение бюджетных ассигнований районного бюджета по разделам и подразделам классификации расходов бюджетов на 202</w:t>
      </w:r>
      <w:r>
        <w:rPr>
          <w:sz w:val="28"/>
          <w:szCs w:val="28"/>
        </w:rPr>
        <w:t>5</w:t>
      </w:r>
      <w:r w:rsidRPr="008D6FF4">
        <w:rPr>
          <w:sz w:val="28"/>
          <w:szCs w:val="28"/>
        </w:rPr>
        <w:t xml:space="preserve"> год и на плановый период 202</w:t>
      </w:r>
      <w:r>
        <w:rPr>
          <w:sz w:val="28"/>
          <w:szCs w:val="28"/>
        </w:rPr>
        <w:t>6 и 2027</w:t>
      </w:r>
      <w:r w:rsidRPr="008D6FF4">
        <w:rPr>
          <w:sz w:val="28"/>
          <w:szCs w:val="28"/>
        </w:rPr>
        <w:t xml:space="preserve"> годов» согласно </w:t>
      </w:r>
      <w:hyperlink r:id="rId10" w:history="1">
        <w:r w:rsidRPr="008D6FF4">
          <w:rPr>
            <w:sz w:val="28"/>
            <w:szCs w:val="28"/>
          </w:rPr>
          <w:t>приложению №</w:t>
        </w:r>
      </w:hyperlink>
      <w:r>
        <w:rPr>
          <w:sz w:val="28"/>
          <w:szCs w:val="28"/>
        </w:rPr>
        <w:t>3</w:t>
      </w:r>
      <w:r w:rsidRPr="008D6FF4">
        <w:rPr>
          <w:sz w:val="28"/>
          <w:szCs w:val="28"/>
        </w:rPr>
        <w:br/>
        <w:t>к настоящему решению.</w:t>
      </w:r>
    </w:p>
    <w:p w:rsidR="00642454" w:rsidRDefault="00642454" w:rsidP="00642454">
      <w:pPr>
        <w:autoSpaceDE w:val="0"/>
        <w:autoSpaceDN w:val="0"/>
        <w:adjustRightInd w:val="0"/>
        <w:ind w:firstLine="426"/>
        <w:jc w:val="both"/>
        <w:rPr>
          <w:sz w:val="28"/>
          <w:szCs w:val="28"/>
        </w:rPr>
      </w:pPr>
      <w:r>
        <w:rPr>
          <w:sz w:val="28"/>
          <w:szCs w:val="28"/>
        </w:rPr>
        <w:t xml:space="preserve">9. </w:t>
      </w:r>
      <w:r w:rsidRPr="008D6FF4">
        <w:rPr>
          <w:sz w:val="28"/>
          <w:szCs w:val="28"/>
        </w:rPr>
        <w:t>Приложение №4 «Ведомственную структуру расходов районного бюджета на 202</w:t>
      </w:r>
      <w:r>
        <w:rPr>
          <w:sz w:val="28"/>
          <w:szCs w:val="28"/>
        </w:rPr>
        <w:t>5</w:t>
      </w:r>
      <w:r w:rsidRPr="008D6FF4">
        <w:rPr>
          <w:sz w:val="28"/>
          <w:szCs w:val="28"/>
        </w:rPr>
        <w:t xml:space="preserve"> год и на плановый период 202</w:t>
      </w:r>
      <w:r>
        <w:rPr>
          <w:sz w:val="28"/>
          <w:szCs w:val="28"/>
        </w:rPr>
        <w:t>6</w:t>
      </w:r>
      <w:r w:rsidRPr="008D6FF4">
        <w:rPr>
          <w:sz w:val="28"/>
          <w:szCs w:val="28"/>
        </w:rPr>
        <w:t xml:space="preserve"> и 202</w:t>
      </w:r>
      <w:r>
        <w:rPr>
          <w:sz w:val="28"/>
          <w:szCs w:val="28"/>
        </w:rPr>
        <w:t>7</w:t>
      </w:r>
      <w:r w:rsidRPr="008D6FF4">
        <w:rPr>
          <w:sz w:val="28"/>
          <w:szCs w:val="28"/>
        </w:rPr>
        <w:t xml:space="preserve"> годов» согласно </w:t>
      </w:r>
      <w:hyperlink r:id="rId11" w:history="1">
        <w:r w:rsidRPr="008D6FF4">
          <w:rPr>
            <w:sz w:val="28"/>
            <w:szCs w:val="28"/>
          </w:rPr>
          <w:t>приложению № </w:t>
        </w:r>
      </w:hyperlink>
      <w:r>
        <w:rPr>
          <w:sz w:val="28"/>
          <w:szCs w:val="28"/>
        </w:rPr>
        <w:t>4</w:t>
      </w:r>
      <w:r w:rsidRPr="008D6FF4">
        <w:rPr>
          <w:sz w:val="28"/>
          <w:szCs w:val="28"/>
        </w:rPr>
        <w:t xml:space="preserve"> к настоящему решению.</w:t>
      </w:r>
    </w:p>
    <w:p w:rsidR="00642454" w:rsidRDefault="00642454" w:rsidP="00642454">
      <w:pPr>
        <w:autoSpaceDE w:val="0"/>
        <w:autoSpaceDN w:val="0"/>
        <w:adjustRightInd w:val="0"/>
        <w:ind w:firstLine="426"/>
        <w:jc w:val="both"/>
        <w:rPr>
          <w:sz w:val="28"/>
          <w:szCs w:val="28"/>
        </w:rPr>
      </w:pPr>
      <w:r>
        <w:rPr>
          <w:sz w:val="28"/>
          <w:szCs w:val="28"/>
        </w:rPr>
        <w:t>10.</w:t>
      </w:r>
      <w:r w:rsidRPr="005F2BF3">
        <w:rPr>
          <w:sz w:val="28"/>
          <w:szCs w:val="28"/>
        </w:rPr>
        <w:t xml:space="preserve"> </w:t>
      </w:r>
      <w:r w:rsidRPr="008D6FF4">
        <w:rPr>
          <w:sz w:val="28"/>
          <w:szCs w:val="28"/>
        </w:rPr>
        <w:t>Приложение №5 «Распределение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Pr>
          <w:sz w:val="28"/>
          <w:szCs w:val="28"/>
        </w:rPr>
        <w:t>5</w:t>
      </w:r>
      <w:r w:rsidRPr="008D6FF4">
        <w:rPr>
          <w:sz w:val="28"/>
          <w:szCs w:val="28"/>
        </w:rPr>
        <w:t xml:space="preserve"> год и на плановый период 202</w:t>
      </w:r>
      <w:r>
        <w:rPr>
          <w:sz w:val="28"/>
          <w:szCs w:val="28"/>
        </w:rPr>
        <w:t>6 и 2027</w:t>
      </w:r>
      <w:r w:rsidRPr="008D6FF4">
        <w:rPr>
          <w:sz w:val="28"/>
          <w:szCs w:val="28"/>
        </w:rPr>
        <w:t xml:space="preserve"> годов» согласно </w:t>
      </w:r>
      <w:hyperlink r:id="rId12" w:history="1">
        <w:r w:rsidRPr="008D6FF4">
          <w:rPr>
            <w:sz w:val="28"/>
            <w:szCs w:val="28"/>
          </w:rPr>
          <w:t>приложению №</w:t>
        </w:r>
        <w:r>
          <w:rPr>
            <w:sz w:val="28"/>
            <w:szCs w:val="28"/>
          </w:rPr>
          <w:t>5</w:t>
        </w:r>
        <w:r w:rsidRPr="008D6FF4">
          <w:rPr>
            <w:sz w:val="28"/>
            <w:szCs w:val="28"/>
          </w:rPr>
          <w:t> </w:t>
        </w:r>
      </w:hyperlink>
      <w:r w:rsidRPr="008D6FF4">
        <w:rPr>
          <w:sz w:val="28"/>
          <w:szCs w:val="28"/>
        </w:rPr>
        <w:t xml:space="preserve"> к настоящему решению.</w:t>
      </w:r>
    </w:p>
    <w:p w:rsidR="00642454" w:rsidRDefault="00642454" w:rsidP="00642454">
      <w:pPr>
        <w:autoSpaceDE w:val="0"/>
        <w:autoSpaceDN w:val="0"/>
        <w:adjustRightInd w:val="0"/>
        <w:ind w:firstLine="426"/>
        <w:jc w:val="both"/>
        <w:rPr>
          <w:sz w:val="28"/>
          <w:szCs w:val="28"/>
        </w:rPr>
      </w:pPr>
      <w:r>
        <w:rPr>
          <w:sz w:val="28"/>
          <w:szCs w:val="28"/>
        </w:rPr>
        <w:lastRenderedPageBreak/>
        <w:t>11</w:t>
      </w:r>
      <w:r w:rsidRPr="008D6FF4">
        <w:rPr>
          <w:sz w:val="28"/>
          <w:szCs w:val="28"/>
        </w:rPr>
        <w:t>. Приложение №</w:t>
      </w:r>
      <w:r>
        <w:rPr>
          <w:sz w:val="28"/>
          <w:szCs w:val="28"/>
        </w:rPr>
        <w:t>10</w:t>
      </w:r>
      <w:r w:rsidRPr="008D6FF4">
        <w:rPr>
          <w:sz w:val="28"/>
          <w:szCs w:val="28"/>
        </w:rPr>
        <w:t xml:space="preserve"> «Источники финансирования дефицита районного бюджета на 202</w:t>
      </w:r>
      <w:r>
        <w:rPr>
          <w:sz w:val="28"/>
          <w:szCs w:val="28"/>
        </w:rPr>
        <w:t>5</w:t>
      </w:r>
      <w:r w:rsidRPr="008D6FF4">
        <w:rPr>
          <w:sz w:val="28"/>
          <w:szCs w:val="28"/>
        </w:rPr>
        <w:t xml:space="preserve"> год и на плановый </w:t>
      </w:r>
      <w:r w:rsidRPr="00016E7A">
        <w:rPr>
          <w:sz w:val="28"/>
          <w:szCs w:val="28"/>
        </w:rPr>
        <w:t>период 202</w:t>
      </w:r>
      <w:r>
        <w:rPr>
          <w:sz w:val="28"/>
          <w:szCs w:val="28"/>
        </w:rPr>
        <w:t>6</w:t>
      </w:r>
      <w:r w:rsidRPr="00016E7A">
        <w:rPr>
          <w:sz w:val="28"/>
          <w:szCs w:val="28"/>
        </w:rPr>
        <w:t xml:space="preserve"> и 202</w:t>
      </w:r>
      <w:r>
        <w:rPr>
          <w:sz w:val="28"/>
          <w:szCs w:val="28"/>
        </w:rPr>
        <w:t>7</w:t>
      </w:r>
      <w:r w:rsidRPr="00016E7A">
        <w:rPr>
          <w:sz w:val="28"/>
          <w:szCs w:val="28"/>
        </w:rPr>
        <w:t xml:space="preserve"> годов» согласно </w:t>
      </w:r>
      <w:hyperlink r:id="rId13" w:history="1">
        <w:r w:rsidRPr="00016E7A">
          <w:rPr>
            <w:sz w:val="28"/>
            <w:szCs w:val="28"/>
          </w:rPr>
          <w:t>приложению №</w:t>
        </w:r>
      </w:hyperlink>
      <w:r>
        <w:rPr>
          <w:sz w:val="28"/>
          <w:szCs w:val="28"/>
        </w:rPr>
        <w:t xml:space="preserve">6 </w:t>
      </w:r>
      <w:r w:rsidRPr="00016E7A">
        <w:rPr>
          <w:sz w:val="28"/>
          <w:szCs w:val="28"/>
        </w:rPr>
        <w:t>к настоящему решению.</w:t>
      </w:r>
    </w:p>
    <w:p w:rsidR="00642454" w:rsidRPr="008D6FF4" w:rsidRDefault="00642454" w:rsidP="00642454">
      <w:pPr>
        <w:autoSpaceDE w:val="0"/>
        <w:autoSpaceDN w:val="0"/>
        <w:adjustRightInd w:val="0"/>
        <w:ind w:firstLine="426"/>
        <w:jc w:val="both"/>
        <w:rPr>
          <w:sz w:val="28"/>
          <w:szCs w:val="28"/>
        </w:rPr>
      </w:pPr>
    </w:p>
    <w:p w:rsidR="00642454" w:rsidRDefault="00642454" w:rsidP="00642454">
      <w:pPr>
        <w:autoSpaceDE w:val="0"/>
        <w:autoSpaceDN w:val="0"/>
        <w:adjustRightInd w:val="0"/>
        <w:ind w:firstLine="426"/>
        <w:jc w:val="both"/>
        <w:rPr>
          <w:sz w:val="28"/>
          <w:szCs w:val="28"/>
        </w:rPr>
      </w:pPr>
      <w:r>
        <w:rPr>
          <w:sz w:val="28"/>
          <w:szCs w:val="28"/>
        </w:rPr>
        <w:t>12</w:t>
      </w:r>
      <w:r w:rsidRPr="008D6FF4">
        <w:rPr>
          <w:sz w:val="28"/>
          <w:szCs w:val="28"/>
        </w:rPr>
        <w:t xml:space="preserve">. </w:t>
      </w:r>
      <w:r w:rsidRPr="00D56798">
        <w:rPr>
          <w:sz w:val="28"/>
          <w:szCs w:val="28"/>
        </w:rPr>
        <w:t>Настоящее решение опубликовать (обнародовать).</w:t>
      </w:r>
    </w:p>
    <w:p w:rsidR="00642454" w:rsidRPr="00D56798" w:rsidRDefault="00642454" w:rsidP="00642454">
      <w:pPr>
        <w:autoSpaceDE w:val="0"/>
        <w:autoSpaceDN w:val="0"/>
        <w:adjustRightInd w:val="0"/>
        <w:ind w:firstLine="700"/>
        <w:jc w:val="both"/>
        <w:rPr>
          <w:sz w:val="28"/>
          <w:szCs w:val="28"/>
        </w:rPr>
      </w:pPr>
    </w:p>
    <w:p w:rsidR="00642454" w:rsidRPr="008C7CFF" w:rsidRDefault="00642454" w:rsidP="00642454">
      <w:pPr>
        <w:autoSpaceDE w:val="0"/>
        <w:autoSpaceDN w:val="0"/>
        <w:adjustRightInd w:val="0"/>
        <w:jc w:val="both"/>
        <w:rPr>
          <w:sz w:val="28"/>
          <w:szCs w:val="28"/>
        </w:rPr>
      </w:pPr>
      <w:r>
        <w:rPr>
          <w:sz w:val="28"/>
          <w:szCs w:val="28"/>
        </w:rPr>
        <w:t>Врио г</w:t>
      </w:r>
      <w:r w:rsidRPr="008C7CFF">
        <w:rPr>
          <w:sz w:val="28"/>
          <w:szCs w:val="28"/>
        </w:rPr>
        <w:t>лав</w:t>
      </w:r>
      <w:r>
        <w:rPr>
          <w:sz w:val="28"/>
          <w:szCs w:val="28"/>
        </w:rPr>
        <w:t>ы</w:t>
      </w:r>
      <w:r w:rsidRPr="008C7CFF">
        <w:rPr>
          <w:sz w:val="28"/>
          <w:szCs w:val="28"/>
        </w:rPr>
        <w:t xml:space="preserve"> Полтавского </w:t>
      </w:r>
    </w:p>
    <w:p w:rsidR="00642454" w:rsidRDefault="00642454" w:rsidP="00642454">
      <w:pPr>
        <w:autoSpaceDE w:val="0"/>
        <w:autoSpaceDN w:val="0"/>
        <w:adjustRightInd w:val="0"/>
        <w:jc w:val="both"/>
        <w:rPr>
          <w:sz w:val="28"/>
          <w:szCs w:val="28"/>
        </w:rPr>
      </w:pPr>
      <w:r w:rsidRPr="008C7CFF">
        <w:rPr>
          <w:sz w:val="28"/>
          <w:szCs w:val="28"/>
        </w:rPr>
        <w:t>муниципального района</w:t>
      </w:r>
    </w:p>
    <w:p w:rsidR="00642454" w:rsidRDefault="00642454" w:rsidP="00642454">
      <w:pPr>
        <w:autoSpaceDE w:val="0"/>
        <w:autoSpaceDN w:val="0"/>
        <w:adjustRightInd w:val="0"/>
        <w:jc w:val="both"/>
        <w:rPr>
          <w:sz w:val="28"/>
          <w:szCs w:val="28"/>
        </w:rPr>
      </w:pPr>
      <w:r>
        <w:rPr>
          <w:sz w:val="28"/>
          <w:szCs w:val="28"/>
        </w:rPr>
        <w:t>Омской области</w:t>
      </w:r>
      <w:r w:rsidRPr="008C7CFF">
        <w:rPr>
          <w:sz w:val="28"/>
          <w:szCs w:val="28"/>
        </w:rPr>
        <w:t xml:space="preserve">                               </w:t>
      </w:r>
      <w:r>
        <w:rPr>
          <w:sz w:val="28"/>
          <w:szCs w:val="28"/>
        </w:rPr>
        <w:t xml:space="preserve">                                       </w:t>
      </w:r>
      <w:r w:rsidRPr="008C7CFF">
        <w:rPr>
          <w:sz w:val="28"/>
          <w:szCs w:val="28"/>
        </w:rPr>
        <w:t xml:space="preserve">  </w:t>
      </w:r>
      <w:r>
        <w:rPr>
          <w:sz w:val="28"/>
          <w:szCs w:val="28"/>
        </w:rPr>
        <w:t xml:space="preserve">      </w:t>
      </w:r>
      <w:r w:rsidRPr="008C7CFF">
        <w:rPr>
          <w:sz w:val="28"/>
          <w:szCs w:val="28"/>
        </w:rPr>
        <w:t xml:space="preserve"> </w:t>
      </w:r>
      <w:r>
        <w:rPr>
          <w:sz w:val="28"/>
          <w:szCs w:val="28"/>
        </w:rPr>
        <w:t>В.В.Никитина</w:t>
      </w:r>
    </w:p>
    <w:p w:rsidR="00642454" w:rsidRDefault="00642454">
      <w:r>
        <w:br w:type="page"/>
      </w:r>
    </w:p>
    <w:p w:rsidR="00642454" w:rsidRDefault="00642454" w:rsidP="00642454">
      <w:pPr>
        <w:sectPr w:rsidR="00642454" w:rsidSect="003243FE">
          <w:footerReference w:type="default" r:id="rId14"/>
          <w:footerReference w:type="first" r:id="rId15"/>
          <w:pgSz w:w="11906" w:h="16838"/>
          <w:pgMar w:top="1134" w:right="850" w:bottom="1134" w:left="1701" w:header="708" w:footer="708" w:gutter="0"/>
          <w:cols w:space="708"/>
          <w:docGrid w:linePitch="360"/>
        </w:sectPr>
      </w:pPr>
    </w:p>
    <w:tbl>
      <w:tblPr>
        <w:tblW w:w="15876" w:type="dxa"/>
        <w:tblInd w:w="-459" w:type="dxa"/>
        <w:tblLayout w:type="fixed"/>
        <w:tblLook w:val="04A0"/>
      </w:tblPr>
      <w:tblGrid>
        <w:gridCol w:w="5360"/>
        <w:gridCol w:w="760"/>
        <w:gridCol w:w="860"/>
        <w:gridCol w:w="700"/>
        <w:gridCol w:w="680"/>
        <w:gridCol w:w="840"/>
        <w:gridCol w:w="1100"/>
        <w:gridCol w:w="1380"/>
        <w:gridCol w:w="1361"/>
        <w:gridCol w:w="1418"/>
        <w:gridCol w:w="1417"/>
      </w:tblGrid>
      <w:tr w:rsidR="00642454" w:rsidRPr="00642454" w:rsidTr="00642454">
        <w:trPr>
          <w:trHeight w:val="20"/>
        </w:trPr>
        <w:tc>
          <w:tcPr>
            <w:tcW w:w="15876" w:type="dxa"/>
            <w:gridSpan w:val="11"/>
            <w:tcBorders>
              <w:top w:val="nil"/>
              <w:left w:val="nil"/>
              <w:bottom w:val="nil"/>
              <w:right w:val="nil"/>
            </w:tcBorders>
            <w:shd w:val="clear" w:color="auto" w:fill="auto"/>
            <w:noWrap/>
            <w:vAlign w:val="bottom"/>
            <w:hideMark/>
          </w:tcPr>
          <w:p w:rsidR="00642454" w:rsidRPr="00642454" w:rsidRDefault="00642454">
            <w:pPr>
              <w:jc w:val="right"/>
              <w:rPr>
                <w:sz w:val="18"/>
                <w:szCs w:val="18"/>
              </w:rPr>
            </w:pPr>
            <w:r w:rsidRPr="00642454">
              <w:rPr>
                <w:sz w:val="18"/>
                <w:szCs w:val="18"/>
              </w:rPr>
              <w:lastRenderedPageBreak/>
              <w:t>Приложение №1</w:t>
            </w:r>
          </w:p>
        </w:tc>
      </w:tr>
      <w:tr w:rsidR="00642454" w:rsidRPr="00642454" w:rsidTr="00642454">
        <w:trPr>
          <w:trHeight w:val="20"/>
        </w:trPr>
        <w:tc>
          <w:tcPr>
            <w:tcW w:w="15876" w:type="dxa"/>
            <w:gridSpan w:val="11"/>
            <w:tcBorders>
              <w:top w:val="nil"/>
              <w:left w:val="nil"/>
              <w:bottom w:val="nil"/>
              <w:right w:val="nil"/>
            </w:tcBorders>
            <w:shd w:val="clear" w:color="auto" w:fill="auto"/>
            <w:noWrap/>
            <w:vAlign w:val="bottom"/>
            <w:hideMark/>
          </w:tcPr>
          <w:p w:rsidR="00642454" w:rsidRPr="00642454" w:rsidRDefault="00642454">
            <w:pPr>
              <w:jc w:val="right"/>
              <w:rPr>
                <w:sz w:val="18"/>
                <w:szCs w:val="18"/>
              </w:rPr>
            </w:pPr>
            <w:r w:rsidRPr="00642454">
              <w:rPr>
                <w:sz w:val="18"/>
                <w:szCs w:val="18"/>
              </w:rPr>
              <w:t>к решению №1 от 31 января 2025 года "О внесении изменений</w:t>
            </w:r>
          </w:p>
        </w:tc>
      </w:tr>
      <w:tr w:rsidR="00642454" w:rsidRPr="00642454" w:rsidTr="00642454">
        <w:trPr>
          <w:trHeight w:val="20"/>
        </w:trPr>
        <w:tc>
          <w:tcPr>
            <w:tcW w:w="15876" w:type="dxa"/>
            <w:gridSpan w:val="11"/>
            <w:tcBorders>
              <w:top w:val="nil"/>
              <w:left w:val="nil"/>
              <w:bottom w:val="nil"/>
              <w:right w:val="nil"/>
            </w:tcBorders>
            <w:shd w:val="clear" w:color="auto" w:fill="auto"/>
            <w:noWrap/>
            <w:vAlign w:val="bottom"/>
            <w:hideMark/>
          </w:tcPr>
          <w:p w:rsidR="00642454" w:rsidRPr="00642454" w:rsidRDefault="00642454">
            <w:pPr>
              <w:jc w:val="right"/>
              <w:rPr>
                <w:sz w:val="18"/>
                <w:szCs w:val="18"/>
              </w:rPr>
            </w:pPr>
            <w:r w:rsidRPr="00642454">
              <w:rPr>
                <w:sz w:val="18"/>
                <w:szCs w:val="18"/>
              </w:rPr>
              <w:t>в решение Совета Полтавского муниципального района</w:t>
            </w:r>
          </w:p>
        </w:tc>
      </w:tr>
      <w:tr w:rsidR="00642454" w:rsidRPr="00642454" w:rsidTr="00642454">
        <w:trPr>
          <w:trHeight w:val="20"/>
        </w:trPr>
        <w:tc>
          <w:tcPr>
            <w:tcW w:w="15876" w:type="dxa"/>
            <w:gridSpan w:val="11"/>
            <w:tcBorders>
              <w:top w:val="nil"/>
              <w:left w:val="nil"/>
              <w:bottom w:val="nil"/>
              <w:right w:val="nil"/>
            </w:tcBorders>
            <w:shd w:val="clear" w:color="auto" w:fill="auto"/>
            <w:noWrap/>
            <w:vAlign w:val="bottom"/>
            <w:hideMark/>
          </w:tcPr>
          <w:p w:rsidR="00642454" w:rsidRPr="00642454" w:rsidRDefault="00642454">
            <w:pPr>
              <w:jc w:val="right"/>
              <w:rPr>
                <w:sz w:val="18"/>
                <w:szCs w:val="18"/>
              </w:rPr>
            </w:pPr>
            <w:r w:rsidRPr="00642454">
              <w:rPr>
                <w:sz w:val="18"/>
                <w:szCs w:val="18"/>
              </w:rPr>
              <w:t xml:space="preserve"> "О бюджете Полтавского муниципального района на 2025 год</w:t>
            </w:r>
          </w:p>
        </w:tc>
      </w:tr>
      <w:tr w:rsidR="00642454" w:rsidRPr="00642454" w:rsidTr="00642454">
        <w:trPr>
          <w:trHeight w:val="20"/>
        </w:trPr>
        <w:tc>
          <w:tcPr>
            <w:tcW w:w="15876" w:type="dxa"/>
            <w:gridSpan w:val="11"/>
            <w:tcBorders>
              <w:top w:val="nil"/>
              <w:left w:val="nil"/>
              <w:bottom w:val="nil"/>
              <w:right w:val="nil"/>
            </w:tcBorders>
            <w:shd w:val="clear" w:color="auto" w:fill="auto"/>
            <w:noWrap/>
            <w:vAlign w:val="bottom"/>
            <w:hideMark/>
          </w:tcPr>
          <w:p w:rsidR="00642454" w:rsidRPr="00642454" w:rsidRDefault="00642454">
            <w:pPr>
              <w:jc w:val="right"/>
              <w:rPr>
                <w:sz w:val="18"/>
                <w:szCs w:val="18"/>
              </w:rPr>
            </w:pPr>
            <w:r w:rsidRPr="00642454">
              <w:rPr>
                <w:sz w:val="18"/>
                <w:szCs w:val="18"/>
              </w:rPr>
              <w:t>и на плановый период 2026 и 2027 годов"</w:t>
            </w:r>
          </w:p>
        </w:tc>
      </w:tr>
      <w:tr w:rsidR="00642454" w:rsidRPr="00642454" w:rsidTr="00642454">
        <w:trPr>
          <w:trHeight w:val="20"/>
        </w:trPr>
        <w:tc>
          <w:tcPr>
            <w:tcW w:w="5360" w:type="dxa"/>
            <w:tcBorders>
              <w:top w:val="nil"/>
              <w:left w:val="nil"/>
              <w:bottom w:val="nil"/>
              <w:right w:val="nil"/>
            </w:tcBorders>
            <w:shd w:val="clear" w:color="auto" w:fill="auto"/>
            <w:noWrap/>
            <w:vAlign w:val="bottom"/>
            <w:hideMark/>
          </w:tcPr>
          <w:p w:rsidR="00642454" w:rsidRPr="00642454" w:rsidRDefault="00642454">
            <w:pPr>
              <w:rPr>
                <w:sz w:val="18"/>
                <w:szCs w:val="18"/>
              </w:rPr>
            </w:pPr>
          </w:p>
        </w:tc>
        <w:tc>
          <w:tcPr>
            <w:tcW w:w="760" w:type="dxa"/>
            <w:tcBorders>
              <w:top w:val="nil"/>
              <w:left w:val="nil"/>
              <w:bottom w:val="nil"/>
              <w:right w:val="nil"/>
            </w:tcBorders>
            <w:shd w:val="clear" w:color="auto" w:fill="auto"/>
            <w:noWrap/>
            <w:vAlign w:val="bottom"/>
            <w:hideMark/>
          </w:tcPr>
          <w:p w:rsidR="00642454" w:rsidRPr="00642454" w:rsidRDefault="00642454">
            <w:pPr>
              <w:jc w:val="center"/>
              <w:rPr>
                <w:sz w:val="18"/>
                <w:szCs w:val="18"/>
              </w:rPr>
            </w:pPr>
          </w:p>
        </w:tc>
        <w:tc>
          <w:tcPr>
            <w:tcW w:w="860" w:type="dxa"/>
            <w:tcBorders>
              <w:top w:val="nil"/>
              <w:left w:val="nil"/>
              <w:bottom w:val="nil"/>
              <w:right w:val="nil"/>
            </w:tcBorders>
            <w:shd w:val="clear" w:color="auto" w:fill="auto"/>
            <w:noWrap/>
            <w:vAlign w:val="bottom"/>
            <w:hideMark/>
          </w:tcPr>
          <w:p w:rsidR="00642454" w:rsidRPr="00642454" w:rsidRDefault="00642454">
            <w:pPr>
              <w:jc w:val="center"/>
              <w:rPr>
                <w:sz w:val="18"/>
                <w:szCs w:val="18"/>
              </w:rPr>
            </w:pPr>
          </w:p>
        </w:tc>
        <w:tc>
          <w:tcPr>
            <w:tcW w:w="700" w:type="dxa"/>
            <w:tcBorders>
              <w:top w:val="nil"/>
              <w:left w:val="nil"/>
              <w:bottom w:val="nil"/>
              <w:right w:val="nil"/>
            </w:tcBorders>
            <w:shd w:val="clear" w:color="auto" w:fill="auto"/>
            <w:noWrap/>
            <w:vAlign w:val="bottom"/>
            <w:hideMark/>
          </w:tcPr>
          <w:p w:rsidR="00642454" w:rsidRPr="00642454" w:rsidRDefault="00642454">
            <w:pPr>
              <w:jc w:val="center"/>
              <w:rPr>
                <w:sz w:val="18"/>
                <w:szCs w:val="18"/>
              </w:rPr>
            </w:pPr>
          </w:p>
        </w:tc>
        <w:tc>
          <w:tcPr>
            <w:tcW w:w="680" w:type="dxa"/>
            <w:tcBorders>
              <w:top w:val="nil"/>
              <w:left w:val="nil"/>
              <w:bottom w:val="nil"/>
              <w:right w:val="nil"/>
            </w:tcBorders>
            <w:shd w:val="clear" w:color="auto" w:fill="auto"/>
            <w:noWrap/>
            <w:vAlign w:val="bottom"/>
            <w:hideMark/>
          </w:tcPr>
          <w:p w:rsidR="00642454" w:rsidRPr="00642454" w:rsidRDefault="00642454">
            <w:pPr>
              <w:jc w:val="center"/>
              <w:rPr>
                <w:sz w:val="18"/>
                <w:szCs w:val="18"/>
              </w:rPr>
            </w:pPr>
          </w:p>
        </w:tc>
        <w:tc>
          <w:tcPr>
            <w:tcW w:w="840" w:type="dxa"/>
            <w:tcBorders>
              <w:top w:val="nil"/>
              <w:left w:val="nil"/>
              <w:bottom w:val="nil"/>
              <w:right w:val="nil"/>
            </w:tcBorders>
            <w:shd w:val="clear" w:color="auto" w:fill="auto"/>
            <w:noWrap/>
            <w:vAlign w:val="bottom"/>
            <w:hideMark/>
          </w:tcPr>
          <w:p w:rsidR="00642454" w:rsidRPr="00642454" w:rsidRDefault="00642454">
            <w:pPr>
              <w:jc w:val="center"/>
              <w:rPr>
                <w:sz w:val="18"/>
                <w:szCs w:val="18"/>
              </w:rPr>
            </w:pPr>
          </w:p>
        </w:tc>
        <w:tc>
          <w:tcPr>
            <w:tcW w:w="1100" w:type="dxa"/>
            <w:tcBorders>
              <w:top w:val="nil"/>
              <w:left w:val="nil"/>
              <w:bottom w:val="nil"/>
              <w:right w:val="nil"/>
            </w:tcBorders>
            <w:shd w:val="clear" w:color="auto" w:fill="auto"/>
            <w:noWrap/>
            <w:vAlign w:val="bottom"/>
            <w:hideMark/>
          </w:tcPr>
          <w:p w:rsidR="00642454" w:rsidRPr="00642454" w:rsidRDefault="00642454">
            <w:pPr>
              <w:jc w:val="center"/>
              <w:rPr>
                <w:sz w:val="18"/>
                <w:szCs w:val="18"/>
              </w:rPr>
            </w:pPr>
          </w:p>
        </w:tc>
        <w:tc>
          <w:tcPr>
            <w:tcW w:w="1380" w:type="dxa"/>
            <w:tcBorders>
              <w:top w:val="nil"/>
              <w:left w:val="nil"/>
              <w:bottom w:val="nil"/>
              <w:right w:val="nil"/>
            </w:tcBorders>
            <w:shd w:val="clear" w:color="auto" w:fill="auto"/>
            <w:noWrap/>
            <w:vAlign w:val="bottom"/>
            <w:hideMark/>
          </w:tcPr>
          <w:p w:rsidR="00642454" w:rsidRPr="00642454" w:rsidRDefault="00642454">
            <w:pPr>
              <w:jc w:val="center"/>
              <w:rPr>
                <w:sz w:val="18"/>
                <w:szCs w:val="18"/>
              </w:rPr>
            </w:pPr>
          </w:p>
        </w:tc>
        <w:tc>
          <w:tcPr>
            <w:tcW w:w="1361" w:type="dxa"/>
            <w:tcBorders>
              <w:top w:val="nil"/>
              <w:left w:val="nil"/>
              <w:bottom w:val="nil"/>
              <w:right w:val="nil"/>
            </w:tcBorders>
            <w:shd w:val="clear" w:color="auto" w:fill="auto"/>
            <w:noWrap/>
            <w:hideMark/>
          </w:tcPr>
          <w:p w:rsidR="00642454" w:rsidRPr="00642454" w:rsidRDefault="00642454">
            <w:pPr>
              <w:jc w:val="center"/>
              <w:rPr>
                <w:sz w:val="18"/>
                <w:szCs w:val="18"/>
              </w:rPr>
            </w:pPr>
          </w:p>
        </w:tc>
        <w:tc>
          <w:tcPr>
            <w:tcW w:w="1418" w:type="dxa"/>
            <w:tcBorders>
              <w:top w:val="nil"/>
              <w:left w:val="nil"/>
              <w:bottom w:val="nil"/>
              <w:right w:val="nil"/>
            </w:tcBorders>
            <w:shd w:val="clear" w:color="auto" w:fill="auto"/>
            <w:noWrap/>
            <w:hideMark/>
          </w:tcPr>
          <w:p w:rsidR="00642454" w:rsidRPr="00642454" w:rsidRDefault="00642454">
            <w:pPr>
              <w:jc w:val="center"/>
              <w:rPr>
                <w:sz w:val="18"/>
                <w:szCs w:val="18"/>
              </w:rPr>
            </w:pPr>
          </w:p>
        </w:tc>
        <w:tc>
          <w:tcPr>
            <w:tcW w:w="1417" w:type="dxa"/>
            <w:tcBorders>
              <w:top w:val="nil"/>
              <w:left w:val="nil"/>
              <w:bottom w:val="nil"/>
              <w:right w:val="nil"/>
            </w:tcBorders>
            <w:shd w:val="clear" w:color="auto" w:fill="auto"/>
            <w:noWrap/>
            <w:hideMark/>
          </w:tcPr>
          <w:p w:rsidR="00642454" w:rsidRPr="00642454" w:rsidRDefault="00642454">
            <w:pPr>
              <w:jc w:val="center"/>
              <w:rPr>
                <w:sz w:val="18"/>
                <w:szCs w:val="18"/>
              </w:rPr>
            </w:pPr>
          </w:p>
        </w:tc>
      </w:tr>
      <w:tr w:rsidR="00642454" w:rsidRPr="00642454" w:rsidTr="00642454">
        <w:trPr>
          <w:trHeight w:val="20"/>
        </w:trPr>
        <w:tc>
          <w:tcPr>
            <w:tcW w:w="15876" w:type="dxa"/>
            <w:gridSpan w:val="11"/>
            <w:tcBorders>
              <w:top w:val="nil"/>
              <w:left w:val="nil"/>
              <w:bottom w:val="nil"/>
              <w:right w:val="nil"/>
            </w:tcBorders>
            <w:shd w:val="clear" w:color="auto" w:fill="auto"/>
            <w:noWrap/>
            <w:hideMark/>
          </w:tcPr>
          <w:p w:rsidR="00642454" w:rsidRPr="00642454" w:rsidRDefault="00642454">
            <w:pPr>
              <w:jc w:val="right"/>
              <w:rPr>
                <w:color w:val="000000"/>
                <w:sz w:val="18"/>
                <w:szCs w:val="18"/>
              </w:rPr>
            </w:pPr>
            <w:r w:rsidRPr="00642454">
              <w:rPr>
                <w:color w:val="000000"/>
                <w:sz w:val="18"/>
                <w:szCs w:val="18"/>
              </w:rPr>
              <w:t>Приложение № 1</w:t>
            </w:r>
          </w:p>
        </w:tc>
      </w:tr>
      <w:tr w:rsidR="00642454" w:rsidRPr="00642454" w:rsidTr="00642454">
        <w:trPr>
          <w:trHeight w:val="20"/>
        </w:trPr>
        <w:tc>
          <w:tcPr>
            <w:tcW w:w="15876" w:type="dxa"/>
            <w:gridSpan w:val="11"/>
            <w:tcBorders>
              <w:top w:val="nil"/>
              <w:left w:val="nil"/>
              <w:bottom w:val="nil"/>
              <w:right w:val="nil"/>
            </w:tcBorders>
            <w:shd w:val="clear" w:color="auto" w:fill="auto"/>
            <w:hideMark/>
          </w:tcPr>
          <w:p w:rsidR="00642454" w:rsidRPr="00642454" w:rsidRDefault="00642454">
            <w:pPr>
              <w:jc w:val="right"/>
              <w:rPr>
                <w:color w:val="000000"/>
                <w:sz w:val="18"/>
                <w:szCs w:val="18"/>
              </w:rPr>
            </w:pPr>
            <w:r w:rsidRPr="00642454">
              <w:rPr>
                <w:color w:val="000000"/>
                <w:sz w:val="18"/>
                <w:szCs w:val="18"/>
              </w:rPr>
              <w:t>к решению Совета Полтавского муниципального района</w:t>
            </w:r>
          </w:p>
        </w:tc>
      </w:tr>
      <w:tr w:rsidR="00642454" w:rsidRPr="00642454" w:rsidTr="00642454">
        <w:trPr>
          <w:trHeight w:val="20"/>
        </w:trPr>
        <w:tc>
          <w:tcPr>
            <w:tcW w:w="15876" w:type="dxa"/>
            <w:gridSpan w:val="11"/>
            <w:tcBorders>
              <w:top w:val="nil"/>
              <w:left w:val="nil"/>
              <w:bottom w:val="nil"/>
              <w:right w:val="nil"/>
            </w:tcBorders>
            <w:shd w:val="clear" w:color="auto" w:fill="auto"/>
            <w:hideMark/>
          </w:tcPr>
          <w:p w:rsidR="00642454" w:rsidRPr="00642454" w:rsidRDefault="00642454">
            <w:pPr>
              <w:jc w:val="right"/>
              <w:rPr>
                <w:color w:val="000000"/>
                <w:sz w:val="18"/>
                <w:szCs w:val="18"/>
              </w:rPr>
            </w:pPr>
            <w:r w:rsidRPr="00642454">
              <w:rPr>
                <w:color w:val="000000"/>
                <w:sz w:val="18"/>
                <w:szCs w:val="18"/>
              </w:rPr>
              <w:t xml:space="preserve"> "О бюджете Полтавского муниципального района на 2025 год </w:t>
            </w:r>
          </w:p>
        </w:tc>
      </w:tr>
      <w:tr w:rsidR="00642454" w:rsidRPr="00642454" w:rsidTr="00642454">
        <w:trPr>
          <w:trHeight w:val="20"/>
        </w:trPr>
        <w:tc>
          <w:tcPr>
            <w:tcW w:w="15876" w:type="dxa"/>
            <w:gridSpan w:val="11"/>
            <w:tcBorders>
              <w:top w:val="nil"/>
              <w:left w:val="nil"/>
              <w:bottom w:val="nil"/>
              <w:right w:val="nil"/>
            </w:tcBorders>
            <w:shd w:val="clear" w:color="auto" w:fill="auto"/>
            <w:hideMark/>
          </w:tcPr>
          <w:p w:rsidR="00642454" w:rsidRPr="00642454" w:rsidRDefault="00642454">
            <w:pPr>
              <w:jc w:val="right"/>
              <w:rPr>
                <w:color w:val="000000"/>
                <w:sz w:val="18"/>
                <w:szCs w:val="18"/>
              </w:rPr>
            </w:pPr>
            <w:r w:rsidRPr="00642454">
              <w:rPr>
                <w:color w:val="000000"/>
                <w:sz w:val="18"/>
                <w:szCs w:val="18"/>
              </w:rPr>
              <w:t>и на плановый период 2026 и 2027 годов"</w:t>
            </w:r>
          </w:p>
        </w:tc>
      </w:tr>
      <w:tr w:rsidR="00642454" w:rsidRPr="00642454" w:rsidTr="00642454">
        <w:trPr>
          <w:trHeight w:val="20"/>
        </w:trPr>
        <w:tc>
          <w:tcPr>
            <w:tcW w:w="10300" w:type="dxa"/>
            <w:gridSpan w:val="7"/>
            <w:tcBorders>
              <w:top w:val="nil"/>
              <w:left w:val="nil"/>
              <w:bottom w:val="nil"/>
              <w:right w:val="nil"/>
            </w:tcBorders>
            <w:shd w:val="clear" w:color="auto" w:fill="auto"/>
            <w:hideMark/>
          </w:tcPr>
          <w:p w:rsidR="00642454" w:rsidRPr="00642454" w:rsidRDefault="00642454">
            <w:pPr>
              <w:jc w:val="right"/>
              <w:rPr>
                <w:color w:val="000000"/>
                <w:sz w:val="18"/>
                <w:szCs w:val="18"/>
              </w:rPr>
            </w:pPr>
          </w:p>
        </w:tc>
        <w:tc>
          <w:tcPr>
            <w:tcW w:w="1380" w:type="dxa"/>
            <w:tcBorders>
              <w:top w:val="nil"/>
              <w:left w:val="nil"/>
              <w:bottom w:val="nil"/>
              <w:right w:val="nil"/>
            </w:tcBorders>
            <w:shd w:val="clear" w:color="auto" w:fill="auto"/>
            <w:hideMark/>
          </w:tcPr>
          <w:p w:rsidR="00642454" w:rsidRPr="00642454" w:rsidRDefault="00642454">
            <w:pPr>
              <w:jc w:val="center"/>
              <w:rPr>
                <w:color w:val="000000"/>
                <w:sz w:val="18"/>
                <w:szCs w:val="18"/>
              </w:rPr>
            </w:pPr>
          </w:p>
        </w:tc>
        <w:tc>
          <w:tcPr>
            <w:tcW w:w="1361" w:type="dxa"/>
            <w:tcBorders>
              <w:top w:val="nil"/>
              <w:left w:val="nil"/>
              <w:bottom w:val="nil"/>
              <w:right w:val="nil"/>
            </w:tcBorders>
            <w:shd w:val="clear" w:color="auto" w:fill="auto"/>
            <w:noWrap/>
            <w:hideMark/>
          </w:tcPr>
          <w:p w:rsidR="00642454" w:rsidRPr="00642454" w:rsidRDefault="00642454">
            <w:pPr>
              <w:jc w:val="center"/>
              <w:rPr>
                <w:sz w:val="18"/>
                <w:szCs w:val="18"/>
              </w:rPr>
            </w:pPr>
          </w:p>
        </w:tc>
        <w:tc>
          <w:tcPr>
            <w:tcW w:w="1418" w:type="dxa"/>
            <w:tcBorders>
              <w:top w:val="nil"/>
              <w:left w:val="nil"/>
              <w:bottom w:val="nil"/>
              <w:right w:val="nil"/>
            </w:tcBorders>
            <w:shd w:val="clear" w:color="auto" w:fill="auto"/>
            <w:noWrap/>
            <w:hideMark/>
          </w:tcPr>
          <w:p w:rsidR="00642454" w:rsidRPr="00642454" w:rsidRDefault="00642454">
            <w:pPr>
              <w:jc w:val="center"/>
              <w:rPr>
                <w:sz w:val="18"/>
                <w:szCs w:val="18"/>
              </w:rPr>
            </w:pPr>
          </w:p>
        </w:tc>
        <w:tc>
          <w:tcPr>
            <w:tcW w:w="1417" w:type="dxa"/>
            <w:tcBorders>
              <w:top w:val="nil"/>
              <w:left w:val="nil"/>
              <w:bottom w:val="nil"/>
              <w:right w:val="nil"/>
            </w:tcBorders>
            <w:shd w:val="clear" w:color="auto" w:fill="auto"/>
            <w:noWrap/>
            <w:hideMark/>
          </w:tcPr>
          <w:p w:rsidR="00642454" w:rsidRPr="00642454" w:rsidRDefault="00642454">
            <w:pPr>
              <w:jc w:val="center"/>
              <w:rPr>
                <w:sz w:val="18"/>
                <w:szCs w:val="18"/>
              </w:rPr>
            </w:pPr>
          </w:p>
        </w:tc>
      </w:tr>
      <w:tr w:rsidR="00642454" w:rsidRPr="00642454" w:rsidTr="00642454">
        <w:trPr>
          <w:trHeight w:val="20"/>
        </w:trPr>
        <w:tc>
          <w:tcPr>
            <w:tcW w:w="15876" w:type="dxa"/>
            <w:gridSpan w:val="11"/>
            <w:tcBorders>
              <w:top w:val="nil"/>
              <w:left w:val="nil"/>
              <w:bottom w:val="nil"/>
              <w:right w:val="nil"/>
            </w:tcBorders>
            <w:shd w:val="clear" w:color="auto" w:fill="auto"/>
            <w:hideMark/>
          </w:tcPr>
          <w:p w:rsidR="00642454" w:rsidRPr="00642454" w:rsidRDefault="00642454">
            <w:pPr>
              <w:jc w:val="center"/>
              <w:rPr>
                <w:color w:val="000000"/>
                <w:sz w:val="18"/>
                <w:szCs w:val="18"/>
              </w:rPr>
            </w:pPr>
            <w:r w:rsidRPr="00642454">
              <w:rPr>
                <w:color w:val="000000"/>
                <w:sz w:val="18"/>
                <w:szCs w:val="18"/>
              </w:rPr>
              <w:t>ПРОГНОЗ</w:t>
            </w:r>
          </w:p>
        </w:tc>
      </w:tr>
      <w:tr w:rsidR="00642454" w:rsidRPr="00642454" w:rsidTr="00642454">
        <w:trPr>
          <w:trHeight w:val="20"/>
        </w:trPr>
        <w:tc>
          <w:tcPr>
            <w:tcW w:w="15876" w:type="dxa"/>
            <w:gridSpan w:val="11"/>
            <w:tcBorders>
              <w:top w:val="nil"/>
              <w:left w:val="nil"/>
              <w:bottom w:val="nil"/>
              <w:right w:val="nil"/>
            </w:tcBorders>
            <w:shd w:val="clear" w:color="auto" w:fill="auto"/>
            <w:hideMark/>
          </w:tcPr>
          <w:p w:rsidR="00642454" w:rsidRPr="00642454" w:rsidRDefault="00642454">
            <w:pPr>
              <w:jc w:val="center"/>
              <w:rPr>
                <w:color w:val="000000"/>
                <w:sz w:val="18"/>
                <w:szCs w:val="18"/>
              </w:rPr>
            </w:pPr>
            <w:r w:rsidRPr="00642454">
              <w:rPr>
                <w:color w:val="000000"/>
                <w:sz w:val="18"/>
                <w:szCs w:val="18"/>
              </w:rPr>
              <w:t>поступлений налоговых и неналоговых доходов в районный бюджет</w:t>
            </w:r>
            <w:r w:rsidRPr="00642454">
              <w:rPr>
                <w:color w:val="000000"/>
                <w:sz w:val="18"/>
                <w:szCs w:val="18"/>
              </w:rPr>
              <w:br/>
              <w:t>на 2025 год и на плановый период 2026 и 2027 годов</w:t>
            </w:r>
          </w:p>
        </w:tc>
      </w:tr>
      <w:tr w:rsidR="00642454" w:rsidRPr="00642454" w:rsidTr="00642454">
        <w:trPr>
          <w:trHeight w:val="20"/>
        </w:trPr>
        <w:tc>
          <w:tcPr>
            <w:tcW w:w="10300" w:type="dxa"/>
            <w:gridSpan w:val="7"/>
            <w:tcBorders>
              <w:top w:val="nil"/>
              <w:left w:val="nil"/>
              <w:bottom w:val="nil"/>
              <w:right w:val="nil"/>
            </w:tcBorders>
            <w:shd w:val="clear" w:color="auto" w:fill="auto"/>
            <w:noWrap/>
            <w:vAlign w:val="bottom"/>
            <w:hideMark/>
          </w:tcPr>
          <w:p w:rsidR="00642454" w:rsidRPr="00642454" w:rsidRDefault="00642454">
            <w:pPr>
              <w:jc w:val="right"/>
              <w:rPr>
                <w:color w:val="000000"/>
                <w:sz w:val="18"/>
                <w:szCs w:val="18"/>
              </w:rPr>
            </w:pPr>
          </w:p>
        </w:tc>
        <w:tc>
          <w:tcPr>
            <w:tcW w:w="1380" w:type="dxa"/>
            <w:tcBorders>
              <w:top w:val="nil"/>
              <w:left w:val="nil"/>
              <w:bottom w:val="nil"/>
              <w:right w:val="nil"/>
            </w:tcBorders>
            <w:shd w:val="clear" w:color="auto" w:fill="auto"/>
            <w:noWrap/>
            <w:vAlign w:val="bottom"/>
            <w:hideMark/>
          </w:tcPr>
          <w:p w:rsidR="00642454" w:rsidRPr="00642454" w:rsidRDefault="00642454">
            <w:pPr>
              <w:jc w:val="center"/>
              <w:rPr>
                <w:color w:val="000000"/>
                <w:sz w:val="18"/>
                <w:szCs w:val="18"/>
              </w:rPr>
            </w:pPr>
          </w:p>
        </w:tc>
        <w:tc>
          <w:tcPr>
            <w:tcW w:w="1361" w:type="dxa"/>
            <w:tcBorders>
              <w:top w:val="nil"/>
              <w:left w:val="nil"/>
              <w:bottom w:val="nil"/>
              <w:right w:val="nil"/>
            </w:tcBorders>
            <w:shd w:val="clear" w:color="auto" w:fill="auto"/>
            <w:noWrap/>
            <w:hideMark/>
          </w:tcPr>
          <w:p w:rsidR="00642454" w:rsidRPr="00642454" w:rsidRDefault="00642454">
            <w:pPr>
              <w:jc w:val="center"/>
              <w:rPr>
                <w:sz w:val="18"/>
                <w:szCs w:val="18"/>
              </w:rPr>
            </w:pPr>
          </w:p>
        </w:tc>
        <w:tc>
          <w:tcPr>
            <w:tcW w:w="1418" w:type="dxa"/>
            <w:tcBorders>
              <w:top w:val="nil"/>
              <w:left w:val="nil"/>
              <w:bottom w:val="nil"/>
              <w:right w:val="nil"/>
            </w:tcBorders>
            <w:shd w:val="clear" w:color="auto" w:fill="auto"/>
            <w:noWrap/>
            <w:hideMark/>
          </w:tcPr>
          <w:p w:rsidR="00642454" w:rsidRPr="00642454" w:rsidRDefault="00642454">
            <w:pPr>
              <w:jc w:val="center"/>
              <w:rPr>
                <w:sz w:val="18"/>
                <w:szCs w:val="18"/>
              </w:rPr>
            </w:pPr>
          </w:p>
        </w:tc>
        <w:tc>
          <w:tcPr>
            <w:tcW w:w="1417" w:type="dxa"/>
            <w:tcBorders>
              <w:top w:val="nil"/>
              <w:left w:val="nil"/>
              <w:bottom w:val="nil"/>
              <w:right w:val="nil"/>
            </w:tcBorders>
            <w:shd w:val="clear" w:color="auto" w:fill="auto"/>
            <w:noWrap/>
            <w:hideMark/>
          </w:tcPr>
          <w:p w:rsidR="00642454" w:rsidRPr="00642454" w:rsidRDefault="00642454">
            <w:pPr>
              <w:jc w:val="center"/>
              <w:rPr>
                <w:sz w:val="18"/>
                <w:szCs w:val="18"/>
              </w:rPr>
            </w:pPr>
          </w:p>
        </w:tc>
      </w:tr>
      <w:tr w:rsidR="00642454" w:rsidRPr="00642454" w:rsidTr="00642454">
        <w:trPr>
          <w:trHeight w:val="20"/>
        </w:trPr>
        <w:tc>
          <w:tcPr>
            <w:tcW w:w="5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Наименование кодов классификации доходов районного  бюджета</w:t>
            </w:r>
          </w:p>
        </w:tc>
        <w:tc>
          <w:tcPr>
            <w:tcW w:w="6320" w:type="dxa"/>
            <w:gridSpan w:val="7"/>
            <w:tcBorders>
              <w:top w:val="single" w:sz="4" w:space="0" w:color="auto"/>
              <w:left w:val="nil"/>
              <w:bottom w:val="nil"/>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Коды классификации доходов районного бюджета</w:t>
            </w:r>
          </w:p>
        </w:tc>
        <w:tc>
          <w:tcPr>
            <w:tcW w:w="4196" w:type="dxa"/>
            <w:gridSpan w:val="3"/>
            <w:tcBorders>
              <w:top w:val="single" w:sz="4" w:space="0" w:color="auto"/>
              <w:left w:val="nil"/>
              <w:bottom w:val="single" w:sz="4" w:space="0" w:color="auto"/>
              <w:right w:val="single" w:sz="4" w:space="0" w:color="auto"/>
            </w:tcBorders>
            <w:shd w:val="clear" w:color="auto" w:fill="auto"/>
            <w:hideMark/>
          </w:tcPr>
          <w:p w:rsidR="00642454" w:rsidRPr="00642454" w:rsidRDefault="00642454">
            <w:pPr>
              <w:jc w:val="center"/>
              <w:rPr>
                <w:sz w:val="18"/>
                <w:szCs w:val="18"/>
              </w:rPr>
            </w:pPr>
            <w:r w:rsidRPr="00642454">
              <w:rPr>
                <w:sz w:val="18"/>
                <w:szCs w:val="18"/>
              </w:rPr>
              <w:t>Сумма, рублей</w:t>
            </w:r>
          </w:p>
        </w:tc>
      </w:tr>
      <w:tr w:rsidR="00642454" w:rsidRPr="00642454" w:rsidTr="00642454">
        <w:trPr>
          <w:trHeight w:val="20"/>
        </w:trPr>
        <w:tc>
          <w:tcPr>
            <w:tcW w:w="5360" w:type="dxa"/>
            <w:vMerge/>
            <w:tcBorders>
              <w:top w:val="single" w:sz="4" w:space="0" w:color="auto"/>
              <w:left w:val="single" w:sz="4" w:space="0" w:color="auto"/>
              <w:bottom w:val="single" w:sz="4" w:space="0" w:color="auto"/>
              <w:right w:val="single" w:sz="4" w:space="0" w:color="auto"/>
            </w:tcBorders>
            <w:vAlign w:val="center"/>
            <w:hideMark/>
          </w:tcPr>
          <w:p w:rsidR="00642454" w:rsidRPr="00642454" w:rsidRDefault="00642454">
            <w:pPr>
              <w:rPr>
                <w:color w:val="000000"/>
                <w:sz w:val="18"/>
                <w:szCs w:val="18"/>
              </w:rPr>
            </w:pPr>
          </w:p>
        </w:tc>
        <w:tc>
          <w:tcPr>
            <w:tcW w:w="3840" w:type="dxa"/>
            <w:gridSpan w:val="5"/>
            <w:tcBorders>
              <w:top w:val="single" w:sz="4" w:space="0" w:color="auto"/>
              <w:left w:val="nil"/>
              <w:bottom w:val="single" w:sz="4" w:space="0" w:color="auto"/>
              <w:right w:val="single" w:sz="4" w:space="0" w:color="auto"/>
            </w:tcBorders>
            <w:shd w:val="clear" w:color="auto" w:fill="auto"/>
            <w:noWrap/>
            <w:vAlign w:val="center"/>
            <w:hideMark/>
          </w:tcPr>
          <w:p w:rsidR="00642454" w:rsidRPr="00642454" w:rsidRDefault="00642454">
            <w:pPr>
              <w:jc w:val="center"/>
              <w:rPr>
                <w:color w:val="000000"/>
                <w:sz w:val="18"/>
                <w:szCs w:val="18"/>
              </w:rPr>
            </w:pPr>
            <w:r w:rsidRPr="00642454">
              <w:rPr>
                <w:color w:val="000000"/>
                <w:sz w:val="18"/>
                <w:szCs w:val="18"/>
              </w:rPr>
              <w:t>Вид доходов бюджета</w:t>
            </w:r>
          </w:p>
        </w:tc>
        <w:tc>
          <w:tcPr>
            <w:tcW w:w="2480" w:type="dxa"/>
            <w:gridSpan w:val="2"/>
            <w:tcBorders>
              <w:top w:val="single" w:sz="4" w:space="0" w:color="auto"/>
              <w:left w:val="nil"/>
              <w:bottom w:val="single" w:sz="4" w:space="0" w:color="auto"/>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Подвид доходов бюджета</w:t>
            </w:r>
          </w:p>
        </w:tc>
        <w:tc>
          <w:tcPr>
            <w:tcW w:w="13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2454" w:rsidRPr="00642454" w:rsidRDefault="00642454">
            <w:pPr>
              <w:jc w:val="center"/>
              <w:rPr>
                <w:sz w:val="18"/>
                <w:szCs w:val="18"/>
              </w:rPr>
            </w:pPr>
            <w:r w:rsidRPr="00642454">
              <w:rPr>
                <w:sz w:val="18"/>
                <w:szCs w:val="18"/>
              </w:rPr>
              <w:t>2025 год</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2454" w:rsidRPr="00642454" w:rsidRDefault="00642454">
            <w:pPr>
              <w:jc w:val="center"/>
              <w:rPr>
                <w:sz w:val="18"/>
                <w:szCs w:val="18"/>
              </w:rPr>
            </w:pPr>
            <w:r w:rsidRPr="00642454">
              <w:rPr>
                <w:sz w:val="18"/>
                <w:szCs w:val="18"/>
              </w:rPr>
              <w:t>2026 год</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2454" w:rsidRPr="00642454" w:rsidRDefault="00642454">
            <w:pPr>
              <w:jc w:val="center"/>
              <w:rPr>
                <w:sz w:val="18"/>
                <w:szCs w:val="18"/>
              </w:rPr>
            </w:pPr>
            <w:r w:rsidRPr="00642454">
              <w:rPr>
                <w:sz w:val="18"/>
                <w:szCs w:val="18"/>
              </w:rPr>
              <w:t>2027 год</w:t>
            </w:r>
          </w:p>
        </w:tc>
      </w:tr>
      <w:tr w:rsidR="00642454" w:rsidRPr="00642454" w:rsidTr="00642454">
        <w:trPr>
          <w:trHeight w:val="276"/>
        </w:trPr>
        <w:tc>
          <w:tcPr>
            <w:tcW w:w="5360" w:type="dxa"/>
            <w:vMerge/>
            <w:tcBorders>
              <w:top w:val="single" w:sz="4" w:space="0" w:color="auto"/>
              <w:left w:val="single" w:sz="4" w:space="0" w:color="auto"/>
              <w:bottom w:val="single" w:sz="4" w:space="0" w:color="auto"/>
              <w:right w:val="single" w:sz="4" w:space="0" w:color="auto"/>
            </w:tcBorders>
            <w:vAlign w:val="center"/>
            <w:hideMark/>
          </w:tcPr>
          <w:p w:rsidR="00642454" w:rsidRPr="00642454" w:rsidRDefault="00642454">
            <w:pPr>
              <w:rPr>
                <w:color w:val="000000"/>
                <w:sz w:val="18"/>
                <w:szCs w:val="18"/>
              </w:rPr>
            </w:pP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42454" w:rsidRPr="00642454" w:rsidRDefault="00642454">
            <w:pPr>
              <w:jc w:val="center"/>
              <w:rPr>
                <w:color w:val="000000"/>
                <w:sz w:val="18"/>
                <w:szCs w:val="18"/>
              </w:rPr>
            </w:pPr>
            <w:r w:rsidRPr="00642454">
              <w:rPr>
                <w:color w:val="000000"/>
                <w:sz w:val="18"/>
                <w:szCs w:val="18"/>
              </w:rPr>
              <w:t>Группа доходов</w:t>
            </w:r>
          </w:p>
        </w:tc>
        <w:tc>
          <w:tcPr>
            <w:tcW w:w="8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42454" w:rsidRPr="00642454" w:rsidRDefault="00642454">
            <w:pPr>
              <w:jc w:val="center"/>
              <w:rPr>
                <w:color w:val="000000"/>
                <w:sz w:val="18"/>
                <w:szCs w:val="18"/>
              </w:rPr>
            </w:pPr>
            <w:r w:rsidRPr="00642454">
              <w:rPr>
                <w:color w:val="000000"/>
                <w:sz w:val="18"/>
                <w:szCs w:val="18"/>
              </w:rPr>
              <w:t>Подгруппа доходов</w:t>
            </w:r>
          </w:p>
        </w:tc>
        <w:tc>
          <w:tcPr>
            <w:tcW w:w="7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42454" w:rsidRPr="00642454" w:rsidRDefault="00642454">
            <w:pPr>
              <w:jc w:val="center"/>
              <w:rPr>
                <w:color w:val="000000"/>
                <w:sz w:val="18"/>
                <w:szCs w:val="18"/>
              </w:rPr>
            </w:pPr>
            <w:r w:rsidRPr="00642454">
              <w:rPr>
                <w:color w:val="000000"/>
                <w:sz w:val="18"/>
                <w:szCs w:val="18"/>
              </w:rPr>
              <w:t>Статья доходов</w:t>
            </w:r>
          </w:p>
        </w:tc>
        <w:tc>
          <w:tcPr>
            <w:tcW w:w="6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42454" w:rsidRPr="00642454" w:rsidRDefault="00642454">
            <w:pPr>
              <w:jc w:val="center"/>
              <w:rPr>
                <w:color w:val="000000"/>
                <w:sz w:val="18"/>
                <w:szCs w:val="18"/>
              </w:rPr>
            </w:pPr>
            <w:r w:rsidRPr="00642454">
              <w:rPr>
                <w:color w:val="000000"/>
                <w:sz w:val="18"/>
                <w:szCs w:val="18"/>
              </w:rPr>
              <w:t>Подстатья доходов</w:t>
            </w:r>
          </w:p>
        </w:tc>
        <w:tc>
          <w:tcPr>
            <w:tcW w:w="8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42454" w:rsidRPr="00642454" w:rsidRDefault="00642454">
            <w:pPr>
              <w:jc w:val="center"/>
              <w:rPr>
                <w:color w:val="000000"/>
                <w:sz w:val="18"/>
                <w:szCs w:val="18"/>
              </w:rPr>
            </w:pPr>
            <w:r w:rsidRPr="00642454">
              <w:rPr>
                <w:color w:val="000000"/>
                <w:sz w:val="18"/>
                <w:szCs w:val="18"/>
              </w:rPr>
              <w:t>Элемент доходов</w:t>
            </w:r>
          </w:p>
        </w:tc>
        <w:tc>
          <w:tcPr>
            <w:tcW w:w="11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42454" w:rsidRPr="00642454" w:rsidRDefault="00642454">
            <w:pPr>
              <w:jc w:val="center"/>
              <w:rPr>
                <w:color w:val="000000"/>
                <w:sz w:val="18"/>
                <w:szCs w:val="18"/>
              </w:rPr>
            </w:pPr>
            <w:r w:rsidRPr="00642454">
              <w:rPr>
                <w:color w:val="000000"/>
                <w:sz w:val="18"/>
                <w:szCs w:val="18"/>
              </w:rPr>
              <w:t>Группа подвида доходов  бюджета</w:t>
            </w:r>
          </w:p>
        </w:tc>
        <w:tc>
          <w:tcPr>
            <w:tcW w:w="138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42454" w:rsidRPr="00642454" w:rsidRDefault="00642454">
            <w:pPr>
              <w:jc w:val="center"/>
              <w:rPr>
                <w:color w:val="000000"/>
                <w:sz w:val="18"/>
                <w:szCs w:val="18"/>
              </w:rPr>
            </w:pPr>
            <w:r w:rsidRPr="00642454">
              <w:rPr>
                <w:color w:val="000000"/>
                <w:sz w:val="18"/>
                <w:szCs w:val="18"/>
              </w:rPr>
              <w:t>Аналитическая группа подвида доходов бюджета</w:t>
            </w:r>
          </w:p>
        </w:tc>
        <w:tc>
          <w:tcPr>
            <w:tcW w:w="1361" w:type="dxa"/>
            <w:vMerge/>
            <w:tcBorders>
              <w:top w:val="nil"/>
              <w:left w:val="single" w:sz="4" w:space="0" w:color="auto"/>
              <w:bottom w:val="single" w:sz="4" w:space="0" w:color="000000"/>
              <w:right w:val="single" w:sz="4" w:space="0" w:color="auto"/>
            </w:tcBorders>
            <w:vAlign w:val="center"/>
            <w:hideMark/>
          </w:tcPr>
          <w:p w:rsidR="00642454" w:rsidRPr="00642454" w:rsidRDefault="00642454">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42454" w:rsidRPr="00642454" w:rsidRDefault="00642454">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642454" w:rsidRPr="00642454" w:rsidRDefault="00642454">
            <w:pPr>
              <w:rPr>
                <w:sz w:val="18"/>
                <w:szCs w:val="18"/>
              </w:rPr>
            </w:pPr>
          </w:p>
        </w:tc>
      </w:tr>
      <w:tr w:rsidR="00642454" w:rsidRPr="00642454" w:rsidTr="00642454">
        <w:trPr>
          <w:trHeight w:val="276"/>
        </w:trPr>
        <w:tc>
          <w:tcPr>
            <w:tcW w:w="5360" w:type="dxa"/>
            <w:vMerge/>
            <w:tcBorders>
              <w:top w:val="single" w:sz="4" w:space="0" w:color="auto"/>
              <w:left w:val="single" w:sz="4" w:space="0" w:color="auto"/>
              <w:bottom w:val="single" w:sz="4" w:space="0" w:color="auto"/>
              <w:right w:val="single" w:sz="4" w:space="0" w:color="auto"/>
            </w:tcBorders>
            <w:vAlign w:val="center"/>
            <w:hideMark/>
          </w:tcPr>
          <w:p w:rsidR="00642454" w:rsidRPr="00642454" w:rsidRDefault="00642454">
            <w:pPr>
              <w:rPr>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642454" w:rsidRPr="00642454" w:rsidRDefault="00642454">
            <w:pPr>
              <w:rPr>
                <w:color w:val="00000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642454" w:rsidRPr="00642454" w:rsidRDefault="00642454">
            <w:pPr>
              <w:rPr>
                <w:color w:val="00000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642454" w:rsidRPr="00642454" w:rsidRDefault="00642454">
            <w:pPr>
              <w:rPr>
                <w:color w:val="00000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642454" w:rsidRPr="00642454" w:rsidRDefault="00642454">
            <w:pPr>
              <w:rPr>
                <w:color w:val="00000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642454" w:rsidRPr="00642454" w:rsidRDefault="00642454">
            <w:pPr>
              <w:rPr>
                <w:color w:val="000000"/>
                <w:sz w:val="18"/>
                <w:szCs w:val="18"/>
              </w:rPr>
            </w:pPr>
          </w:p>
        </w:tc>
        <w:tc>
          <w:tcPr>
            <w:tcW w:w="1100" w:type="dxa"/>
            <w:vMerge/>
            <w:tcBorders>
              <w:top w:val="nil"/>
              <w:left w:val="single" w:sz="4" w:space="0" w:color="auto"/>
              <w:bottom w:val="single" w:sz="4" w:space="0" w:color="000000"/>
              <w:right w:val="single" w:sz="4" w:space="0" w:color="auto"/>
            </w:tcBorders>
            <w:vAlign w:val="center"/>
            <w:hideMark/>
          </w:tcPr>
          <w:p w:rsidR="00642454" w:rsidRPr="00642454" w:rsidRDefault="00642454">
            <w:pPr>
              <w:rPr>
                <w:color w:val="000000"/>
                <w:sz w:val="18"/>
                <w:szCs w:val="18"/>
              </w:rPr>
            </w:pPr>
          </w:p>
        </w:tc>
        <w:tc>
          <w:tcPr>
            <w:tcW w:w="1380" w:type="dxa"/>
            <w:vMerge/>
            <w:tcBorders>
              <w:top w:val="nil"/>
              <w:left w:val="single" w:sz="4" w:space="0" w:color="auto"/>
              <w:bottom w:val="single" w:sz="4" w:space="0" w:color="000000"/>
              <w:right w:val="single" w:sz="4" w:space="0" w:color="auto"/>
            </w:tcBorders>
            <w:vAlign w:val="center"/>
            <w:hideMark/>
          </w:tcPr>
          <w:p w:rsidR="00642454" w:rsidRPr="00642454" w:rsidRDefault="00642454">
            <w:pPr>
              <w:rPr>
                <w:color w:val="000000"/>
                <w:sz w:val="18"/>
                <w:szCs w:val="18"/>
              </w:rPr>
            </w:pPr>
          </w:p>
        </w:tc>
        <w:tc>
          <w:tcPr>
            <w:tcW w:w="1361" w:type="dxa"/>
            <w:vMerge/>
            <w:tcBorders>
              <w:top w:val="nil"/>
              <w:left w:val="single" w:sz="4" w:space="0" w:color="auto"/>
              <w:bottom w:val="single" w:sz="4" w:space="0" w:color="000000"/>
              <w:right w:val="single" w:sz="4" w:space="0" w:color="auto"/>
            </w:tcBorders>
            <w:vAlign w:val="center"/>
            <w:hideMark/>
          </w:tcPr>
          <w:p w:rsidR="00642454" w:rsidRPr="00642454" w:rsidRDefault="00642454">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42454" w:rsidRPr="00642454" w:rsidRDefault="00642454">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642454" w:rsidRPr="00642454" w:rsidRDefault="00642454">
            <w:pPr>
              <w:rPr>
                <w:sz w:val="18"/>
                <w:szCs w:val="18"/>
              </w:rPr>
            </w:pPr>
          </w:p>
        </w:tc>
      </w:tr>
      <w:tr w:rsidR="00642454" w:rsidRPr="00642454" w:rsidTr="00642454">
        <w:trPr>
          <w:trHeight w:val="409"/>
        </w:trPr>
        <w:tc>
          <w:tcPr>
            <w:tcW w:w="5360" w:type="dxa"/>
            <w:vMerge/>
            <w:tcBorders>
              <w:top w:val="single" w:sz="4" w:space="0" w:color="auto"/>
              <w:left w:val="single" w:sz="4" w:space="0" w:color="auto"/>
              <w:bottom w:val="single" w:sz="4" w:space="0" w:color="auto"/>
              <w:right w:val="single" w:sz="4" w:space="0" w:color="auto"/>
            </w:tcBorders>
            <w:vAlign w:val="center"/>
            <w:hideMark/>
          </w:tcPr>
          <w:p w:rsidR="00642454" w:rsidRPr="00642454" w:rsidRDefault="00642454">
            <w:pPr>
              <w:rPr>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642454" w:rsidRPr="00642454" w:rsidRDefault="00642454">
            <w:pPr>
              <w:rPr>
                <w:color w:val="00000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642454" w:rsidRPr="00642454" w:rsidRDefault="00642454">
            <w:pPr>
              <w:rPr>
                <w:color w:val="00000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642454" w:rsidRPr="00642454" w:rsidRDefault="00642454">
            <w:pPr>
              <w:rPr>
                <w:color w:val="00000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642454" w:rsidRPr="00642454" w:rsidRDefault="00642454">
            <w:pPr>
              <w:rPr>
                <w:color w:val="000000"/>
                <w:sz w:val="18"/>
                <w:szCs w:val="18"/>
              </w:rPr>
            </w:pPr>
          </w:p>
        </w:tc>
        <w:tc>
          <w:tcPr>
            <w:tcW w:w="840" w:type="dxa"/>
            <w:vMerge/>
            <w:tcBorders>
              <w:top w:val="nil"/>
              <w:left w:val="single" w:sz="4" w:space="0" w:color="auto"/>
              <w:bottom w:val="single" w:sz="4" w:space="0" w:color="auto"/>
              <w:right w:val="single" w:sz="4" w:space="0" w:color="auto"/>
            </w:tcBorders>
            <w:vAlign w:val="center"/>
            <w:hideMark/>
          </w:tcPr>
          <w:p w:rsidR="00642454" w:rsidRPr="00642454" w:rsidRDefault="00642454">
            <w:pPr>
              <w:rPr>
                <w:color w:val="000000"/>
                <w:sz w:val="18"/>
                <w:szCs w:val="18"/>
              </w:rPr>
            </w:pPr>
          </w:p>
        </w:tc>
        <w:tc>
          <w:tcPr>
            <w:tcW w:w="1100" w:type="dxa"/>
            <w:vMerge/>
            <w:tcBorders>
              <w:top w:val="nil"/>
              <w:left w:val="single" w:sz="4" w:space="0" w:color="auto"/>
              <w:bottom w:val="single" w:sz="4" w:space="0" w:color="000000"/>
              <w:right w:val="single" w:sz="4" w:space="0" w:color="auto"/>
            </w:tcBorders>
            <w:vAlign w:val="center"/>
            <w:hideMark/>
          </w:tcPr>
          <w:p w:rsidR="00642454" w:rsidRPr="00642454" w:rsidRDefault="00642454">
            <w:pPr>
              <w:rPr>
                <w:color w:val="000000"/>
                <w:sz w:val="18"/>
                <w:szCs w:val="18"/>
              </w:rPr>
            </w:pPr>
          </w:p>
        </w:tc>
        <w:tc>
          <w:tcPr>
            <w:tcW w:w="1380" w:type="dxa"/>
            <w:vMerge/>
            <w:tcBorders>
              <w:top w:val="nil"/>
              <w:left w:val="single" w:sz="4" w:space="0" w:color="auto"/>
              <w:bottom w:val="single" w:sz="4" w:space="0" w:color="000000"/>
              <w:right w:val="single" w:sz="4" w:space="0" w:color="auto"/>
            </w:tcBorders>
            <w:vAlign w:val="center"/>
            <w:hideMark/>
          </w:tcPr>
          <w:p w:rsidR="00642454" w:rsidRPr="00642454" w:rsidRDefault="00642454">
            <w:pPr>
              <w:rPr>
                <w:color w:val="000000"/>
                <w:sz w:val="18"/>
                <w:szCs w:val="18"/>
              </w:rPr>
            </w:pPr>
          </w:p>
        </w:tc>
        <w:tc>
          <w:tcPr>
            <w:tcW w:w="1361" w:type="dxa"/>
            <w:vMerge/>
            <w:tcBorders>
              <w:top w:val="nil"/>
              <w:left w:val="single" w:sz="4" w:space="0" w:color="auto"/>
              <w:bottom w:val="single" w:sz="4" w:space="0" w:color="000000"/>
              <w:right w:val="single" w:sz="4" w:space="0" w:color="auto"/>
            </w:tcBorders>
            <w:vAlign w:val="center"/>
            <w:hideMark/>
          </w:tcPr>
          <w:p w:rsidR="00642454" w:rsidRPr="00642454" w:rsidRDefault="00642454">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42454" w:rsidRPr="00642454" w:rsidRDefault="00642454">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642454" w:rsidRPr="00642454" w:rsidRDefault="00642454">
            <w:pPr>
              <w:rPr>
                <w:sz w:val="18"/>
                <w:szCs w:val="18"/>
              </w:rPr>
            </w:pPr>
          </w:p>
        </w:tc>
      </w:tr>
      <w:tr w:rsidR="00642454" w:rsidRPr="00642454" w:rsidTr="00642454">
        <w:trPr>
          <w:trHeight w:val="20"/>
        </w:trPr>
        <w:tc>
          <w:tcPr>
            <w:tcW w:w="5360" w:type="dxa"/>
            <w:tcBorders>
              <w:top w:val="nil"/>
              <w:left w:val="single" w:sz="4" w:space="0" w:color="auto"/>
              <w:bottom w:val="single" w:sz="4" w:space="0" w:color="auto"/>
              <w:right w:val="single" w:sz="4" w:space="0" w:color="auto"/>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760" w:type="dxa"/>
            <w:tcBorders>
              <w:top w:val="nil"/>
              <w:left w:val="nil"/>
              <w:bottom w:val="single" w:sz="4" w:space="0" w:color="auto"/>
              <w:right w:val="single" w:sz="4" w:space="0" w:color="auto"/>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2</w:t>
            </w:r>
          </w:p>
        </w:tc>
        <w:tc>
          <w:tcPr>
            <w:tcW w:w="860" w:type="dxa"/>
            <w:tcBorders>
              <w:top w:val="nil"/>
              <w:left w:val="nil"/>
              <w:bottom w:val="single" w:sz="4" w:space="0" w:color="auto"/>
              <w:right w:val="single" w:sz="4" w:space="0" w:color="auto"/>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3</w:t>
            </w:r>
          </w:p>
        </w:tc>
        <w:tc>
          <w:tcPr>
            <w:tcW w:w="700" w:type="dxa"/>
            <w:tcBorders>
              <w:top w:val="nil"/>
              <w:left w:val="nil"/>
              <w:bottom w:val="single" w:sz="4" w:space="0" w:color="auto"/>
              <w:right w:val="single" w:sz="4" w:space="0" w:color="auto"/>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4</w:t>
            </w:r>
          </w:p>
        </w:tc>
        <w:tc>
          <w:tcPr>
            <w:tcW w:w="680" w:type="dxa"/>
            <w:tcBorders>
              <w:top w:val="nil"/>
              <w:left w:val="nil"/>
              <w:bottom w:val="single" w:sz="4" w:space="0" w:color="auto"/>
              <w:right w:val="single" w:sz="4" w:space="0" w:color="auto"/>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5</w:t>
            </w:r>
          </w:p>
        </w:tc>
        <w:tc>
          <w:tcPr>
            <w:tcW w:w="840" w:type="dxa"/>
            <w:tcBorders>
              <w:top w:val="nil"/>
              <w:left w:val="nil"/>
              <w:bottom w:val="single" w:sz="4" w:space="0" w:color="auto"/>
              <w:right w:val="single" w:sz="4" w:space="0" w:color="auto"/>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6</w:t>
            </w:r>
          </w:p>
        </w:tc>
        <w:tc>
          <w:tcPr>
            <w:tcW w:w="1100" w:type="dxa"/>
            <w:tcBorders>
              <w:top w:val="nil"/>
              <w:left w:val="nil"/>
              <w:bottom w:val="single" w:sz="4" w:space="0" w:color="auto"/>
              <w:right w:val="single" w:sz="4" w:space="0" w:color="auto"/>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7</w:t>
            </w:r>
          </w:p>
        </w:tc>
        <w:tc>
          <w:tcPr>
            <w:tcW w:w="1380" w:type="dxa"/>
            <w:tcBorders>
              <w:top w:val="nil"/>
              <w:left w:val="nil"/>
              <w:bottom w:val="single" w:sz="4" w:space="0" w:color="auto"/>
              <w:right w:val="single" w:sz="4" w:space="0" w:color="auto"/>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8</w:t>
            </w:r>
          </w:p>
        </w:tc>
        <w:tc>
          <w:tcPr>
            <w:tcW w:w="1361" w:type="dxa"/>
            <w:tcBorders>
              <w:top w:val="nil"/>
              <w:left w:val="nil"/>
              <w:bottom w:val="single" w:sz="4" w:space="0" w:color="auto"/>
              <w:right w:val="single" w:sz="4" w:space="0" w:color="auto"/>
            </w:tcBorders>
            <w:shd w:val="clear" w:color="auto" w:fill="auto"/>
            <w:noWrap/>
            <w:hideMark/>
          </w:tcPr>
          <w:p w:rsidR="00642454" w:rsidRPr="00642454" w:rsidRDefault="00642454">
            <w:pPr>
              <w:jc w:val="center"/>
              <w:rPr>
                <w:sz w:val="18"/>
                <w:szCs w:val="18"/>
              </w:rPr>
            </w:pPr>
            <w:r w:rsidRPr="00642454">
              <w:rPr>
                <w:sz w:val="18"/>
                <w:szCs w:val="18"/>
              </w:rPr>
              <w:t>9</w:t>
            </w:r>
          </w:p>
        </w:tc>
        <w:tc>
          <w:tcPr>
            <w:tcW w:w="1418" w:type="dxa"/>
            <w:tcBorders>
              <w:top w:val="nil"/>
              <w:left w:val="nil"/>
              <w:bottom w:val="single" w:sz="4" w:space="0" w:color="auto"/>
              <w:right w:val="single" w:sz="4" w:space="0" w:color="auto"/>
            </w:tcBorders>
            <w:shd w:val="clear" w:color="auto" w:fill="auto"/>
            <w:noWrap/>
            <w:hideMark/>
          </w:tcPr>
          <w:p w:rsidR="00642454" w:rsidRPr="00642454" w:rsidRDefault="00642454">
            <w:pPr>
              <w:jc w:val="center"/>
              <w:rPr>
                <w:sz w:val="18"/>
                <w:szCs w:val="18"/>
              </w:rPr>
            </w:pPr>
            <w:r w:rsidRPr="00642454">
              <w:rPr>
                <w:sz w:val="18"/>
                <w:szCs w:val="18"/>
              </w:rPr>
              <w:t>10</w:t>
            </w:r>
          </w:p>
        </w:tc>
        <w:tc>
          <w:tcPr>
            <w:tcW w:w="1417" w:type="dxa"/>
            <w:tcBorders>
              <w:top w:val="nil"/>
              <w:left w:val="nil"/>
              <w:bottom w:val="single" w:sz="4" w:space="0" w:color="auto"/>
              <w:right w:val="single" w:sz="4" w:space="0" w:color="auto"/>
            </w:tcBorders>
            <w:shd w:val="clear" w:color="auto" w:fill="auto"/>
            <w:noWrap/>
            <w:hideMark/>
          </w:tcPr>
          <w:p w:rsidR="00642454" w:rsidRPr="00642454" w:rsidRDefault="00642454">
            <w:pPr>
              <w:jc w:val="center"/>
              <w:rPr>
                <w:sz w:val="18"/>
                <w:szCs w:val="18"/>
              </w:rPr>
            </w:pPr>
            <w:r w:rsidRPr="00642454">
              <w:rPr>
                <w:sz w:val="18"/>
                <w:szCs w:val="18"/>
              </w:rPr>
              <w:t>11</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НАЛОГОВЫЕ И НЕНАЛОГОВЫЕ ДОХОДЫ</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322 284 517,85</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338 708 160,39</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355 356 789,65</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НАЛОГИ НА ПРИБЫЛЬ, ДОХОДЫ</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282 576 079,00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299 020 272,00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314 688 129,00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Налог на доходы физических лиц</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282 576 079,00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299 020 272,00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314 688 129,00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272 488 394,00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288 837 698,00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304 434 933,00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697 430,00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697 430,00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697 430,00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7 324 780,00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7 324 780,00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7 324 780,00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040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349 000,00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349 000,00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329 099,00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080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1 581 475,00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1 676 364,00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1 766 887,00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w:t>
            </w:r>
            <w:r w:rsidRPr="00642454">
              <w:rPr>
                <w:color w:val="000000"/>
                <w:sz w:val="18"/>
                <w:szCs w:val="18"/>
              </w:rPr>
              <w:lastRenderedPageBreak/>
              <w:t>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lastRenderedPageBreak/>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135 000,00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135 000,00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135 000,00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lastRenderedPageBreak/>
              <w:t>НАЛОГИ НА ТОВАРЫ (РАБОТЫ, УСЛУГИ), РЕАЛИЗУЕМЫЕ НА ТЕРРИТОРИИ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2 646 154,00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2 561 274,00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3 272 392,00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Акцизы по подакцизным товарам (продукции), производимым на территории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2 646 154,00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2 561 274,00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3 272 392,00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230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1 383 984,00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1 340 907,00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1 710 615,00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231</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1 383 984,00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1 340 907,00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1 710 615,00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240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6 236,00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6 218,00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7 927,00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241</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6 236,00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6 218,00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7 927,00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250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1 397 690,00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1 347 529,00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1 717 666,00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251</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1 397 690,00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1 347 529,00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1 717 666,00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642454">
              <w:rPr>
                <w:color w:val="000000"/>
                <w:sz w:val="18"/>
                <w:szCs w:val="18"/>
              </w:rPr>
              <w:lastRenderedPageBreak/>
              <w:t>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lastRenderedPageBreak/>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260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-141 756,00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-133 380,00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-163 816,00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261</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-141 756,00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-133 380,00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-163 816,00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НАЛОГИ НА СОВОКУПНЫЙ ДОХОД</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12 706 392,00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12 884 281,00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13 051 777,00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Налог, взимаемый в связи с применением упрощенной системы налогообложения</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8 057 691,00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8 170 498,00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8 276 715,00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Налог, взимаемый с налогоплательщиков, выбравших в качестве объекта налогообложения доходы</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5 343 318,00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5 418 124,00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5 488 560,00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Налог, взимаемый с налогоплательщиков, выбравших в качестве объекта налогообложения доходы</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011</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5 343 318,00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5 418 124,00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5 488 560,00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2 714 373,00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2 752 374,00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2 788 155,00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021</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2 714 373,00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2 752 374,00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2 788 155,00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Единый сельскохозяйственный налог</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2 660 466,00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2 697 713,00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2 732 783,00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Единый сельскохозяйственный налог</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2 660 466,00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2 697 713,00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2 732 783,00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Налог, взимаемый в связи с применением патентной системы налогообложения</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04</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1 988 235,00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2 016 070,00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2 042 279,00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04</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1 988 235,00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2 016 070,00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2 042 279,00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ГОСУДАРСТВЕННАЯ ПОШЛИНА</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08</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2 540 662,00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2 555 906,00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2 581 465,00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Государственная пошлина по делам, рассматриваемым в судах общей юрисдикции, мировыми судьями</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08</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2 540 662,00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2 555 906,00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2 581 465,00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08</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2 540 662,00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2 555 906,00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2 581 465,00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ИСПОЛЬЗОВАНИЯ ИМУЩЕСТВА, НАХОДЯЩЕГОСЯ В ГОСУДАРСТВЕННОЙ И МУНИЦИПАЛЬНОЙ СОБСТВЕННОСТИ</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17 554 820,20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17 562 916,74</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17 567 116,00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Проценты, полученные от предоставления бюджетных кредитов внутри страны</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2 704,20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800,74</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2 704,20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800,74</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w:t>
            </w:r>
            <w:r w:rsidRPr="00642454">
              <w:rPr>
                <w:color w:val="000000"/>
                <w:sz w:val="18"/>
                <w:szCs w:val="18"/>
              </w:rPr>
              <w:lastRenderedPageBreak/>
              <w:t>том числе казенных)</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lastRenderedPageBreak/>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17 532 676,00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17 542 676,00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17 547 676,00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1 488 800,00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1 488 800,00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1 488 800,00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013</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1 188 800,00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1 188 800,00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1 188 800,00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013</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300 000,00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300 000,00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15 535 000,00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15 535 000,00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15 535 000,00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025</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15 535 000,00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15 535 000,00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15 535 000,00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295 797,00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305 797,00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310 797,00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035</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295 797,00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305 797,00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310 797,00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070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213 079,00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213 079,00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213 079,00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075</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213 079,00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213 079,00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213 079,00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09</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19 440,00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19 440,00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19 440,00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 xml:space="preserve">Плата, поступившая в рамках договора за предоставление права </w:t>
            </w:r>
            <w:r w:rsidRPr="00642454">
              <w:rPr>
                <w:color w:val="000000"/>
                <w:sz w:val="18"/>
                <w:szCs w:val="18"/>
              </w:rPr>
              <w:lastRenderedPageBreak/>
              <w:t>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lastRenderedPageBreak/>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09</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080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19 440,00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19 440,00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19 440,00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11</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09</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080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19 440,00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19 440,00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19 440,00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ПЛАТЕЖИ ПРИ ПОЛЬЗОВАНИИ ПРИРОДНЫМИ РЕСУРСАМИ</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119 860,65</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Плата за негативное воздействие на окружающую среду</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119 860,65</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Плата за выбросы загрязняющих веществ в атмосферный воздух стационарными объектами</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99 478,98</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99 478,98</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99 478,98</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Плата за размещение отходов производства и потребления</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040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20 381,67</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20 381,67</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20 381,67</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Плата за размещение отходов производства</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041</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19 827,83</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19 827,83</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19 827,83</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Плата за размещение твердых коммунальных отходов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042</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120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553,84</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553,84</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553,84</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ОКАЗАНИЯ ПЛАТНЫХ УСЛУГ И КОМПЕНСАЦИИ ЗАТРАТ ГОСУДАРСТВА</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2 695 000,00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2 695 000,00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2 700 000,00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оказания платных услуг (работ)</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2 680 000,00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2 680 000,00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2 685 000,00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Прочие доходы от оказания платных услуг (работ)</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990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2 680 000,00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2 680 000,00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2 685 000,00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Прочие доходы от оказания платных услуг (работ) получателями средств бюджетов муниципальных районов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995</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2 680 000,00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2 680 000,00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2 685 000,00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компенсации затрат государства</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поступающие в порядке возмещения расходов, понесенных в связи с эксплуатацией имущества</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060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поступающие в порядке возмещения расходов, понесенных в связи с эксплуатацией имущества муниципальных районов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065</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ПРОДАЖИ МАТЕРИАЛЬНЫХ И НЕМАТЕРИАЛЬНЫХ АКТИВОВ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151 000,00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151 000,00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151 000,00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50 000,00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410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50 000,00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w:t>
            </w:r>
            <w:r w:rsidRPr="00642454">
              <w:rPr>
                <w:color w:val="000000"/>
                <w:sz w:val="18"/>
                <w:szCs w:val="18"/>
              </w:rPr>
              <w:lastRenderedPageBreak/>
              <w:t>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lastRenderedPageBreak/>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053</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410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50 000,00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lastRenderedPageBreak/>
              <w:t>Доходы от продажи земельных участков, находящихся в государственной и муниципальной собственности</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06</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430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101 000,00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101 000,00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101 000,00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продажи земельных участков, государственная собственность на которые не разграничена</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06</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430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100 000,00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06</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013</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430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50 000,00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06</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013</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430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50 000,00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06</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430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06</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025</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430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ШТРАФЫ, САНКЦИИ, ВОЗМЕЩЕНИЕ УЩЕРБА</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1 294 550,00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1 157 650,00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1 225 050,00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Кодексом Российской Федерации об административных правонарушениях</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1 287 550,00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1 150 650,00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1 218 050,00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102 550,00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111 550,00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106 350,00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053</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102 550,00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111 550,00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106 350,00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060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200 450,00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197 150,00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175 450,00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063</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200 450,00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197 150,00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175 450,00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070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112 900,00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104 300,00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110 000,00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073</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112 900,00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104 300,00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110 000,00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6 400,00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5 500,00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6 400,00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133</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6 400,00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5 500,00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6 400,00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151 400,00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166 400,00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169 500,00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143</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151 400,00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166 400,00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169 500,00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150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76 000,00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89 500,00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99 900,00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153</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76 000,00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89 500,00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99 900,00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w:t>
            </w:r>
            <w:r w:rsidRPr="00642454">
              <w:rPr>
                <w:color w:val="000000"/>
                <w:sz w:val="18"/>
                <w:szCs w:val="18"/>
              </w:rPr>
              <w:lastRenderedPageBreak/>
              <w:t>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lastRenderedPageBreak/>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163</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300,00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170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12 900,00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12 100,00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12 200,00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173</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12 900,00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12 100,00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12 200,00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190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85 300,00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53 200,00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54 200,00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193</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85 300,00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53 200,00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54 200,00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200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539 350,00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410 850,00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483 950,00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203</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01</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539 350,00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410 850,00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483 950,00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законами субъектов Российской Федерации об административных правонарушениях</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7 000,00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7 000,00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7 000,00</w:t>
            </w:r>
          </w:p>
        </w:tc>
      </w:tr>
      <w:tr w:rsidR="00642454" w:rsidRPr="00642454" w:rsidTr="00642454">
        <w:trPr>
          <w:trHeight w:val="20"/>
        </w:trPr>
        <w:tc>
          <w:tcPr>
            <w:tcW w:w="5360" w:type="dxa"/>
            <w:tcBorders>
              <w:top w:val="nil"/>
              <w:left w:val="single" w:sz="4" w:space="0" w:color="auto"/>
              <w:bottom w:val="single" w:sz="4" w:space="0" w:color="000000"/>
              <w:right w:val="single" w:sz="4" w:space="0" w:color="000000"/>
            </w:tcBorders>
            <w:shd w:val="clear" w:color="auto" w:fill="auto"/>
            <w:vAlign w:val="bottom"/>
            <w:hideMark/>
          </w:tcPr>
          <w:p w:rsidR="00642454" w:rsidRPr="00642454" w:rsidRDefault="00642454">
            <w:pPr>
              <w:rPr>
                <w:color w:val="000000"/>
                <w:sz w:val="18"/>
                <w:szCs w:val="18"/>
              </w:rPr>
            </w:pPr>
            <w:r w:rsidRPr="00642454">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w:t>
            </w:r>
          </w:p>
        </w:tc>
        <w:tc>
          <w:tcPr>
            <w:tcW w:w="86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16</w:t>
            </w:r>
          </w:p>
        </w:tc>
        <w:tc>
          <w:tcPr>
            <w:tcW w:w="7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6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020</w:t>
            </w:r>
          </w:p>
        </w:tc>
        <w:tc>
          <w:tcPr>
            <w:tcW w:w="84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02</w:t>
            </w:r>
          </w:p>
        </w:tc>
        <w:tc>
          <w:tcPr>
            <w:tcW w:w="110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0000</w:t>
            </w:r>
          </w:p>
        </w:tc>
        <w:tc>
          <w:tcPr>
            <w:tcW w:w="1380"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center"/>
              <w:rPr>
                <w:color w:val="000000"/>
                <w:sz w:val="18"/>
                <w:szCs w:val="18"/>
              </w:rPr>
            </w:pPr>
            <w:r w:rsidRPr="00642454">
              <w:rPr>
                <w:color w:val="000000"/>
                <w:sz w:val="18"/>
                <w:szCs w:val="18"/>
              </w:rPr>
              <w:t>140</w:t>
            </w:r>
          </w:p>
        </w:tc>
        <w:tc>
          <w:tcPr>
            <w:tcW w:w="1361"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7 000,00</w:t>
            </w:r>
          </w:p>
        </w:tc>
        <w:tc>
          <w:tcPr>
            <w:tcW w:w="1418"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7 000,00</w:t>
            </w:r>
          </w:p>
        </w:tc>
        <w:tc>
          <w:tcPr>
            <w:tcW w:w="1417" w:type="dxa"/>
            <w:tcBorders>
              <w:top w:val="nil"/>
              <w:left w:val="nil"/>
              <w:bottom w:val="single" w:sz="4" w:space="0" w:color="000000"/>
              <w:right w:val="single" w:sz="4" w:space="0" w:color="000000"/>
            </w:tcBorders>
            <w:shd w:val="clear" w:color="auto" w:fill="auto"/>
            <w:vAlign w:val="center"/>
            <w:hideMark/>
          </w:tcPr>
          <w:p w:rsidR="00642454" w:rsidRPr="00642454" w:rsidRDefault="00642454">
            <w:pPr>
              <w:jc w:val="right"/>
              <w:rPr>
                <w:color w:val="000000"/>
                <w:sz w:val="18"/>
                <w:szCs w:val="18"/>
              </w:rPr>
            </w:pPr>
            <w:r w:rsidRPr="00642454">
              <w:rPr>
                <w:color w:val="000000"/>
                <w:sz w:val="18"/>
                <w:szCs w:val="18"/>
              </w:rPr>
              <w:t>7 000,00</w:t>
            </w:r>
          </w:p>
        </w:tc>
      </w:tr>
    </w:tbl>
    <w:p w:rsidR="00642454" w:rsidRDefault="00642454" w:rsidP="00642454"/>
    <w:p w:rsidR="00642454" w:rsidRDefault="00642454">
      <w:r>
        <w:br w:type="page"/>
      </w:r>
    </w:p>
    <w:tbl>
      <w:tblPr>
        <w:tblW w:w="15640" w:type="dxa"/>
        <w:tblInd w:w="-601" w:type="dxa"/>
        <w:tblLook w:val="04A0"/>
      </w:tblPr>
      <w:tblGrid>
        <w:gridCol w:w="4537"/>
        <w:gridCol w:w="303"/>
        <w:gridCol w:w="264"/>
        <w:gridCol w:w="536"/>
        <w:gridCol w:w="598"/>
        <w:gridCol w:w="102"/>
        <w:gridCol w:w="606"/>
        <w:gridCol w:w="94"/>
        <w:gridCol w:w="236"/>
        <w:gridCol w:w="237"/>
        <w:gridCol w:w="330"/>
        <w:gridCol w:w="970"/>
        <w:gridCol w:w="330"/>
        <w:gridCol w:w="1270"/>
        <w:gridCol w:w="330"/>
        <w:gridCol w:w="1165"/>
        <w:gridCol w:w="330"/>
        <w:gridCol w:w="1229"/>
        <w:gridCol w:w="330"/>
        <w:gridCol w:w="1513"/>
        <w:gridCol w:w="330"/>
      </w:tblGrid>
      <w:tr w:rsidR="00642454" w:rsidRPr="00642454" w:rsidTr="00941F46">
        <w:trPr>
          <w:gridAfter w:val="1"/>
          <w:wAfter w:w="330" w:type="dxa"/>
          <w:trHeight w:val="20"/>
        </w:trPr>
        <w:tc>
          <w:tcPr>
            <w:tcW w:w="15310" w:type="dxa"/>
            <w:gridSpan w:val="20"/>
            <w:tcBorders>
              <w:top w:val="nil"/>
              <w:left w:val="nil"/>
              <w:bottom w:val="nil"/>
              <w:right w:val="nil"/>
            </w:tcBorders>
            <w:shd w:val="clear" w:color="auto" w:fill="auto"/>
            <w:noWrap/>
            <w:vAlign w:val="bottom"/>
            <w:hideMark/>
          </w:tcPr>
          <w:p w:rsidR="00642454" w:rsidRPr="00642454" w:rsidRDefault="00642454" w:rsidP="00642454">
            <w:pPr>
              <w:jc w:val="right"/>
              <w:rPr>
                <w:sz w:val="18"/>
                <w:szCs w:val="18"/>
              </w:rPr>
            </w:pPr>
            <w:r w:rsidRPr="00642454">
              <w:rPr>
                <w:sz w:val="18"/>
                <w:szCs w:val="18"/>
              </w:rPr>
              <w:lastRenderedPageBreak/>
              <w:t>Приложение №2</w:t>
            </w:r>
          </w:p>
        </w:tc>
      </w:tr>
      <w:tr w:rsidR="00642454" w:rsidRPr="00642454" w:rsidTr="00941F46">
        <w:trPr>
          <w:gridAfter w:val="1"/>
          <w:wAfter w:w="330" w:type="dxa"/>
          <w:trHeight w:val="20"/>
        </w:trPr>
        <w:tc>
          <w:tcPr>
            <w:tcW w:w="15310" w:type="dxa"/>
            <w:gridSpan w:val="20"/>
            <w:tcBorders>
              <w:top w:val="nil"/>
              <w:left w:val="nil"/>
              <w:bottom w:val="nil"/>
              <w:right w:val="nil"/>
            </w:tcBorders>
            <w:shd w:val="clear" w:color="auto" w:fill="auto"/>
            <w:noWrap/>
            <w:vAlign w:val="bottom"/>
            <w:hideMark/>
          </w:tcPr>
          <w:p w:rsidR="00642454" w:rsidRPr="00642454" w:rsidRDefault="00642454" w:rsidP="00642454">
            <w:pPr>
              <w:jc w:val="right"/>
              <w:rPr>
                <w:sz w:val="18"/>
                <w:szCs w:val="18"/>
              </w:rPr>
            </w:pPr>
            <w:r w:rsidRPr="00642454">
              <w:rPr>
                <w:sz w:val="18"/>
                <w:szCs w:val="18"/>
              </w:rPr>
              <w:t>к решению №1 от 31 января 2025 года "О внесении изменений</w:t>
            </w:r>
          </w:p>
        </w:tc>
      </w:tr>
      <w:tr w:rsidR="00642454" w:rsidRPr="00642454" w:rsidTr="00941F46">
        <w:trPr>
          <w:gridAfter w:val="1"/>
          <w:wAfter w:w="330" w:type="dxa"/>
          <w:trHeight w:val="20"/>
        </w:trPr>
        <w:tc>
          <w:tcPr>
            <w:tcW w:w="15310" w:type="dxa"/>
            <w:gridSpan w:val="20"/>
            <w:tcBorders>
              <w:top w:val="nil"/>
              <w:left w:val="nil"/>
              <w:bottom w:val="nil"/>
              <w:right w:val="nil"/>
            </w:tcBorders>
            <w:shd w:val="clear" w:color="auto" w:fill="auto"/>
            <w:noWrap/>
            <w:vAlign w:val="bottom"/>
            <w:hideMark/>
          </w:tcPr>
          <w:p w:rsidR="00642454" w:rsidRPr="00642454" w:rsidRDefault="00642454" w:rsidP="00642454">
            <w:pPr>
              <w:jc w:val="right"/>
              <w:rPr>
                <w:sz w:val="18"/>
                <w:szCs w:val="18"/>
              </w:rPr>
            </w:pPr>
            <w:r w:rsidRPr="00642454">
              <w:rPr>
                <w:sz w:val="18"/>
                <w:szCs w:val="18"/>
              </w:rPr>
              <w:t>в решение Совета Полтавского муниципального района</w:t>
            </w:r>
          </w:p>
        </w:tc>
      </w:tr>
      <w:tr w:rsidR="00642454" w:rsidRPr="00642454" w:rsidTr="00941F46">
        <w:trPr>
          <w:gridAfter w:val="1"/>
          <w:wAfter w:w="330" w:type="dxa"/>
          <w:trHeight w:val="20"/>
        </w:trPr>
        <w:tc>
          <w:tcPr>
            <w:tcW w:w="15310" w:type="dxa"/>
            <w:gridSpan w:val="20"/>
            <w:tcBorders>
              <w:top w:val="nil"/>
              <w:left w:val="nil"/>
              <w:bottom w:val="nil"/>
              <w:right w:val="nil"/>
            </w:tcBorders>
            <w:shd w:val="clear" w:color="auto" w:fill="auto"/>
            <w:noWrap/>
            <w:vAlign w:val="bottom"/>
            <w:hideMark/>
          </w:tcPr>
          <w:p w:rsidR="00642454" w:rsidRPr="00642454" w:rsidRDefault="00642454" w:rsidP="00642454">
            <w:pPr>
              <w:jc w:val="right"/>
              <w:rPr>
                <w:sz w:val="18"/>
                <w:szCs w:val="18"/>
              </w:rPr>
            </w:pPr>
            <w:r w:rsidRPr="00642454">
              <w:rPr>
                <w:sz w:val="18"/>
                <w:szCs w:val="18"/>
              </w:rPr>
              <w:t xml:space="preserve"> "О бюджете Полтавского муниципального района на 2025 год</w:t>
            </w:r>
          </w:p>
        </w:tc>
      </w:tr>
      <w:tr w:rsidR="00642454" w:rsidRPr="00642454" w:rsidTr="00941F46">
        <w:trPr>
          <w:gridAfter w:val="1"/>
          <w:wAfter w:w="330" w:type="dxa"/>
          <w:trHeight w:val="20"/>
        </w:trPr>
        <w:tc>
          <w:tcPr>
            <w:tcW w:w="15310" w:type="dxa"/>
            <w:gridSpan w:val="20"/>
            <w:tcBorders>
              <w:top w:val="nil"/>
              <w:left w:val="nil"/>
              <w:bottom w:val="nil"/>
              <w:right w:val="nil"/>
            </w:tcBorders>
            <w:shd w:val="clear" w:color="auto" w:fill="auto"/>
            <w:noWrap/>
            <w:vAlign w:val="bottom"/>
            <w:hideMark/>
          </w:tcPr>
          <w:p w:rsidR="00642454" w:rsidRPr="00642454" w:rsidRDefault="00642454" w:rsidP="00642454">
            <w:pPr>
              <w:jc w:val="right"/>
              <w:rPr>
                <w:sz w:val="18"/>
                <w:szCs w:val="18"/>
              </w:rPr>
            </w:pPr>
            <w:r w:rsidRPr="00642454">
              <w:rPr>
                <w:sz w:val="18"/>
                <w:szCs w:val="18"/>
              </w:rPr>
              <w:t>и на плановый период 2026 и 2027 годов"</w:t>
            </w:r>
          </w:p>
        </w:tc>
      </w:tr>
      <w:tr w:rsidR="00642454" w:rsidRPr="00642454" w:rsidTr="00941F46">
        <w:trPr>
          <w:trHeight w:val="20"/>
        </w:trPr>
        <w:tc>
          <w:tcPr>
            <w:tcW w:w="4840" w:type="dxa"/>
            <w:gridSpan w:val="2"/>
            <w:tcBorders>
              <w:top w:val="nil"/>
              <w:left w:val="nil"/>
              <w:bottom w:val="nil"/>
              <w:right w:val="nil"/>
            </w:tcBorders>
            <w:shd w:val="clear" w:color="auto" w:fill="auto"/>
            <w:noWrap/>
            <w:vAlign w:val="bottom"/>
            <w:hideMark/>
          </w:tcPr>
          <w:p w:rsidR="00642454" w:rsidRPr="00642454" w:rsidRDefault="00642454" w:rsidP="00642454">
            <w:pPr>
              <w:jc w:val="right"/>
              <w:rPr>
                <w:sz w:val="18"/>
                <w:szCs w:val="18"/>
              </w:rPr>
            </w:pPr>
          </w:p>
        </w:tc>
        <w:tc>
          <w:tcPr>
            <w:tcW w:w="800" w:type="dxa"/>
            <w:gridSpan w:val="2"/>
            <w:tcBorders>
              <w:top w:val="nil"/>
              <w:left w:val="nil"/>
              <w:bottom w:val="nil"/>
              <w:right w:val="nil"/>
            </w:tcBorders>
            <w:shd w:val="clear" w:color="auto" w:fill="auto"/>
            <w:noWrap/>
            <w:vAlign w:val="bottom"/>
            <w:hideMark/>
          </w:tcPr>
          <w:p w:rsidR="00642454" w:rsidRPr="00642454" w:rsidRDefault="00642454" w:rsidP="00642454">
            <w:pPr>
              <w:jc w:val="right"/>
              <w:rPr>
                <w:sz w:val="18"/>
                <w:szCs w:val="18"/>
              </w:rPr>
            </w:pPr>
          </w:p>
        </w:tc>
        <w:tc>
          <w:tcPr>
            <w:tcW w:w="700" w:type="dxa"/>
            <w:gridSpan w:val="2"/>
            <w:tcBorders>
              <w:top w:val="nil"/>
              <w:left w:val="nil"/>
              <w:bottom w:val="nil"/>
              <w:right w:val="nil"/>
            </w:tcBorders>
            <w:shd w:val="clear" w:color="auto" w:fill="auto"/>
            <w:noWrap/>
            <w:vAlign w:val="bottom"/>
            <w:hideMark/>
          </w:tcPr>
          <w:p w:rsidR="00642454" w:rsidRPr="00642454" w:rsidRDefault="00642454" w:rsidP="00642454">
            <w:pPr>
              <w:jc w:val="right"/>
              <w:rPr>
                <w:sz w:val="18"/>
                <w:szCs w:val="18"/>
              </w:rPr>
            </w:pPr>
          </w:p>
        </w:tc>
        <w:tc>
          <w:tcPr>
            <w:tcW w:w="700" w:type="dxa"/>
            <w:gridSpan w:val="2"/>
            <w:tcBorders>
              <w:top w:val="nil"/>
              <w:left w:val="nil"/>
              <w:bottom w:val="nil"/>
              <w:right w:val="nil"/>
            </w:tcBorders>
            <w:shd w:val="clear" w:color="auto" w:fill="auto"/>
            <w:noWrap/>
            <w:vAlign w:val="bottom"/>
            <w:hideMark/>
          </w:tcPr>
          <w:p w:rsidR="00642454" w:rsidRPr="00642454" w:rsidRDefault="00642454" w:rsidP="00642454">
            <w:pPr>
              <w:jc w:val="right"/>
              <w:rPr>
                <w:sz w:val="18"/>
                <w:szCs w:val="18"/>
              </w:rPr>
            </w:pPr>
          </w:p>
        </w:tc>
        <w:tc>
          <w:tcPr>
            <w:tcW w:w="236" w:type="dxa"/>
            <w:tcBorders>
              <w:top w:val="nil"/>
              <w:left w:val="nil"/>
              <w:bottom w:val="nil"/>
              <w:right w:val="nil"/>
            </w:tcBorders>
            <w:shd w:val="clear" w:color="auto" w:fill="auto"/>
            <w:noWrap/>
            <w:vAlign w:val="bottom"/>
            <w:hideMark/>
          </w:tcPr>
          <w:p w:rsidR="00642454" w:rsidRPr="00642454" w:rsidRDefault="00642454" w:rsidP="00642454">
            <w:pPr>
              <w:jc w:val="right"/>
              <w:rPr>
                <w:sz w:val="18"/>
                <w:szCs w:val="18"/>
              </w:rPr>
            </w:pPr>
          </w:p>
        </w:tc>
        <w:tc>
          <w:tcPr>
            <w:tcW w:w="567" w:type="dxa"/>
            <w:gridSpan w:val="2"/>
            <w:tcBorders>
              <w:top w:val="nil"/>
              <w:left w:val="nil"/>
              <w:bottom w:val="nil"/>
              <w:right w:val="nil"/>
            </w:tcBorders>
            <w:shd w:val="clear" w:color="auto" w:fill="auto"/>
            <w:noWrap/>
            <w:vAlign w:val="bottom"/>
            <w:hideMark/>
          </w:tcPr>
          <w:p w:rsidR="00642454" w:rsidRPr="00642454" w:rsidRDefault="00642454" w:rsidP="00642454">
            <w:pPr>
              <w:jc w:val="right"/>
              <w:rPr>
                <w:sz w:val="18"/>
                <w:szCs w:val="18"/>
              </w:rPr>
            </w:pPr>
          </w:p>
        </w:tc>
        <w:tc>
          <w:tcPr>
            <w:tcW w:w="1300" w:type="dxa"/>
            <w:gridSpan w:val="2"/>
            <w:tcBorders>
              <w:top w:val="nil"/>
              <w:left w:val="nil"/>
              <w:bottom w:val="nil"/>
              <w:right w:val="nil"/>
            </w:tcBorders>
            <w:shd w:val="clear" w:color="auto" w:fill="auto"/>
            <w:noWrap/>
            <w:vAlign w:val="bottom"/>
            <w:hideMark/>
          </w:tcPr>
          <w:p w:rsidR="00642454" w:rsidRPr="00642454" w:rsidRDefault="00642454" w:rsidP="00642454">
            <w:pPr>
              <w:jc w:val="right"/>
              <w:rPr>
                <w:sz w:val="18"/>
                <w:szCs w:val="18"/>
              </w:rPr>
            </w:pPr>
          </w:p>
        </w:tc>
        <w:tc>
          <w:tcPr>
            <w:tcW w:w="1600" w:type="dxa"/>
            <w:gridSpan w:val="2"/>
            <w:tcBorders>
              <w:top w:val="nil"/>
              <w:left w:val="nil"/>
              <w:bottom w:val="nil"/>
              <w:right w:val="nil"/>
            </w:tcBorders>
            <w:shd w:val="clear" w:color="auto" w:fill="auto"/>
            <w:noWrap/>
            <w:vAlign w:val="bottom"/>
            <w:hideMark/>
          </w:tcPr>
          <w:p w:rsidR="00642454" w:rsidRPr="00642454" w:rsidRDefault="00642454" w:rsidP="00642454">
            <w:pPr>
              <w:jc w:val="right"/>
              <w:rPr>
                <w:sz w:val="18"/>
                <w:szCs w:val="18"/>
              </w:rPr>
            </w:pPr>
          </w:p>
        </w:tc>
        <w:tc>
          <w:tcPr>
            <w:tcW w:w="1495" w:type="dxa"/>
            <w:gridSpan w:val="2"/>
            <w:tcBorders>
              <w:top w:val="nil"/>
              <w:left w:val="nil"/>
              <w:bottom w:val="nil"/>
              <w:right w:val="nil"/>
            </w:tcBorders>
            <w:shd w:val="clear" w:color="auto" w:fill="auto"/>
            <w:noWrap/>
            <w:vAlign w:val="bottom"/>
            <w:hideMark/>
          </w:tcPr>
          <w:p w:rsidR="00642454" w:rsidRPr="00642454" w:rsidRDefault="00642454" w:rsidP="00642454">
            <w:pPr>
              <w:jc w:val="right"/>
              <w:rPr>
                <w:sz w:val="18"/>
                <w:szCs w:val="18"/>
              </w:rPr>
            </w:pPr>
          </w:p>
        </w:tc>
        <w:tc>
          <w:tcPr>
            <w:tcW w:w="1559" w:type="dxa"/>
            <w:gridSpan w:val="2"/>
            <w:tcBorders>
              <w:top w:val="nil"/>
              <w:left w:val="nil"/>
              <w:bottom w:val="nil"/>
              <w:right w:val="nil"/>
            </w:tcBorders>
            <w:shd w:val="clear" w:color="auto" w:fill="auto"/>
            <w:noWrap/>
            <w:vAlign w:val="bottom"/>
            <w:hideMark/>
          </w:tcPr>
          <w:p w:rsidR="00642454" w:rsidRPr="00642454" w:rsidRDefault="00642454" w:rsidP="00642454">
            <w:pPr>
              <w:jc w:val="right"/>
              <w:rPr>
                <w:sz w:val="18"/>
                <w:szCs w:val="18"/>
              </w:rPr>
            </w:pPr>
          </w:p>
        </w:tc>
        <w:tc>
          <w:tcPr>
            <w:tcW w:w="1843" w:type="dxa"/>
            <w:gridSpan w:val="2"/>
            <w:tcBorders>
              <w:top w:val="nil"/>
              <w:left w:val="nil"/>
              <w:bottom w:val="nil"/>
              <w:right w:val="nil"/>
            </w:tcBorders>
            <w:shd w:val="clear" w:color="auto" w:fill="auto"/>
            <w:noWrap/>
            <w:vAlign w:val="bottom"/>
            <w:hideMark/>
          </w:tcPr>
          <w:p w:rsidR="00642454" w:rsidRPr="00642454" w:rsidRDefault="00642454" w:rsidP="00642454">
            <w:pPr>
              <w:jc w:val="right"/>
              <w:rPr>
                <w:sz w:val="18"/>
                <w:szCs w:val="18"/>
              </w:rPr>
            </w:pPr>
          </w:p>
        </w:tc>
      </w:tr>
      <w:tr w:rsidR="00642454" w:rsidRPr="00642454" w:rsidTr="00941F46">
        <w:trPr>
          <w:gridAfter w:val="1"/>
          <w:wAfter w:w="330" w:type="dxa"/>
          <w:trHeight w:val="20"/>
        </w:trPr>
        <w:tc>
          <w:tcPr>
            <w:tcW w:w="15310" w:type="dxa"/>
            <w:gridSpan w:val="20"/>
            <w:tcBorders>
              <w:top w:val="nil"/>
              <w:left w:val="nil"/>
              <w:bottom w:val="nil"/>
              <w:right w:val="nil"/>
            </w:tcBorders>
            <w:shd w:val="clear" w:color="auto" w:fill="auto"/>
            <w:noWrap/>
            <w:hideMark/>
          </w:tcPr>
          <w:p w:rsidR="00642454" w:rsidRPr="00642454" w:rsidRDefault="00642454" w:rsidP="00642454">
            <w:pPr>
              <w:jc w:val="right"/>
              <w:rPr>
                <w:color w:val="000000"/>
                <w:sz w:val="18"/>
                <w:szCs w:val="18"/>
              </w:rPr>
            </w:pPr>
            <w:r w:rsidRPr="00642454">
              <w:rPr>
                <w:color w:val="000000"/>
                <w:sz w:val="18"/>
                <w:szCs w:val="18"/>
              </w:rPr>
              <w:t>Приложение № 2</w:t>
            </w:r>
          </w:p>
        </w:tc>
      </w:tr>
      <w:tr w:rsidR="00642454" w:rsidRPr="00642454" w:rsidTr="00941F46">
        <w:trPr>
          <w:gridAfter w:val="1"/>
          <w:wAfter w:w="330" w:type="dxa"/>
          <w:trHeight w:val="20"/>
        </w:trPr>
        <w:tc>
          <w:tcPr>
            <w:tcW w:w="15310" w:type="dxa"/>
            <w:gridSpan w:val="20"/>
            <w:tcBorders>
              <w:top w:val="nil"/>
              <w:left w:val="nil"/>
              <w:bottom w:val="nil"/>
              <w:right w:val="nil"/>
            </w:tcBorders>
            <w:shd w:val="clear" w:color="auto" w:fill="auto"/>
            <w:hideMark/>
          </w:tcPr>
          <w:p w:rsidR="00642454" w:rsidRPr="00642454" w:rsidRDefault="00642454" w:rsidP="00642454">
            <w:pPr>
              <w:jc w:val="right"/>
              <w:rPr>
                <w:color w:val="000000"/>
                <w:sz w:val="18"/>
                <w:szCs w:val="18"/>
              </w:rPr>
            </w:pPr>
            <w:r w:rsidRPr="00642454">
              <w:rPr>
                <w:color w:val="000000"/>
                <w:sz w:val="18"/>
                <w:szCs w:val="18"/>
              </w:rPr>
              <w:t>к решению Совета Полтавского муниципального района</w:t>
            </w:r>
          </w:p>
        </w:tc>
      </w:tr>
      <w:tr w:rsidR="00642454" w:rsidRPr="00642454" w:rsidTr="00941F46">
        <w:trPr>
          <w:gridAfter w:val="1"/>
          <w:wAfter w:w="330" w:type="dxa"/>
          <w:trHeight w:val="20"/>
        </w:trPr>
        <w:tc>
          <w:tcPr>
            <w:tcW w:w="15310" w:type="dxa"/>
            <w:gridSpan w:val="20"/>
            <w:tcBorders>
              <w:top w:val="nil"/>
              <w:left w:val="nil"/>
              <w:bottom w:val="nil"/>
              <w:right w:val="nil"/>
            </w:tcBorders>
            <w:shd w:val="clear" w:color="auto" w:fill="auto"/>
            <w:hideMark/>
          </w:tcPr>
          <w:p w:rsidR="00642454" w:rsidRPr="00642454" w:rsidRDefault="00642454" w:rsidP="00642454">
            <w:pPr>
              <w:jc w:val="right"/>
              <w:rPr>
                <w:color w:val="000000"/>
                <w:sz w:val="18"/>
                <w:szCs w:val="18"/>
              </w:rPr>
            </w:pPr>
            <w:r w:rsidRPr="00642454">
              <w:rPr>
                <w:color w:val="000000"/>
                <w:sz w:val="18"/>
                <w:szCs w:val="18"/>
              </w:rPr>
              <w:t xml:space="preserve"> "О бюджете Полтавского муниципального района на 2025 год </w:t>
            </w:r>
          </w:p>
        </w:tc>
      </w:tr>
      <w:tr w:rsidR="00642454" w:rsidRPr="00642454" w:rsidTr="00941F46">
        <w:trPr>
          <w:gridAfter w:val="1"/>
          <w:wAfter w:w="330" w:type="dxa"/>
          <w:trHeight w:val="20"/>
        </w:trPr>
        <w:tc>
          <w:tcPr>
            <w:tcW w:w="15310" w:type="dxa"/>
            <w:gridSpan w:val="20"/>
            <w:tcBorders>
              <w:top w:val="nil"/>
              <w:left w:val="nil"/>
              <w:bottom w:val="nil"/>
              <w:right w:val="nil"/>
            </w:tcBorders>
            <w:shd w:val="clear" w:color="auto" w:fill="auto"/>
            <w:hideMark/>
          </w:tcPr>
          <w:p w:rsidR="00642454" w:rsidRPr="00642454" w:rsidRDefault="00642454" w:rsidP="00642454">
            <w:pPr>
              <w:jc w:val="right"/>
              <w:rPr>
                <w:color w:val="000000"/>
                <w:sz w:val="18"/>
                <w:szCs w:val="18"/>
              </w:rPr>
            </w:pPr>
            <w:r w:rsidRPr="00642454">
              <w:rPr>
                <w:color w:val="000000"/>
                <w:sz w:val="18"/>
                <w:szCs w:val="18"/>
              </w:rPr>
              <w:t>и на плановый период 2026 и 2027 годов"</w:t>
            </w:r>
          </w:p>
        </w:tc>
      </w:tr>
      <w:tr w:rsidR="00642454" w:rsidRPr="00642454" w:rsidTr="00941F46">
        <w:trPr>
          <w:gridAfter w:val="1"/>
          <w:wAfter w:w="330" w:type="dxa"/>
          <w:trHeight w:val="20"/>
        </w:trPr>
        <w:tc>
          <w:tcPr>
            <w:tcW w:w="8813" w:type="dxa"/>
            <w:gridSpan w:val="12"/>
            <w:tcBorders>
              <w:top w:val="nil"/>
              <w:left w:val="nil"/>
              <w:bottom w:val="nil"/>
              <w:right w:val="nil"/>
            </w:tcBorders>
            <w:shd w:val="clear" w:color="auto" w:fill="auto"/>
            <w:hideMark/>
          </w:tcPr>
          <w:p w:rsidR="00642454" w:rsidRPr="00642454" w:rsidRDefault="00642454" w:rsidP="00642454">
            <w:pPr>
              <w:jc w:val="right"/>
              <w:rPr>
                <w:color w:val="000000"/>
                <w:sz w:val="18"/>
                <w:szCs w:val="18"/>
              </w:rPr>
            </w:pPr>
          </w:p>
        </w:tc>
        <w:tc>
          <w:tcPr>
            <w:tcW w:w="1600" w:type="dxa"/>
            <w:gridSpan w:val="2"/>
            <w:tcBorders>
              <w:top w:val="nil"/>
              <w:left w:val="nil"/>
              <w:bottom w:val="nil"/>
              <w:right w:val="nil"/>
            </w:tcBorders>
            <w:shd w:val="clear" w:color="auto" w:fill="auto"/>
            <w:hideMark/>
          </w:tcPr>
          <w:p w:rsidR="00642454" w:rsidRPr="00642454" w:rsidRDefault="00642454" w:rsidP="00642454">
            <w:pPr>
              <w:jc w:val="right"/>
              <w:rPr>
                <w:color w:val="000000"/>
                <w:sz w:val="18"/>
                <w:szCs w:val="18"/>
              </w:rPr>
            </w:pPr>
          </w:p>
        </w:tc>
        <w:tc>
          <w:tcPr>
            <w:tcW w:w="1495" w:type="dxa"/>
            <w:gridSpan w:val="2"/>
            <w:tcBorders>
              <w:top w:val="nil"/>
              <w:left w:val="nil"/>
              <w:bottom w:val="nil"/>
              <w:right w:val="nil"/>
            </w:tcBorders>
            <w:shd w:val="clear" w:color="auto" w:fill="auto"/>
            <w:noWrap/>
            <w:vAlign w:val="bottom"/>
            <w:hideMark/>
          </w:tcPr>
          <w:p w:rsidR="00642454" w:rsidRPr="00642454" w:rsidRDefault="00642454" w:rsidP="00642454">
            <w:pPr>
              <w:rPr>
                <w:rFonts w:ascii="Arial" w:hAnsi="Arial" w:cs="Arial"/>
                <w:sz w:val="18"/>
                <w:szCs w:val="18"/>
              </w:rPr>
            </w:pPr>
          </w:p>
        </w:tc>
        <w:tc>
          <w:tcPr>
            <w:tcW w:w="1559" w:type="dxa"/>
            <w:gridSpan w:val="2"/>
            <w:tcBorders>
              <w:top w:val="nil"/>
              <w:left w:val="nil"/>
              <w:bottom w:val="nil"/>
              <w:right w:val="nil"/>
            </w:tcBorders>
            <w:shd w:val="clear" w:color="auto" w:fill="auto"/>
            <w:noWrap/>
            <w:vAlign w:val="bottom"/>
            <w:hideMark/>
          </w:tcPr>
          <w:p w:rsidR="00642454" w:rsidRPr="00642454" w:rsidRDefault="00642454" w:rsidP="00642454">
            <w:pPr>
              <w:rPr>
                <w:rFonts w:ascii="Arial" w:hAnsi="Arial" w:cs="Arial"/>
                <w:sz w:val="18"/>
                <w:szCs w:val="18"/>
              </w:rPr>
            </w:pPr>
          </w:p>
        </w:tc>
        <w:tc>
          <w:tcPr>
            <w:tcW w:w="1843" w:type="dxa"/>
            <w:gridSpan w:val="2"/>
            <w:tcBorders>
              <w:top w:val="nil"/>
              <w:left w:val="nil"/>
              <w:bottom w:val="nil"/>
              <w:right w:val="nil"/>
            </w:tcBorders>
            <w:shd w:val="clear" w:color="auto" w:fill="auto"/>
            <w:noWrap/>
            <w:vAlign w:val="bottom"/>
            <w:hideMark/>
          </w:tcPr>
          <w:p w:rsidR="00642454" w:rsidRPr="00642454" w:rsidRDefault="00642454" w:rsidP="00642454">
            <w:pPr>
              <w:rPr>
                <w:rFonts w:ascii="Arial" w:hAnsi="Arial" w:cs="Arial"/>
                <w:sz w:val="18"/>
                <w:szCs w:val="18"/>
              </w:rPr>
            </w:pPr>
          </w:p>
        </w:tc>
      </w:tr>
      <w:tr w:rsidR="00642454" w:rsidRPr="00642454" w:rsidTr="00941F46">
        <w:trPr>
          <w:gridAfter w:val="1"/>
          <w:wAfter w:w="330" w:type="dxa"/>
          <w:trHeight w:val="20"/>
        </w:trPr>
        <w:tc>
          <w:tcPr>
            <w:tcW w:w="15310" w:type="dxa"/>
            <w:gridSpan w:val="20"/>
            <w:tcBorders>
              <w:top w:val="nil"/>
              <w:left w:val="nil"/>
              <w:bottom w:val="nil"/>
              <w:right w:val="nil"/>
            </w:tcBorders>
            <w:shd w:val="clear" w:color="auto" w:fill="auto"/>
            <w:hideMark/>
          </w:tcPr>
          <w:p w:rsidR="00642454" w:rsidRPr="00642454" w:rsidRDefault="00642454" w:rsidP="00642454">
            <w:pPr>
              <w:jc w:val="center"/>
              <w:rPr>
                <w:color w:val="000000"/>
                <w:sz w:val="18"/>
                <w:szCs w:val="18"/>
              </w:rPr>
            </w:pPr>
            <w:r w:rsidRPr="00642454">
              <w:rPr>
                <w:color w:val="000000"/>
                <w:sz w:val="18"/>
                <w:szCs w:val="18"/>
              </w:rPr>
              <w:t>Безвозмездные поступления в районный бюджет на 2025 год и на плановый период 2026 и 2027 годов</w:t>
            </w:r>
          </w:p>
        </w:tc>
      </w:tr>
      <w:tr w:rsidR="00642454" w:rsidRPr="00642454" w:rsidTr="00941F46">
        <w:trPr>
          <w:gridAfter w:val="1"/>
          <w:wAfter w:w="330" w:type="dxa"/>
          <w:trHeight w:val="20"/>
        </w:trPr>
        <w:tc>
          <w:tcPr>
            <w:tcW w:w="8813" w:type="dxa"/>
            <w:gridSpan w:val="12"/>
            <w:tcBorders>
              <w:top w:val="nil"/>
              <w:left w:val="nil"/>
              <w:bottom w:val="nil"/>
              <w:right w:val="nil"/>
            </w:tcBorders>
            <w:shd w:val="clear" w:color="auto" w:fill="auto"/>
            <w:noWrap/>
            <w:vAlign w:val="bottom"/>
            <w:hideMark/>
          </w:tcPr>
          <w:p w:rsidR="00642454" w:rsidRPr="00642454" w:rsidRDefault="00642454" w:rsidP="00642454">
            <w:pPr>
              <w:jc w:val="right"/>
              <w:rPr>
                <w:color w:val="000000"/>
                <w:sz w:val="18"/>
                <w:szCs w:val="18"/>
              </w:rPr>
            </w:pPr>
          </w:p>
        </w:tc>
        <w:tc>
          <w:tcPr>
            <w:tcW w:w="1600" w:type="dxa"/>
            <w:gridSpan w:val="2"/>
            <w:tcBorders>
              <w:top w:val="nil"/>
              <w:left w:val="nil"/>
              <w:bottom w:val="nil"/>
              <w:right w:val="nil"/>
            </w:tcBorders>
            <w:shd w:val="clear" w:color="auto" w:fill="auto"/>
            <w:noWrap/>
            <w:vAlign w:val="bottom"/>
            <w:hideMark/>
          </w:tcPr>
          <w:p w:rsidR="00642454" w:rsidRPr="00642454" w:rsidRDefault="00642454" w:rsidP="00642454">
            <w:pPr>
              <w:jc w:val="right"/>
              <w:rPr>
                <w:color w:val="000000"/>
                <w:sz w:val="18"/>
                <w:szCs w:val="18"/>
              </w:rPr>
            </w:pPr>
          </w:p>
        </w:tc>
        <w:tc>
          <w:tcPr>
            <w:tcW w:w="1495" w:type="dxa"/>
            <w:gridSpan w:val="2"/>
            <w:tcBorders>
              <w:top w:val="nil"/>
              <w:left w:val="nil"/>
              <w:bottom w:val="nil"/>
              <w:right w:val="nil"/>
            </w:tcBorders>
            <w:shd w:val="clear" w:color="auto" w:fill="auto"/>
            <w:noWrap/>
            <w:vAlign w:val="bottom"/>
            <w:hideMark/>
          </w:tcPr>
          <w:p w:rsidR="00642454" w:rsidRPr="00642454" w:rsidRDefault="00642454" w:rsidP="00642454">
            <w:pPr>
              <w:rPr>
                <w:rFonts w:ascii="Arial" w:hAnsi="Arial" w:cs="Arial"/>
                <w:sz w:val="18"/>
                <w:szCs w:val="18"/>
              </w:rPr>
            </w:pPr>
          </w:p>
        </w:tc>
        <w:tc>
          <w:tcPr>
            <w:tcW w:w="1559" w:type="dxa"/>
            <w:gridSpan w:val="2"/>
            <w:tcBorders>
              <w:top w:val="nil"/>
              <w:left w:val="nil"/>
              <w:bottom w:val="nil"/>
              <w:right w:val="nil"/>
            </w:tcBorders>
            <w:shd w:val="clear" w:color="auto" w:fill="auto"/>
            <w:noWrap/>
            <w:vAlign w:val="bottom"/>
            <w:hideMark/>
          </w:tcPr>
          <w:p w:rsidR="00642454" w:rsidRPr="00642454" w:rsidRDefault="00642454" w:rsidP="00642454">
            <w:pPr>
              <w:rPr>
                <w:rFonts w:ascii="Arial" w:hAnsi="Arial" w:cs="Arial"/>
                <w:sz w:val="18"/>
                <w:szCs w:val="18"/>
              </w:rPr>
            </w:pPr>
          </w:p>
        </w:tc>
        <w:tc>
          <w:tcPr>
            <w:tcW w:w="1843" w:type="dxa"/>
            <w:gridSpan w:val="2"/>
            <w:tcBorders>
              <w:top w:val="nil"/>
              <w:left w:val="nil"/>
              <w:bottom w:val="nil"/>
              <w:right w:val="nil"/>
            </w:tcBorders>
            <w:shd w:val="clear" w:color="auto" w:fill="auto"/>
            <w:noWrap/>
            <w:vAlign w:val="bottom"/>
            <w:hideMark/>
          </w:tcPr>
          <w:p w:rsidR="00642454" w:rsidRPr="00642454" w:rsidRDefault="00642454" w:rsidP="00642454">
            <w:pPr>
              <w:rPr>
                <w:rFonts w:ascii="Arial" w:hAnsi="Arial" w:cs="Arial"/>
                <w:sz w:val="18"/>
                <w:szCs w:val="18"/>
              </w:rPr>
            </w:pPr>
          </w:p>
        </w:tc>
      </w:tr>
      <w:tr w:rsidR="00642454" w:rsidRPr="00642454" w:rsidTr="00941F46">
        <w:trPr>
          <w:gridAfter w:val="1"/>
          <w:wAfter w:w="330" w:type="dxa"/>
          <w:trHeight w:val="20"/>
        </w:trPr>
        <w:tc>
          <w:tcPr>
            <w:tcW w:w="4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Наименование кодов классификации доходов районного  бюджета</w:t>
            </w:r>
          </w:p>
        </w:tc>
        <w:tc>
          <w:tcPr>
            <w:tcW w:w="5876" w:type="dxa"/>
            <w:gridSpan w:val="13"/>
            <w:tcBorders>
              <w:top w:val="single" w:sz="4" w:space="0" w:color="auto"/>
              <w:left w:val="nil"/>
              <w:bottom w:val="single" w:sz="4" w:space="0" w:color="auto"/>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Коды классификации доходов районного бюджета</w:t>
            </w:r>
          </w:p>
        </w:tc>
        <w:tc>
          <w:tcPr>
            <w:tcW w:w="4897" w:type="dxa"/>
            <w:gridSpan w:val="6"/>
            <w:tcBorders>
              <w:top w:val="single" w:sz="4" w:space="0" w:color="auto"/>
              <w:left w:val="nil"/>
              <w:bottom w:val="single" w:sz="4" w:space="0" w:color="auto"/>
              <w:right w:val="single" w:sz="4" w:space="0" w:color="auto"/>
            </w:tcBorders>
            <w:shd w:val="clear" w:color="auto" w:fill="auto"/>
            <w:noWrap/>
            <w:vAlign w:val="center"/>
            <w:hideMark/>
          </w:tcPr>
          <w:p w:rsidR="00642454" w:rsidRPr="00642454" w:rsidRDefault="00642454" w:rsidP="00642454">
            <w:pPr>
              <w:jc w:val="center"/>
              <w:rPr>
                <w:sz w:val="18"/>
                <w:szCs w:val="18"/>
              </w:rPr>
            </w:pPr>
            <w:r w:rsidRPr="00642454">
              <w:rPr>
                <w:sz w:val="18"/>
                <w:szCs w:val="18"/>
              </w:rPr>
              <w:t>Сумма, рублей</w:t>
            </w:r>
          </w:p>
        </w:tc>
      </w:tr>
      <w:tr w:rsidR="00642454" w:rsidRPr="00642454" w:rsidTr="00941F46">
        <w:trPr>
          <w:gridAfter w:val="1"/>
          <w:wAfter w:w="330" w:type="dxa"/>
          <w:trHeight w:val="20"/>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642454" w:rsidRPr="00642454" w:rsidRDefault="00642454" w:rsidP="00642454">
            <w:pPr>
              <w:rPr>
                <w:color w:val="000000"/>
                <w:sz w:val="18"/>
                <w:szCs w:val="18"/>
              </w:rPr>
            </w:pPr>
          </w:p>
        </w:tc>
        <w:tc>
          <w:tcPr>
            <w:tcW w:w="2976" w:type="dxa"/>
            <w:gridSpan w:val="9"/>
            <w:tcBorders>
              <w:top w:val="single" w:sz="4" w:space="0" w:color="auto"/>
              <w:left w:val="nil"/>
              <w:bottom w:val="single" w:sz="4" w:space="0" w:color="auto"/>
              <w:right w:val="single" w:sz="4" w:space="0" w:color="auto"/>
            </w:tcBorders>
            <w:shd w:val="clear" w:color="auto" w:fill="auto"/>
            <w:noWrap/>
            <w:vAlign w:val="center"/>
            <w:hideMark/>
          </w:tcPr>
          <w:p w:rsidR="00642454" w:rsidRPr="00642454" w:rsidRDefault="00642454" w:rsidP="00642454">
            <w:pPr>
              <w:jc w:val="center"/>
              <w:rPr>
                <w:color w:val="000000"/>
                <w:sz w:val="18"/>
                <w:szCs w:val="18"/>
              </w:rPr>
            </w:pPr>
            <w:r w:rsidRPr="00642454">
              <w:rPr>
                <w:color w:val="000000"/>
                <w:sz w:val="18"/>
                <w:szCs w:val="18"/>
              </w:rPr>
              <w:t>Вид доходов бюджета</w:t>
            </w:r>
          </w:p>
        </w:tc>
        <w:tc>
          <w:tcPr>
            <w:tcW w:w="2900" w:type="dxa"/>
            <w:gridSpan w:val="4"/>
            <w:tcBorders>
              <w:top w:val="single" w:sz="4" w:space="0" w:color="auto"/>
              <w:left w:val="nil"/>
              <w:bottom w:val="single" w:sz="4" w:space="0" w:color="auto"/>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Подвид доходов бюджета</w:t>
            </w:r>
          </w:p>
        </w:tc>
        <w:tc>
          <w:tcPr>
            <w:tcW w:w="149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42454" w:rsidRPr="00642454" w:rsidRDefault="00642454" w:rsidP="00642454">
            <w:pPr>
              <w:jc w:val="center"/>
              <w:rPr>
                <w:sz w:val="18"/>
                <w:szCs w:val="18"/>
              </w:rPr>
            </w:pPr>
            <w:r w:rsidRPr="00642454">
              <w:rPr>
                <w:sz w:val="18"/>
                <w:szCs w:val="18"/>
              </w:rPr>
              <w:t>2025 год</w:t>
            </w:r>
          </w:p>
        </w:tc>
        <w:tc>
          <w:tcPr>
            <w:tcW w:w="155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42454" w:rsidRPr="00642454" w:rsidRDefault="00642454" w:rsidP="00642454">
            <w:pPr>
              <w:jc w:val="center"/>
              <w:rPr>
                <w:sz w:val="18"/>
                <w:szCs w:val="18"/>
              </w:rPr>
            </w:pPr>
            <w:r w:rsidRPr="00642454">
              <w:rPr>
                <w:sz w:val="18"/>
                <w:szCs w:val="18"/>
              </w:rPr>
              <w:t>2026 год</w:t>
            </w:r>
          </w:p>
        </w:tc>
        <w:tc>
          <w:tcPr>
            <w:tcW w:w="184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42454" w:rsidRPr="00642454" w:rsidRDefault="00642454" w:rsidP="00642454">
            <w:pPr>
              <w:jc w:val="center"/>
              <w:rPr>
                <w:sz w:val="18"/>
                <w:szCs w:val="18"/>
              </w:rPr>
            </w:pPr>
            <w:r w:rsidRPr="00642454">
              <w:rPr>
                <w:sz w:val="18"/>
                <w:szCs w:val="18"/>
              </w:rPr>
              <w:t>2027 год</w:t>
            </w:r>
          </w:p>
        </w:tc>
      </w:tr>
      <w:tr w:rsidR="00642454" w:rsidRPr="00642454" w:rsidTr="00941F46">
        <w:trPr>
          <w:gridAfter w:val="1"/>
          <w:wAfter w:w="330" w:type="dxa"/>
          <w:trHeight w:val="276"/>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642454" w:rsidRPr="00642454" w:rsidRDefault="00642454" w:rsidP="00642454">
            <w:pPr>
              <w:rPr>
                <w:color w:val="000000"/>
                <w:sz w:val="18"/>
                <w:szCs w:val="18"/>
              </w:rPr>
            </w:pP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42454" w:rsidRPr="00642454" w:rsidRDefault="00642454" w:rsidP="00642454">
            <w:pPr>
              <w:jc w:val="center"/>
              <w:rPr>
                <w:color w:val="000000"/>
                <w:sz w:val="18"/>
                <w:szCs w:val="18"/>
              </w:rPr>
            </w:pPr>
            <w:r w:rsidRPr="00642454">
              <w:rPr>
                <w:color w:val="000000"/>
                <w:sz w:val="18"/>
                <w:szCs w:val="18"/>
              </w:rPr>
              <w:t>Группа доходов</w:t>
            </w:r>
          </w:p>
        </w:tc>
        <w:tc>
          <w:tcPr>
            <w:tcW w:w="5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42454" w:rsidRPr="00642454" w:rsidRDefault="00642454" w:rsidP="00642454">
            <w:pPr>
              <w:jc w:val="center"/>
              <w:rPr>
                <w:color w:val="000000"/>
                <w:sz w:val="18"/>
                <w:szCs w:val="18"/>
              </w:rPr>
            </w:pPr>
            <w:r w:rsidRPr="00642454">
              <w:rPr>
                <w:color w:val="000000"/>
                <w:sz w:val="18"/>
                <w:szCs w:val="18"/>
              </w:rPr>
              <w:t>Подгруппа доходов</w:t>
            </w:r>
          </w:p>
        </w:tc>
        <w:tc>
          <w:tcPr>
            <w:tcW w:w="5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42454" w:rsidRPr="00642454" w:rsidRDefault="00642454" w:rsidP="00642454">
            <w:pPr>
              <w:jc w:val="center"/>
              <w:rPr>
                <w:color w:val="000000"/>
                <w:sz w:val="18"/>
                <w:szCs w:val="18"/>
              </w:rPr>
            </w:pPr>
            <w:r w:rsidRPr="00642454">
              <w:rPr>
                <w:color w:val="000000"/>
                <w:sz w:val="18"/>
                <w:szCs w:val="18"/>
              </w:rPr>
              <w:t xml:space="preserve">Статья доходов </w:t>
            </w:r>
          </w:p>
        </w:tc>
        <w:tc>
          <w:tcPr>
            <w:tcW w:w="708"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42454" w:rsidRPr="00642454" w:rsidRDefault="00642454" w:rsidP="00642454">
            <w:pPr>
              <w:jc w:val="center"/>
              <w:rPr>
                <w:color w:val="000000"/>
                <w:sz w:val="18"/>
                <w:szCs w:val="18"/>
              </w:rPr>
            </w:pPr>
            <w:r w:rsidRPr="00642454">
              <w:rPr>
                <w:color w:val="000000"/>
                <w:sz w:val="18"/>
                <w:szCs w:val="18"/>
              </w:rPr>
              <w:t>Подстатья доходов</w:t>
            </w:r>
          </w:p>
        </w:tc>
        <w:tc>
          <w:tcPr>
            <w:tcW w:w="567"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42454" w:rsidRPr="00642454" w:rsidRDefault="00642454" w:rsidP="00642454">
            <w:pPr>
              <w:jc w:val="center"/>
              <w:rPr>
                <w:color w:val="000000"/>
                <w:sz w:val="18"/>
                <w:szCs w:val="18"/>
              </w:rPr>
            </w:pPr>
            <w:r w:rsidRPr="00642454">
              <w:rPr>
                <w:color w:val="000000"/>
                <w:sz w:val="18"/>
                <w:szCs w:val="18"/>
              </w:rPr>
              <w:t>Элемент доходов</w:t>
            </w:r>
          </w:p>
        </w:tc>
        <w:tc>
          <w:tcPr>
            <w:tcW w:w="130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42454" w:rsidRPr="00642454" w:rsidRDefault="00642454" w:rsidP="00642454">
            <w:pPr>
              <w:jc w:val="center"/>
              <w:rPr>
                <w:color w:val="000000"/>
                <w:sz w:val="18"/>
                <w:szCs w:val="18"/>
              </w:rPr>
            </w:pPr>
            <w:r w:rsidRPr="00642454">
              <w:rPr>
                <w:color w:val="000000"/>
                <w:sz w:val="18"/>
                <w:szCs w:val="18"/>
              </w:rPr>
              <w:t>Группа подвида доходов бюджета</w:t>
            </w:r>
          </w:p>
        </w:tc>
        <w:tc>
          <w:tcPr>
            <w:tcW w:w="160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42454" w:rsidRPr="00642454" w:rsidRDefault="00642454" w:rsidP="00642454">
            <w:pPr>
              <w:jc w:val="center"/>
              <w:rPr>
                <w:color w:val="000000"/>
                <w:sz w:val="18"/>
                <w:szCs w:val="18"/>
              </w:rPr>
            </w:pPr>
            <w:r w:rsidRPr="00642454">
              <w:rPr>
                <w:color w:val="000000"/>
                <w:sz w:val="18"/>
                <w:szCs w:val="18"/>
              </w:rPr>
              <w:t>Аналитическая группа подвида доходов бюджета</w:t>
            </w:r>
          </w:p>
        </w:tc>
        <w:tc>
          <w:tcPr>
            <w:tcW w:w="1495" w:type="dxa"/>
            <w:gridSpan w:val="2"/>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sz w:val="18"/>
                <w:szCs w:val="18"/>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sz w:val="18"/>
                <w:szCs w:val="18"/>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sz w:val="18"/>
                <w:szCs w:val="18"/>
              </w:rPr>
            </w:pPr>
          </w:p>
        </w:tc>
      </w:tr>
      <w:tr w:rsidR="00642454" w:rsidRPr="00642454" w:rsidTr="00941F46">
        <w:trPr>
          <w:gridAfter w:val="1"/>
          <w:wAfter w:w="330" w:type="dxa"/>
          <w:trHeight w:val="276"/>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642454" w:rsidRPr="00642454" w:rsidRDefault="00642454" w:rsidP="00642454">
            <w:pPr>
              <w:rPr>
                <w:color w:val="000000"/>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color w:val="000000"/>
                <w:sz w:val="18"/>
                <w:szCs w:val="18"/>
              </w:rPr>
            </w:pPr>
          </w:p>
        </w:tc>
        <w:tc>
          <w:tcPr>
            <w:tcW w:w="536" w:type="dxa"/>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color w:val="000000"/>
                <w:sz w:val="18"/>
                <w:szCs w:val="18"/>
              </w:rPr>
            </w:pPr>
          </w:p>
        </w:tc>
        <w:tc>
          <w:tcPr>
            <w:tcW w:w="598" w:type="dxa"/>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color w:val="000000"/>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color w:val="000000"/>
                <w:sz w:val="18"/>
                <w:szCs w:val="18"/>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color w:val="000000"/>
                <w:sz w:val="18"/>
                <w:szCs w:val="18"/>
              </w:rPr>
            </w:pPr>
          </w:p>
        </w:tc>
        <w:tc>
          <w:tcPr>
            <w:tcW w:w="1300" w:type="dxa"/>
            <w:gridSpan w:val="2"/>
            <w:vMerge/>
            <w:tcBorders>
              <w:top w:val="nil"/>
              <w:left w:val="single" w:sz="4" w:space="0" w:color="auto"/>
              <w:bottom w:val="single" w:sz="4" w:space="0" w:color="000000"/>
              <w:right w:val="single" w:sz="4" w:space="0" w:color="auto"/>
            </w:tcBorders>
            <w:vAlign w:val="center"/>
            <w:hideMark/>
          </w:tcPr>
          <w:p w:rsidR="00642454" w:rsidRPr="00642454" w:rsidRDefault="00642454" w:rsidP="00642454">
            <w:pPr>
              <w:rPr>
                <w:color w:val="000000"/>
                <w:sz w:val="18"/>
                <w:szCs w:val="18"/>
              </w:rPr>
            </w:pPr>
          </w:p>
        </w:tc>
        <w:tc>
          <w:tcPr>
            <w:tcW w:w="1600" w:type="dxa"/>
            <w:gridSpan w:val="2"/>
            <w:vMerge/>
            <w:tcBorders>
              <w:top w:val="nil"/>
              <w:left w:val="single" w:sz="4" w:space="0" w:color="auto"/>
              <w:bottom w:val="single" w:sz="4" w:space="0" w:color="000000"/>
              <w:right w:val="single" w:sz="4" w:space="0" w:color="auto"/>
            </w:tcBorders>
            <w:vAlign w:val="center"/>
            <w:hideMark/>
          </w:tcPr>
          <w:p w:rsidR="00642454" w:rsidRPr="00642454" w:rsidRDefault="00642454" w:rsidP="00642454">
            <w:pPr>
              <w:rPr>
                <w:color w:val="000000"/>
                <w:sz w:val="18"/>
                <w:szCs w:val="18"/>
              </w:rPr>
            </w:pPr>
          </w:p>
        </w:tc>
        <w:tc>
          <w:tcPr>
            <w:tcW w:w="1495" w:type="dxa"/>
            <w:gridSpan w:val="2"/>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sz w:val="18"/>
                <w:szCs w:val="18"/>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sz w:val="18"/>
                <w:szCs w:val="18"/>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sz w:val="18"/>
                <w:szCs w:val="18"/>
              </w:rPr>
            </w:pPr>
          </w:p>
        </w:tc>
      </w:tr>
      <w:tr w:rsidR="00642454" w:rsidRPr="00642454" w:rsidTr="00941F46">
        <w:trPr>
          <w:gridAfter w:val="1"/>
          <w:wAfter w:w="330" w:type="dxa"/>
          <w:trHeight w:val="544"/>
        </w:trPr>
        <w:tc>
          <w:tcPr>
            <w:tcW w:w="4537" w:type="dxa"/>
            <w:vMerge/>
            <w:tcBorders>
              <w:top w:val="single" w:sz="4" w:space="0" w:color="auto"/>
              <w:left w:val="single" w:sz="4" w:space="0" w:color="auto"/>
              <w:bottom w:val="single" w:sz="4" w:space="0" w:color="auto"/>
              <w:right w:val="single" w:sz="4" w:space="0" w:color="auto"/>
            </w:tcBorders>
            <w:vAlign w:val="center"/>
            <w:hideMark/>
          </w:tcPr>
          <w:p w:rsidR="00642454" w:rsidRPr="00642454" w:rsidRDefault="00642454" w:rsidP="00642454">
            <w:pPr>
              <w:rPr>
                <w:color w:val="000000"/>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color w:val="000000"/>
                <w:sz w:val="18"/>
                <w:szCs w:val="18"/>
              </w:rPr>
            </w:pPr>
          </w:p>
        </w:tc>
        <w:tc>
          <w:tcPr>
            <w:tcW w:w="536" w:type="dxa"/>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color w:val="000000"/>
                <w:sz w:val="18"/>
                <w:szCs w:val="18"/>
              </w:rPr>
            </w:pPr>
          </w:p>
        </w:tc>
        <w:tc>
          <w:tcPr>
            <w:tcW w:w="598" w:type="dxa"/>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color w:val="000000"/>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color w:val="000000"/>
                <w:sz w:val="18"/>
                <w:szCs w:val="18"/>
              </w:rPr>
            </w:pPr>
          </w:p>
        </w:tc>
        <w:tc>
          <w:tcPr>
            <w:tcW w:w="567" w:type="dxa"/>
            <w:gridSpan w:val="3"/>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color w:val="000000"/>
                <w:sz w:val="18"/>
                <w:szCs w:val="18"/>
              </w:rPr>
            </w:pPr>
          </w:p>
        </w:tc>
        <w:tc>
          <w:tcPr>
            <w:tcW w:w="1300" w:type="dxa"/>
            <w:gridSpan w:val="2"/>
            <w:vMerge/>
            <w:tcBorders>
              <w:top w:val="nil"/>
              <w:left w:val="single" w:sz="4" w:space="0" w:color="auto"/>
              <w:bottom w:val="single" w:sz="4" w:space="0" w:color="000000"/>
              <w:right w:val="single" w:sz="4" w:space="0" w:color="auto"/>
            </w:tcBorders>
            <w:vAlign w:val="center"/>
            <w:hideMark/>
          </w:tcPr>
          <w:p w:rsidR="00642454" w:rsidRPr="00642454" w:rsidRDefault="00642454" w:rsidP="00642454">
            <w:pPr>
              <w:rPr>
                <w:color w:val="000000"/>
                <w:sz w:val="18"/>
                <w:szCs w:val="18"/>
              </w:rPr>
            </w:pPr>
          </w:p>
        </w:tc>
        <w:tc>
          <w:tcPr>
            <w:tcW w:w="1600" w:type="dxa"/>
            <w:gridSpan w:val="2"/>
            <w:vMerge/>
            <w:tcBorders>
              <w:top w:val="nil"/>
              <w:left w:val="single" w:sz="4" w:space="0" w:color="auto"/>
              <w:bottom w:val="single" w:sz="4" w:space="0" w:color="000000"/>
              <w:right w:val="single" w:sz="4" w:space="0" w:color="auto"/>
            </w:tcBorders>
            <w:vAlign w:val="center"/>
            <w:hideMark/>
          </w:tcPr>
          <w:p w:rsidR="00642454" w:rsidRPr="00642454" w:rsidRDefault="00642454" w:rsidP="00642454">
            <w:pPr>
              <w:rPr>
                <w:color w:val="000000"/>
                <w:sz w:val="18"/>
                <w:szCs w:val="18"/>
              </w:rPr>
            </w:pPr>
          </w:p>
        </w:tc>
        <w:tc>
          <w:tcPr>
            <w:tcW w:w="1495" w:type="dxa"/>
            <w:gridSpan w:val="2"/>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sz w:val="18"/>
                <w:szCs w:val="18"/>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sz w:val="18"/>
                <w:szCs w:val="18"/>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642454" w:rsidRPr="00642454" w:rsidRDefault="00642454" w:rsidP="00642454">
            <w:pPr>
              <w:rPr>
                <w:sz w:val="18"/>
                <w:szCs w:val="18"/>
              </w:rPr>
            </w:pPr>
          </w:p>
        </w:tc>
      </w:tr>
      <w:tr w:rsidR="00642454" w:rsidRPr="00642454" w:rsidTr="00941F46">
        <w:trPr>
          <w:gridAfter w:val="1"/>
          <w:wAfter w:w="330" w:type="dxa"/>
          <w:trHeight w:val="20"/>
        </w:trPr>
        <w:tc>
          <w:tcPr>
            <w:tcW w:w="4537" w:type="dxa"/>
            <w:tcBorders>
              <w:top w:val="nil"/>
              <w:left w:val="nil"/>
              <w:bottom w:val="single" w:sz="4" w:space="0" w:color="auto"/>
              <w:right w:val="single" w:sz="4" w:space="0" w:color="auto"/>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auto"/>
              <w:right w:val="single" w:sz="4" w:space="0" w:color="auto"/>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3</w:t>
            </w:r>
          </w:p>
        </w:tc>
        <w:tc>
          <w:tcPr>
            <w:tcW w:w="598" w:type="dxa"/>
            <w:tcBorders>
              <w:top w:val="nil"/>
              <w:left w:val="nil"/>
              <w:bottom w:val="single" w:sz="4" w:space="0" w:color="auto"/>
              <w:right w:val="single" w:sz="4" w:space="0" w:color="auto"/>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4</w:t>
            </w:r>
          </w:p>
        </w:tc>
        <w:tc>
          <w:tcPr>
            <w:tcW w:w="708" w:type="dxa"/>
            <w:gridSpan w:val="2"/>
            <w:tcBorders>
              <w:top w:val="nil"/>
              <w:left w:val="nil"/>
              <w:bottom w:val="single" w:sz="4" w:space="0" w:color="auto"/>
              <w:right w:val="single" w:sz="4" w:space="0" w:color="auto"/>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5</w:t>
            </w:r>
          </w:p>
        </w:tc>
        <w:tc>
          <w:tcPr>
            <w:tcW w:w="567" w:type="dxa"/>
            <w:gridSpan w:val="3"/>
            <w:tcBorders>
              <w:top w:val="nil"/>
              <w:left w:val="nil"/>
              <w:bottom w:val="single" w:sz="4" w:space="0" w:color="auto"/>
              <w:right w:val="single" w:sz="4" w:space="0" w:color="auto"/>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6</w:t>
            </w:r>
          </w:p>
        </w:tc>
        <w:tc>
          <w:tcPr>
            <w:tcW w:w="1300" w:type="dxa"/>
            <w:gridSpan w:val="2"/>
            <w:tcBorders>
              <w:top w:val="nil"/>
              <w:left w:val="nil"/>
              <w:bottom w:val="single" w:sz="4" w:space="0" w:color="auto"/>
              <w:right w:val="single" w:sz="4" w:space="0" w:color="auto"/>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7</w:t>
            </w:r>
          </w:p>
        </w:tc>
        <w:tc>
          <w:tcPr>
            <w:tcW w:w="1600" w:type="dxa"/>
            <w:gridSpan w:val="2"/>
            <w:tcBorders>
              <w:top w:val="nil"/>
              <w:left w:val="nil"/>
              <w:bottom w:val="single" w:sz="4" w:space="0" w:color="auto"/>
              <w:right w:val="single" w:sz="4" w:space="0" w:color="auto"/>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8</w:t>
            </w:r>
          </w:p>
        </w:tc>
        <w:tc>
          <w:tcPr>
            <w:tcW w:w="1495" w:type="dxa"/>
            <w:gridSpan w:val="2"/>
            <w:tcBorders>
              <w:top w:val="nil"/>
              <w:left w:val="nil"/>
              <w:bottom w:val="single" w:sz="4" w:space="0" w:color="auto"/>
              <w:right w:val="single" w:sz="4" w:space="0" w:color="auto"/>
            </w:tcBorders>
            <w:shd w:val="clear" w:color="auto" w:fill="auto"/>
            <w:noWrap/>
            <w:vAlign w:val="bottom"/>
            <w:hideMark/>
          </w:tcPr>
          <w:p w:rsidR="00642454" w:rsidRPr="00642454" w:rsidRDefault="00642454" w:rsidP="00642454">
            <w:pPr>
              <w:jc w:val="center"/>
              <w:rPr>
                <w:sz w:val="18"/>
                <w:szCs w:val="18"/>
              </w:rPr>
            </w:pPr>
            <w:r w:rsidRPr="00642454">
              <w:rPr>
                <w:sz w:val="18"/>
                <w:szCs w:val="18"/>
              </w:rPr>
              <w:t>9</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42454" w:rsidRPr="00642454" w:rsidRDefault="00642454" w:rsidP="00642454">
            <w:pPr>
              <w:jc w:val="center"/>
              <w:rPr>
                <w:sz w:val="18"/>
                <w:szCs w:val="18"/>
              </w:rPr>
            </w:pPr>
            <w:r w:rsidRPr="00642454">
              <w:rPr>
                <w:sz w:val="18"/>
                <w:szCs w:val="18"/>
              </w:rPr>
              <w:t>10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642454" w:rsidRPr="00642454" w:rsidRDefault="00642454" w:rsidP="00642454">
            <w:pPr>
              <w:jc w:val="center"/>
              <w:rPr>
                <w:sz w:val="18"/>
                <w:szCs w:val="18"/>
              </w:rPr>
            </w:pPr>
            <w:r w:rsidRPr="00642454">
              <w:rPr>
                <w:sz w:val="18"/>
                <w:szCs w:val="18"/>
              </w:rPr>
              <w:t>11</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БЕЗВОЗМЕЗДНЫЕ ПОСТУПЛЕНИЯ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602 765 937,94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509 639 259,82</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447 121 638,02</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БЕЗВОЗМЕЗДНЫЕ ПОСТУПЛЕНИЯ ОТ ДРУГИХ БЮДЖЕТОВ БЮДЖЕТНОЙ СИСТЕМЫ РОССИЙСКОЙ ФЕДЕРАЦИИ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602 765 937,94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509 639 259,82</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447 121 638,02</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Дотации бюджетам бюджетной системы Российской Федерации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131 724 992,00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54 842 313,00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32 847 057,00</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Дотации на выравнивание бюджетной обеспеченности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131 724 992,00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54 842 313,00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32 847 057,00</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001</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05</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131 724 992,00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54 842 313,00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32 847 057,00</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Субсидии бюджетам бюджетной системы Российской Федерации (межбюджетные субсидии)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99 958 350,06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89 498 733,00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49 625 725,00</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Субсидии бюджетам на поддержку отрасли культуры</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519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224 719,10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 xml:space="preserve"> </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 xml:space="preserve"> </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Субсидии бюджетам муниципальных районов на поддержку отрасли культуры</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519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05</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224 719,10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 xml:space="preserve"> </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 xml:space="preserve"> </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Субсидии бюджетам на модернизацию региональных и муниципальных музеев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597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10 234 897,96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 xml:space="preserve"> </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 xml:space="preserve"> </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Субсидии бюджетам муниципальных районов на модернизацию региональных и муниципальных музеев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597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05</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10 234 897,96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 xml:space="preserve"> </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 xml:space="preserve"> </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Прочие субсидии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29</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999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89 498 733,00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89 498 733,00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49 625 725,00</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Прочие субсидии бюджетам муниципальных районов</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29</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999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05</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89 498 733,00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89 498 733,00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49 625 725,00</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Субвенции бюджетам бюджетной системы Российской Федерации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30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371 082 595,88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365 298 213,82</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364 648 856,02</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Субвенции местным бюджетам на выполнение передаваемых полномочий субъектов Российской Федерации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30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363 369 191,56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357 451 055,55</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356 847 642,38</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30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024</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05</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363 369 191,56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357 451 055,55</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356 847 642,38</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30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6 711 488,00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6 711 488,00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6 711 488,00</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30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027</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05</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6 711 488,00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6 711 488,00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6 711 488,00</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30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1 001 454,00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1 047 233,00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1 089 257,00</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30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029</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05</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1 001 454,00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1 047 233,00</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1 089 257,00</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35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120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462,32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88 437,27</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468,64</w:t>
            </w:r>
          </w:p>
        </w:tc>
      </w:tr>
      <w:tr w:rsidR="00642454" w:rsidRPr="00642454" w:rsidTr="00941F46">
        <w:trPr>
          <w:gridAfter w:val="1"/>
          <w:wAfter w:w="330" w:type="dxa"/>
          <w:trHeight w:val="20"/>
        </w:trPr>
        <w:tc>
          <w:tcPr>
            <w:tcW w:w="4537" w:type="dxa"/>
            <w:tcBorders>
              <w:top w:val="nil"/>
              <w:left w:val="single" w:sz="4" w:space="0" w:color="000000"/>
              <w:bottom w:val="single" w:sz="4" w:space="0" w:color="000000"/>
              <w:right w:val="single" w:sz="4" w:space="0" w:color="000000"/>
            </w:tcBorders>
            <w:shd w:val="clear" w:color="auto" w:fill="auto"/>
            <w:vAlign w:val="center"/>
            <w:hideMark/>
          </w:tcPr>
          <w:p w:rsidR="00642454" w:rsidRPr="00642454" w:rsidRDefault="00642454" w:rsidP="00642454">
            <w:pPr>
              <w:rPr>
                <w:color w:val="000000"/>
                <w:sz w:val="18"/>
                <w:szCs w:val="18"/>
              </w:rPr>
            </w:pPr>
            <w:r w:rsidRPr="00642454">
              <w:rPr>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2</w:t>
            </w:r>
          </w:p>
        </w:tc>
        <w:tc>
          <w:tcPr>
            <w:tcW w:w="536"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02</w:t>
            </w:r>
          </w:p>
        </w:tc>
        <w:tc>
          <w:tcPr>
            <w:tcW w:w="598" w:type="dxa"/>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35</w:t>
            </w:r>
          </w:p>
        </w:tc>
        <w:tc>
          <w:tcPr>
            <w:tcW w:w="708"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120</w:t>
            </w:r>
          </w:p>
        </w:tc>
        <w:tc>
          <w:tcPr>
            <w:tcW w:w="567" w:type="dxa"/>
            <w:gridSpan w:val="3"/>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05</w:t>
            </w:r>
          </w:p>
        </w:tc>
        <w:tc>
          <w:tcPr>
            <w:tcW w:w="13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0000</w:t>
            </w:r>
          </w:p>
        </w:tc>
        <w:tc>
          <w:tcPr>
            <w:tcW w:w="1600"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center"/>
              <w:rPr>
                <w:color w:val="000000"/>
                <w:sz w:val="18"/>
                <w:szCs w:val="18"/>
              </w:rPr>
            </w:pPr>
            <w:r w:rsidRPr="00642454">
              <w:rPr>
                <w:color w:val="000000"/>
                <w:sz w:val="18"/>
                <w:szCs w:val="18"/>
              </w:rPr>
              <w:t>150</w:t>
            </w:r>
          </w:p>
        </w:tc>
        <w:tc>
          <w:tcPr>
            <w:tcW w:w="1495"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462,32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88 437,27</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642454" w:rsidRPr="00642454" w:rsidRDefault="00642454" w:rsidP="00642454">
            <w:pPr>
              <w:jc w:val="right"/>
              <w:rPr>
                <w:color w:val="000000"/>
                <w:sz w:val="18"/>
                <w:szCs w:val="18"/>
              </w:rPr>
            </w:pPr>
            <w:r w:rsidRPr="00642454">
              <w:rPr>
                <w:color w:val="000000"/>
                <w:sz w:val="18"/>
                <w:szCs w:val="18"/>
              </w:rPr>
              <w:t>468,64</w:t>
            </w:r>
          </w:p>
        </w:tc>
      </w:tr>
    </w:tbl>
    <w:p w:rsidR="00941F46" w:rsidRDefault="00941F46" w:rsidP="00642454"/>
    <w:p w:rsidR="00941F46" w:rsidRDefault="00941F46">
      <w:r>
        <w:br w:type="page"/>
      </w:r>
    </w:p>
    <w:tbl>
      <w:tblPr>
        <w:tblW w:w="15451" w:type="dxa"/>
        <w:tblInd w:w="-459" w:type="dxa"/>
        <w:tblLayout w:type="fixed"/>
        <w:tblLook w:val="04A0"/>
      </w:tblPr>
      <w:tblGrid>
        <w:gridCol w:w="4962"/>
        <w:gridCol w:w="824"/>
        <w:gridCol w:w="877"/>
        <w:gridCol w:w="1417"/>
        <w:gridCol w:w="1418"/>
        <w:gridCol w:w="1417"/>
        <w:gridCol w:w="1418"/>
        <w:gridCol w:w="1417"/>
        <w:gridCol w:w="1701"/>
      </w:tblGrid>
      <w:tr w:rsidR="00941F46" w:rsidRPr="00941F46" w:rsidTr="00941F46">
        <w:trPr>
          <w:trHeight w:val="20"/>
        </w:trPr>
        <w:tc>
          <w:tcPr>
            <w:tcW w:w="4962" w:type="dxa"/>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p>
        </w:tc>
        <w:tc>
          <w:tcPr>
            <w:tcW w:w="824" w:type="dxa"/>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p>
        </w:tc>
        <w:tc>
          <w:tcPr>
            <w:tcW w:w="877" w:type="dxa"/>
            <w:tcBorders>
              <w:top w:val="nil"/>
              <w:left w:val="nil"/>
              <w:bottom w:val="nil"/>
              <w:right w:val="nil"/>
            </w:tcBorders>
            <w:shd w:val="clear" w:color="auto" w:fill="auto"/>
            <w:noWrap/>
            <w:vAlign w:val="bottom"/>
            <w:hideMark/>
          </w:tcPr>
          <w:p w:rsidR="00941F46" w:rsidRPr="00941F46" w:rsidRDefault="00941F46" w:rsidP="00941F46">
            <w:pPr>
              <w:rPr>
                <w:sz w:val="18"/>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rPr>
                <w:sz w:val="18"/>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rPr>
                <w:sz w:val="18"/>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rPr>
                <w:sz w:val="18"/>
                <w:szCs w:val="18"/>
              </w:rPr>
            </w:pPr>
          </w:p>
        </w:tc>
        <w:tc>
          <w:tcPr>
            <w:tcW w:w="1701" w:type="dxa"/>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r w:rsidRPr="00941F46">
              <w:rPr>
                <w:sz w:val="18"/>
                <w:szCs w:val="18"/>
              </w:rPr>
              <w:t>Приложение №3</w:t>
            </w:r>
          </w:p>
        </w:tc>
      </w:tr>
      <w:tr w:rsidR="00941F46" w:rsidRPr="00941F46" w:rsidTr="00941F46">
        <w:trPr>
          <w:trHeight w:val="20"/>
        </w:trPr>
        <w:tc>
          <w:tcPr>
            <w:tcW w:w="15451" w:type="dxa"/>
            <w:gridSpan w:val="9"/>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r w:rsidRPr="00941F46">
              <w:rPr>
                <w:sz w:val="18"/>
                <w:szCs w:val="18"/>
              </w:rPr>
              <w:t>к решению №1 от 31 января 2025 года "О внесении изменений</w:t>
            </w:r>
          </w:p>
        </w:tc>
      </w:tr>
      <w:tr w:rsidR="00941F46" w:rsidRPr="00941F46" w:rsidTr="00941F46">
        <w:trPr>
          <w:trHeight w:val="20"/>
        </w:trPr>
        <w:tc>
          <w:tcPr>
            <w:tcW w:w="15451" w:type="dxa"/>
            <w:gridSpan w:val="9"/>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r w:rsidRPr="00941F46">
              <w:rPr>
                <w:sz w:val="18"/>
                <w:szCs w:val="18"/>
              </w:rPr>
              <w:t>в решение Совета Полтавского муниципального района</w:t>
            </w:r>
          </w:p>
        </w:tc>
      </w:tr>
      <w:tr w:rsidR="00941F46" w:rsidRPr="00941F46" w:rsidTr="00941F46">
        <w:trPr>
          <w:trHeight w:val="20"/>
        </w:trPr>
        <w:tc>
          <w:tcPr>
            <w:tcW w:w="15451" w:type="dxa"/>
            <w:gridSpan w:val="9"/>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r w:rsidRPr="00941F46">
              <w:rPr>
                <w:sz w:val="18"/>
                <w:szCs w:val="18"/>
              </w:rPr>
              <w:t xml:space="preserve"> "О бюджете Полтавского муниципального района на 2025 год и на плановый период 2026 и 2027 годов"</w:t>
            </w:r>
          </w:p>
        </w:tc>
      </w:tr>
      <w:tr w:rsidR="00941F46" w:rsidRPr="00941F46" w:rsidTr="00941F46">
        <w:trPr>
          <w:trHeight w:val="20"/>
        </w:trPr>
        <w:tc>
          <w:tcPr>
            <w:tcW w:w="4962" w:type="dxa"/>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p>
        </w:tc>
        <w:tc>
          <w:tcPr>
            <w:tcW w:w="824" w:type="dxa"/>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p>
        </w:tc>
        <w:tc>
          <w:tcPr>
            <w:tcW w:w="877" w:type="dxa"/>
            <w:tcBorders>
              <w:top w:val="nil"/>
              <w:left w:val="nil"/>
              <w:bottom w:val="nil"/>
              <w:right w:val="nil"/>
            </w:tcBorders>
            <w:shd w:val="clear" w:color="auto" w:fill="auto"/>
            <w:noWrap/>
            <w:vAlign w:val="bottom"/>
            <w:hideMark/>
          </w:tcPr>
          <w:p w:rsidR="00941F46" w:rsidRPr="00941F46" w:rsidRDefault="00941F46" w:rsidP="00941F46">
            <w:pPr>
              <w:rPr>
                <w:sz w:val="18"/>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rPr>
                <w:sz w:val="18"/>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rPr>
                <w:sz w:val="18"/>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rPr>
                <w:sz w:val="18"/>
                <w:szCs w:val="18"/>
              </w:rPr>
            </w:pPr>
          </w:p>
        </w:tc>
        <w:tc>
          <w:tcPr>
            <w:tcW w:w="1701" w:type="dxa"/>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p>
        </w:tc>
      </w:tr>
      <w:tr w:rsidR="00941F46" w:rsidRPr="00941F46" w:rsidTr="00941F46">
        <w:trPr>
          <w:trHeight w:val="20"/>
        </w:trPr>
        <w:tc>
          <w:tcPr>
            <w:tcW w:w="4962" w:type="dxa"/>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p>
        </w:tc>
        <w:tc>
          <w:tcPr>
            <w:tcW w:w="824" w:type="dxa"/>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p>
        </w:tc>
        <w:tc>
          <w:tcPr>
            <w:tcW w:w="877" w:type="dxa"/>
            <w:tcBorders>
              <w:top w:val="nil"/>
              <w:left w:val="nil"/>
              <w:bottom w:val="nil"/>
              <w:right w:val="nil"/>
            </w:tcBorders>
            <w:shd w:val="clear" w:color="auto" w:fill="auto"/>
            <w:noWrap/>
            <w:vAlign w:val="bottom"/>
            <w:hideMark/>
          </w:tcPr>
          <w:p w:rsidR="00941F46" w:rsidRPr="00941F46" w:rsidRDefault="00941F46" w:rsidP="00941F46">
            <w:pPr>
              <w:rPr>
                <w:sz w:val="18"/>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rPr>
                <w:sz w:val="18"/>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rPr>
                <w:sz w:val="18"/>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rPr>
                <w:sz w:val="18"/>
                <w:szCs w:val="18"/>
              </w:rPr>
            </w:pPr>
          </w:p>
        </w:tc>
        <w:tc>
          <w:tcPr>
            <w:tcW w:w="1701" w:type="dxa"/>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r w:rsidRPr="00941F46">
              <w:rPr>
                <w:sz w:val="18"/>
                <w:szCs w:val="18"/>
              </w:rPr>
              <w:t>Приложение №3</w:t>
            </w:r>
          </w:p>
        </w:tc>
      </w:tr>
      <w:tr w:rsidR="00941F46" w:rsidRPr="00941F46" w:rsidTr="00941F46">
        <w:trPr>
          <w:trHeight w:val="20"/>
        </w:trPr>
        <w:tc>
          <w:tcPr>
            <w:tcW w:w="15451" w:type="dxa"/>
            <w:gridSpan w:val="9"/>
            <w:tcBorders>
              <w:top w:val="nil"/>
              <w:left w:val="nil"/>
              <w:bottom w:val="nil"/>
              <w:right w:val="nil"/>
            </w:tcBorders>
            <w:shd w:val="clear" w:color="auto" w:fill="auto"/>
            <w:hideMark/>
          </w:tcPr>
          <w:p w:rsidR="00941F46" w:rsidRPr="00941F46" w:rsidRDefault="00941F46" w:rsidP="00941F46">
            <w:pPr>
              <w:jc w:val="right"/>
              <w:rPr>
                <w:color w:val="000000"/>
                <w:sz w:val="18"/>
                <w:szCs w:val="18"/>
              </w:rPr>
            </w:pPr>
            <w:r w:rsidRPr="00941F46">
              <w:rPr>
                <w:color w:val="000000"/>
                <w:sz w:val="18"/>
                <w:szCs w:val="18"/>
              </w:rPr>
              <w:t>к решению Совета Полтавского муниципального района</w:t>
            </w:r>
          </w:p>
        </w:tc>
      </w:tr>
      <w:tr w:rsidR="00941F46" w:rsidRPr="00941F46" w:rsidTr="00941F46">
        <w:trPr>
          <w:trHeight w:val="20"/>
        </w:trPr>
        <w:tc>
          <w:tcPr>
            <w:tcW w:w="15451" w:type="dxa"/>
            <w:gridSpan w:val="9"/>
            <w:tcBorders>
              <w:top w:val="nil"/>
              <w:left w:val="nil"/>
              <w:bottom w:val="nil"/>
              <w:right w:val="nil"/>
            </w:tcBorders>
            <w:shd w:val="clear" w:color="auto" w:fill="auto"/>
            <w:noWrap/>
            <w:vAlign w:val="bottom"/>
            <w:hideMark/>
          </w:tcPr>
          <w:p w:rsidR="00941F46" w:rsidRPr="00941F46" w:rsidRDefault="00941F46" w:rsidP="00941F46">
            <w:pPr>
              <w:jc w:val="right"/>
              <w:rPr>
                <w:sz w:val="18"/>
                <w:szCs w:val="18"/>
              </w:rPr>
            </w:pPr>
            <w:r w:rsidRPr="00941F46">
              <w:rPr>
                <w:sz w:val="18"/>
                <w:szCs w:val="18"/>
              </w:rPr>
              <w:t xml:space="preserve"> "О бюджете Полтавского муниципального района на 2025 год и на плановый период 2026 и 2027 годов"</w:t>
            </w:r>
          </w:p>
        </w:tc>
      </w:tr>
      <w:tr w:rsidR="00941F46" w:rsidRPr="00941F46" w:rsidTr="00941F46">
        <w:trPr>
          <w:trHeight w:val="20"/>
        </w:trPr>
        <w:tc>
          <w:tcPr>
            <w:tcW w:w="15451" w:type="dxa"/>
            <w:gridSpan w:val="9"/>
            <w:tcBorders>
              <w:top w:val="nil"/>
              <w:left w:val="nil"/>
              <w:bottom w:val="nil"/>
              <w:right w:val="nil"/>
            </w:tcBorders>
            <w:shd w:val="clear" w:color="auto" w:fill="auto"/>
            <w:hideMark/>
          </w:tcPr>
          <w:p w:rsidR="00941F46" w:rsidRPr="00941F46" w:rsidRDefault="00941F46" w:rsidP="00941F46">
            <w:pPr>
              <w:jc w:val="right"/>
              <w:rPr>
                <w:color w:val="000000"/>
                <w:sz w:val="18"/>
                <w:szCs w:val="18"/>
              </w:rPr>
            </w:pPr>
          </w:p>
        </w:tc>
      </w:tr>
      <w:tr w:rsidR="00941F46" w:rsidRPr="00941F46" w:rsidTr="00941F46">
        <w:trPr>
          <w:trHeight w:val="20"/>
        </w:trPr>
        <w:tc>
          <w:tcPr>
            <w:tcW w:w="15451" w:type="dxa"/>
            <w:gridSpan w:val="9"/>
            <w:tcBorders>
              <w:top w:val="nil"/>
              <w:left w:val="nil"/>
              <w:bottom w:val="nil"/>
              <w:right w:val="nil"/>
            </w:tcBorders>
            <w:shd w:val="clear" w:color="auto" w:fill="auto"/>
            <w:noWrap/>
            <w:vAlign w:val="center"/>
            <w:hideMark/>
          </w:tcPr>
          <w:p w:rsidR="00941F46" w:rsidRPr="00941F46" w:rsidRDefault="00941F46" w:rsidP="00941F46">
            <w:pPr>
              <w:jc w:val="center"/>
              <w:rPr>
                <w:sz w:val="18"/>
                <w:szCs w:val="18"/>
              </w:rPr>
            </w:pPr>
          </w:p>
        </w:tc>
      </w:tr>
      <w:tr w:rsidR="00941F46" w:rsidRPr="00941F46" w:rsidTr="00941F46">
        <w:trPr>
          <w:trHeight w:val="20"/>
        </w:trPr>
        <w:tc>
          <w:tcPr>
            <w:tcW w:w="15451" w:type="dxa"/>
            <w:gridSpan w:val="9"/>
            <w:tcBorders>
              <w:top w:val="nil"/>
              <w:left w:val="nil"/>
              <w:bottom w:val="nil"/>
              <w:right w:val="nil"/>
            </w:tcBorders>
            <w:shd w:val="clear" w:color="auto" w:fill="auto"/>
            <w:vAlign w:val="center"/>
            <w:hideMark/>
          </w:tcPr>
          <w:p w:rsidR="00941F46" w:rsidRPr="00941F46" w:rsidRDefault="00941F46" w:rsidP="00941F46">
            <w:pPr>
              <w:jc w:val="center"/>
              <w:rPr>
                <w:sz w:val="18"/>
                <w:szCs w:val="18"/>
              </w:rPr>
            </w:pPr>
            <w:r w:rsidRPr="00941F46">
              <w:rPr>
                <w:sz w:val="18"/>
                <w:szCs w:val="18"/>
              </w:rPr>
              <w:t>РАСПРЕДЕЛЕНИЕ</w:t>
            </w:r>
            <w:r w:rsidRPr="00941F46">
              <w:rPr>
                <w:sz w:val="18"/>
                <w:szCs w:val="18"/>
              </w:rPr>
              <w:br/>
              <w:t>бюджетных ассигнований районного бюджета по разделам и подразделам классификации расходов бюджетов</w:t>
            </w:r>
            <w:r w:rsidRPr="00941F46">
              <w:rPr>
                <w:sz w:val="18"/>
                <w:szCs w:val="18"/>
              </w:rPr>
              <w:br/>
              <w:t>на 2025 год и на плановый период 2026 и 2027 годов</w:t>
            </w:r>
          </w:p>
        </w:tc>
      </w:tr>
      <w:tr w:rsidR="00941F46" w:rsidRPr="00941F46" w:rsidTr="00941F46">
        <w:trPr>
          <w:trHeight w:val="20"/>
        </w:trPr>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1F46" w:rsidRPr="00941F46" w:rsidRDefault="00941F46" w:rsidP="00941F46">
            <w:pPr>
              <w:jc w:val="center"/>
              <w:rPr>
                <w:sz w:val="18"/>
                <w:szCs w:val="18"/>
              </w:rPr>
            </w:pPr>
            <w:r w:rsidRPr="00941F46">
              <w:rPr>
                <w:sz w:val="18"/>
                <w:szCs w:val="18"/>
              </w:rPr>
              <w:t>Наименование кодов классификации                                          расходов районного бюджета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1F46" w:rsidRPr="00941F46" w:rsidRDefault="00941F46" w:rsidP="00941F46">
            <w:pPr>
              <w:jc w:val="center"/>
              <w:rPr>
                <w:sz w:val="18"/>
                <w:szCs w:val="18"/>
              </w:rPr>
            </w:pPr>
            <w:r w:rsidRPr="00941F46">
              <w:rPr>
                <w:sz w:val="18"/>
                <w:szCs w:val="18"/>
              </w:rPr>
              <w:t>Коды классификации расходов районного бюджета</w:t>
            </w:r>
          </w:p>
        </w:tc>
        <w:tc>
          <w:tcPr>
            <w:tcW w:w="8788" w:type="dxa"/>
            <w:gridSpan w:val="6"/>
            <w:tcBorders>
              <w:top w:val="single" w:sz="4" w:space="0" w:color="auto"/>
              <w:left w:val="nil"/>
              <w:bottom w:val="single" w:sz="4" w:space="0" w:color="auto"/>
              <w:right w:val="single" w:sz="4" w:space="0" w:color="auto"/>
            </w:tcBorders>
            <w:shd w:val="clear" w:color="auto" w:fill="auto"/>
            <w:vAlign w:val="center"/>
            <w:hideMark/>
          </w:tcPr>
          <w:p w:rsidR="00941F46" w:rsidRPr="00941F46" w:rsidRDefault="00941F46" w:rsidP="00941F46">
            <w:pPr>
              <w:jc w:val="center"/>
              <w:rPr>
                <w:sz w:val="18"/>
                <w:szCs w:val="18"/>
              </w:rPr>
            </w:pPr>
            <w:r w:rsidRPr="00941F46">
              <w:rPr>
                <w:sz w:val="18"/>
                <w:szCs w:val="18"/>
              </w:rPr>
              <w:t>Сумма, рублей</w:t>
            </w:r>
          </w:p>
        </w:tc>
      </w:tr>
      <w:tr w:rsidR="00941F46" w:rsidRPr="00941F46" w:rsidTr="00941F46">
        <w:trPr>
          <w:trHeight w:val="20"/>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941F46" w:rsidRPr="00941F46" w:rsidRDefault="00941F46" w:rsidP="00941F46">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41F46" w:rsidRPr="00941F46" w:rsidRDefault="00941F46" w:rsidP="00941F46">
            <w:pPr>
              <w:rPr>
                <w:sz w:val="18"/>
                <w:szCs w:val="18"/>
              </w:rPr>
            </w:pP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41F46" w:rsidRPr="00941F46" w:rsidRDefault="00941F46" w:rsidP="00941F46">
            <w:pPr>
              <w:jc w:val="center"/>
              <w:rPr>
                <w:sz w:val="18"/>
                <w:szCs w:val="18"/>
              </w:rPr>
            </w:pPr>
            <w:r w:rsidRPr="00941F46">
              <w:rPr>
                <w:sz w:val="18"/>
                <w:szCs w:val="18"/>
              </w:rPr>
              <w:t>2025 год</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941F46" w:rsidRPr="00941F46" w:rsidRDefault="00941F46" w:rsidP="00941F46">
            <w:pPr>
              <w:jc w:val="center"/>
              <w:rPr>
                <w:sz w:val="18"/>
                <w:szCs w:val="18"/>
              </w:rPr>
            </w:pPr>
            <w:r w:rsidRPr="00941F46">
              <w:rPr>
                <w:sz w:val="18"/>
                <w:szCs w:val="18"/>
              </w:rPr>
              <w:t>2026 год</w:t>
            </w:r>
          </w:p>
        </w:tc>
        <w:tc>
          <w:tcPr>
            <w:tcW w:w="3118" w:type="dxa"/>
            <w:gridSpan w:val="2"/>
            <w:tcBorders>
              <w:top w:val="single" w:sz="4" w:space="0" w:color="auto"/>
              <w:left w:val="nil"/>
              <w:bottom w:val="single" w:sz="4" w:space="0" w:color="auto"/>
              <w:right w:val="single" w:sz="4" w:space="0" w:color="auto"/>
            </w:tcBorders>
            <w:shd w:val="clear" w:color="auto" w:fill="auto"/>
            <w:noWrap/>
            <w:vAlign w:val="center"/>
            <w:hideMark/>
          </w:tcPr>
          <w:p w:rsidR="00941F46" w:rsidRPr="00941F46" w:rsidRDefault="00941F46" w:rsidP="00941F46">
            <w:pPr>
              <w:jc w:val="center"/>
              <w:rPr>
                <w:sz w:val="18"/>
                <w:szCs w:val="18"/>
              </w:rPr>
            </w:pPr>
            <w:r w:rsidRPr="00941F46">
              <w:rPr>
                <w:sz w:val="18"/>
                <w:szCs w:val="18"/>
              </w:rPr>
              <w:t>2027 год</w:t>
            </w:r>
          </w:p>
        </w:tc>
      </w:tr>
      <w:tr w:rsidR="00941F46" w:rsidRPr="00941F46" w:rsidTr="00941F46">
        <w:trPr>
          <w:trHeight w:val="276"/>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941F46" w:rsidRPr="00941F46" w:rsidRDefault="00941F46" w:rsidP="00941F46">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41F46" w:rsidRPr="00941F46" w:rsidRDefault="00941F46" w:rsidP="00941F46">
            <w:pPr>
              <w:rPr>
                <w:sz w:val="18"/>
                <w:szCs w:val="18"/>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941F46" w:rsidRPr="00941F46" w:rsidRDefault="00941F46" w:rsidP="00941F46">
            <w:pPr>
              <w:jc w:val="center"/>
              <w:rPr>
                <w:sz w:val="18"/>
                <w:szCs w:val="18"/>
              </w:rPr>
            </w:pPr>
            <w:r w:rsidRPr="00941F46">
              <w:rPr>
                <w:sz w:val="18"/>
                <w:szCs w:val="18"/>
              </w:rPr>
              <w:t>Всего</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41F46" w:rsidRPr="00941F46" w:rsidRDefault="00941F46" w:rsidP="00941F46">
            <w:pPr>
              <w:jc w:val="center"/>
              <w:rPr>
                <w:sz w:val="18"/>
                <w:szCs w:val="18"/>
              </w:rPr>
            </w:pPr>
            <w:r w:rsidRPr="00941F46">
              <w:rPr>
                <w:sz w:val="18"/>
                <w:szCs w:val="18"/>
              </w:rPr>
              <w:t>в том числе за счет поступлений целевого характера</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1F46" w:rsidRPr="00941F46" w:rsidRDefault="00941F46" w:rsidP="00941F46">
            <w:pPr>
              <w:jc w:val="center"/>
              <w:rPr>
                <w:sz w:val="18"/>
                <w:szCs w:val="18"/>
              </w:rPr>
            </w:pPr>
            <w:r w:rsidRPr="00941F46">
              <w:rPr>
                <w:sz w:val="18"/>
                <w:szCs w:val="18"/>
              </w:rPr>
              <w:t>Всего</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41F46" w:rsidRPr="00941F46" w:rsidRDefault="00941F46" w:rsidP="00941F46">
            <w:pPr>
              <w:jc w:val="center"/>
              <w:rPr>
                <w:sz w:val="18"/>
                <w:szCs w:val="18"/>
              </w:rPr>
            </w:pPr>
            <w:r w:rsidRPr="00941F46">
              <w:rPr>
                <w:sz w:val="18"/>
                <w:szCs w:val="18"/>
              </w:rPr>
              <w:t>в том числе за счет поступлений целевого характера</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1F46" w:rsidRPr="00941F46" w:rsidRDefault="00941F46" w:rsidP="00941F46">
            <w:pPr>
              <w:jc w:val="center"/>
              <w:rPr>
                <w:sz w:val="18"/>
                <w:szCs w:val="18"/>
              </w:rPr>
            </w:pPr>
            <w:r w:rsidRPr="00941F46">
              <w:rPr>
                <w:sz w:val="18"/>
                <w:szCs w:val="18"/>
              </w:rPr>
              <w:t>Всего</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41F46" w:rsidRPr="00941F46" w:rsidRDefault="00941F46" w:rsidP="00941F46">
            <w:pPr>
              <w:jc w:val="center"/>
              <w:rPr>
                <w:sz w:val="18"/>
                <w:szCs w:val="18"/>
              </w:rPr>
            </w:pPr>
            <w:r w:rsidRPr="00941F46">
              <w:rPr>
                <w:sz w:val="18"/>
                <w:szCs w:val="18"/>
              </w:rPr>
              <w:t>в том числе за счет поступлений целевого характера</w:t>
            </w:r>
          </w:p>
        </w:tc>
      </w:tr>
      <w:tr w:rsidR="00941F46" w:rsidRPr="00941F46" w:rsidTr="00941F46">
        <w:trPr>
          <w:trHeight w:val="20"/>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941F46" w:rsidRPr="00941F46" w:rsidRDefault="00941F46" w:rsidP="00941F46">
            <w:pPr>
              <w:rPr>
                <w:sz w:val="18"/>
                <w:szCs w:val="18"/>
              </w:rPr>
            </w:pPr>
          </w:p>
        </w:tc>
        <w:tc>
          <w:tcPr>
            <w:tcW w:w="824" w:type="dxa"/>
            <w:tcBorders>
              <w:top w:val="nil"/>
              <w:left w:val="nil"/>
              <w:bottom w:val="single" w:sz="4" w:space="0" w:color="auto"/>
              <w:right w:val="single" w:sz="4" w:space="0" w:color="auto"/>
            </w:tcBorders>
            <w:shd w:val="clear" w:color="auto" w:fill="auto"/>
            <w:vAlign w:val="center"/>
            <w:hideMark/>
          </w:tcPr>
          <w:p w:rsidR="00941F46" w:rsidRPr="00941F46" w:rsidRDefault="00941F46" w:rsidP="00941F46">
            <w:pPr>
              <w:jc w:val="center"/>
              <w:rPr>
                <w:sz w:val="18"/>
                <w:szCs w:val="18"/>
              </w:rPr>
            </w:pPr>
            <w:r w:rsidRPr="00941F46">
              <w:rPr>
                <w:sz w:val="18"/>
                <w:szCs w:val="18"/>
              </w:rPr>
              <w:t>Раздел</w:t>
            </w:r>
          </w:p>
        </w:tc>
        <w:tc>
          <w:tcPr>
            <w:tcW w:w="877" w:type="dxa"/>
            <w:tcBorders>
              <w:top w:val="nil"/>
              <w:left w:val="nil"/>
              <w:bottom w:val="single" w:sz="4" w:space="0" w:color="auto"/>
              <w:right w:val="single" w:sz="4" w:space="0" w:color="auto"/>
            </w:tcBorders>
            <w:shd w:val="clear" w:color="auto" w:fill="auto"/>
            <w:vAlign w:val="center"/>
            <w:hideMark/>
          </w:tcPr>
          <w:p w:rsidR="00941F46" w:rsidRPr="00941F46" w:rsidRDefault="00941F46" w:rsidP="00941F46">
            <w:pPr>
              <w:jc w:val="center"/>
              <w:rPr>
                <w:sz w:val="18"/>
                <w:szCs w:val="18"/>
              </w:rPr>
            </w:pPr>
            <w:r w:rsidRPr="00941F46">
              <w:rPr>
                <w:sz w:val="18"/>
                <w:szCs w:val="18"/>
              </w:rPr>
              <w:t>Подраздел</w:t>
            </w:r>
          </w:p>
        </w:tc>
        <w:tc>
          <w:tcPr>
            <w:tcW w:w="1417" w:type="dxa"/>
            <w:vMerge/>
            <w:tcBorders>
              <w:top w:val="nil"/>
              <w:left w:val="single" w:sz="4" w:space="0" w:color="auto"/>
              <w:bottom w:val="single" w:sz="4" w:space="0" w:color="auto"/>
              <w:right w:val="single" w:sz="4" w:space="0" w:color="auto"/>
            </w:tcBorders>
            <w:vAlign w:val="center"/>
            <w:hideMark/>
          </w:tcPr>
          <w:p w:rsidR="00941F46" w:rsidRPr="00941F46" w:rsidRDefault="00941F46" w:rsidP="00941F46">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41F46" w:rsidRPr="00941F46" w:rsidRDefault="00941F46" w:rsidP="00941F46">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941F46" w:rsidRPr="00941F46" w:rsidRDefault="00941F46" w:rsidP="00941F46">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41F46" w:rsidRPr="00941F46" w:rsidRDefault="00941F46" w:rsidP="00941F46">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941F46" w:rsidRPr="00941F46" w:rsidRDefault="00941F46" w:rsidP="00941F4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41F46" w:rsidRPr="00941F46" w:rsidRDefault="00941F46" w:rsidP="00941F46">
            <w:pPr>
              <w:rPr>
                <w:sz w:val="18"/>
                <w:szCs w:val="18"/>
              </w:rPr>
            </w:pPr>
          </w:p>
        </w:tc>
      </w:tr>
      <w:tr w:rsidR="00941F46" w:rsidRPr="00941F46" w:rsidTr="00941F46">
        <w:trPr>
          <w:trHeight w:val="2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941F46" w:rsidRPr="00941F46" w:rsidRDefault="00941F46" w:rsidP="00941F46">
            <w:pPr>
              <w:jc w:val="center"/>
              <w:rPr>
                <w:sz w:val="18"/>
                <w:szCs w:val="18"/>
              </w:rPr>
            </w:pPr>
            <w:r w:rsidRPr="00941F46">
              <w:rPr>
                <w:sz w:val="18"/>
                <w:szCs w:val="18"/>
              </w:rPr>
              <w:t>1</w:t>
            </w:r>
          </w:p>
        </w:tc>
        <w:tc>
          <w:tcPr>
            <w:tcW w:w="824" w:type="dxa"/>
            <w:tcBorders>
              <w:top w:val="nil"/>
              <w:left w:val="nil"/>
              <w:bottom w:val="single" w:sz="4" w:space="0" w:color="auto"/>
              <w:right w:val="single" w:sz="4" w:space="0" w:color="auto"/>
            </w:tcBorders>
            <w:shd w:val="clear" w:color="auto" w:fill="auto"/>
            <w:vAlign w:val="center"/>
            <w:hideMark/>
          </w:tcPr>
          <w:p w:rsidR="00941F46" w:rsidRPr="00941F46" w:rsidRDefault="00941F46" w:rsidP="00941F46">
            <w:pPr>
              <w:jc w:val="center"/>
              <w:rPr>
                <w:sz w:val="18"/>
                <w:szCs w:val="18"/>
              </w:rPr>
            </w:pPr>
            <w:r w:rsidRPr="00941F46">
              <w:rPr>
                <w:sz w:val="18"/>
                <w:szCs w:val="18"/>
              </w:rPr>
              <w:t>2</w:t>
            </w:r>
          </w:p>
        </w:tc>
        <w:tc>
          <w:tcPr>
            <w:tcW w:w="877" w:type="dxa"/>
            <w:tcBorders>
              <w:top w:val="nil"/>
              <w:left w:val="nil"/>
              <w:bottom w:val="single" w:sz="4" w:space="0" w:color="auto"/>
              <w:right w:val="single" w:sz="4" w:space="0" w:color="auto"/>
            </w:tcBorders>
            <w:shd w:val="clear" w:color="auto" w:fill="auto"/>
            <w:vAlign w:val="center"/>
            <w:hideMark/>
          </w:tcPr>
          <w:p w:rsidR="00941F46" w:rsidRPr="00941F46" w:rsidRDefault="00941F46" w:rsidP="00941F46">
            <w:pPr>
              <w:jc w:val="center"/>
              <w:rPr>
                <w:sz w:val="18"/>
                <w:szCs w:val="18"/>
              </w:rPr>
            </w:pPr>
            <w:r w:rsidRPr="00941F46">
              <w:rPr>
                <w:sz w:val="18"/>
                <w:szCs w:val="18"/>
              </w:rPr>
              <w:t>3</w:t>
            </w:r>
          </w:p>
        </w:tc>
        <w:tc>
          <w:tcPr>
            <w:tcW w:w="1417" w:type="dxa"/>
            <w:tcBorders>
              <w:top w:val="nil"/>
              <w:left w:val="nil"/>
              <w:bottom w:val="single" w:sz="4" w:space="0" w:color="auto"/>
              <w:right w:val="single" w:sz="4" w:space="0" w:color="auto"/>
            </w:tcBorders>
            <w:shd w:val="clear" w:color="auto" w:fill="auto"/>
            <w:vAlign w:val="center"/>
            <w:hideMark/>
          </w:tcPr>
          <w:p w:rsidR="00941F46" w:rsidRPr="00941F46" w:rsidRDefault="00941F46" w:rsidP="00941F46">
            <w:pPr>
              <w:jc w:val="center"/>
              <w:rPr>
                <w:sz w:val="18"/>
                <w:szCs w:val="18"/>
              </w:rPr>
            </w:pPr>
            <w:r w:rsidRPr="00941F46">
              <w:rPr>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rsidR="00941F46" w:rsidRPr="00941F46" w:rsidRDefault="00941F46" w:rsidP="00941F46">
            <w:pPr>
              <w:jc w:val="center"/>
              <w:rPr>
                <w:sz w:val="18"/>
                <w:szCs w:val="18"/>
              </w:rPr>
            </w:pPr>
            <w:r w:rsidRPr="00941F46">
              <w:rPr>
                <w:sz w:val="18"/>
                <w:szCs w:val="18"/>
              </w:rPr>
              <w:t>5</w:t>
            </w:r>
          </w:p>
        </w:tc>
        <w:tc>
          <w:tcPr>
            <w:tcW w:w="1417" w:type="dxa"/>
            <w:tcBorders>
              <w:top w:val="nil"/>
              <w:left w:val="nil"/>
              <w:bottom w:val="single" w:sz="4" w:space="0" w:color="auto"/>
              <w:right w:val="single" w:sz="4" w:space="0" w:color="auto"/>
            </w:tcBorders>
            <w:shd w:val="clear" w:color="auto" w:fill="auto"/>
            <w:noWrap/>
            <w:vAlign w:val="center"/>
            <w:hideMark/>
          </w:tcPr>
          <w:p w:rsidR="00941F46" w:rsidRPr="00941F46" w:rsidRDefault="00941F46" w:rsidP="00941F46">
            <w:pPr>
              <w:jc w:val="center"/>
              <w:rPr>
                <w:sz w:val="18"/>
                <w:szCs w:val="18"/>
              </w:rPr>
            </w:pPr>
            <w:r w:rsidRPr="00941F46">
              <w:rPr>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rsidR="00941F46" w:rsidRPr="00941F46" w:rsidRDefault="00941F46" w:rsidP="00941F46">
            <w:pPr>
              <w:jc w:val="center"/>
              <w:rPr>
                <w:sz w:val="18"/>
                <w:szCs w:val="18"/>
              </w:rPr>
            </w:pPr>
            <w:r w:rsidRPr="00941F46">
              <w:rPr>
                <w:sz w:val="18"/>
                <w:szCs w:val="18"/>
              </w:rPr>
              <w:t>7</w:t>
            </w:r>
          </w:p>
        </w:tc>
        <w:tc>
          <w:tcPr>
            <w:tcW w:w="1417" w:type="dxa"/>
            <w:tcBorders>
              <w:top w:val="nil"/>
              <w:left w:val="nil"/>
              <w:bottom w:val="single" w:sz="4" w:space="0" w:color="auto"/>
              <w:right w:val="single" w:sz="4" w:space="0" w:color="auto"/>
            </w:tcBorders>
            <w:shd w:val="clear" w:color="auto" w:fill="auto"/>
            <w:noWrap/>
            <w:vAlign w:val="center"/>
            <w:hideMark/>
          </w:tcPr>
          <w:p w:rsidR="00941F46" w:rsidRPr="00941F46" w:rsidRDefault="00941F46" w:rsidP="00941F46">
            <w:pPr>
              <w:jc w:val="center"/>
              <w:rPr>
                <w:sz w:val="18"/>
                <w:szCs w:val="18"/>
              </w:rPr>
            </w:pPr>
            <w:r w:rsidRPr="00941F46">
              <w:rPr>
                <w:sz w:val="18"/>
                <w:szCs w:val="18"/>
              </w:rPr>
              <w:t>8</w:t>
            </w:r>
          </w:p>
        </w:tc>
        <w:tc>
          <w:tcPr>
            <w:tcW w:w="1701" w:type="dxa"/>
            <w:tcBorders>
              <w:top w:val="nil"/>
              <w:left w:val="nil"/>
              <w:bottom w:val="single" w:sz="4" w:space="0" w:color="auto"/>
              <w:right w:val="single" w:sz="4" w:space="0" w:color="auto"/>
            </w:tcBorders>
            <w:shd w:val="clear" w:color="auto" w:fill="auto"/>
            <w:noWrap/>
            <w:vAlign w:val="center"/>
            <w:hideMark/>
          </w:tcPr>
          <w:p w:rsidR="00941F46" w:rsidRPr="00941F46" w:rsidRDefault="00941F46" w:rsidP="00941F46">
            <w:pPr>
              <w:jc w:val="center"/>
              <w:rPr>
                <w:sz w:val="18"/>
                <w:szCs w:val="18"/>
              </w:rPr>
            </w:pPr>
            <w:r w:rsidRPr="00941F46">
              <w:rPr>
                <w:sz w:val="18"/>
                <w:szCs w:val="18"/>
              </w:rPr>
              <w:t>9</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Общегосударственные вопросы</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01</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101 363 909,49</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328 282,32</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91 405 622,32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416 315,27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89 837 498,50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328 406,64</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Функционирование высшего должностного лица субъекта Российской Федерации и муниципального образования</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01</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5 098 182,79</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01</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782 323,96</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01</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13 654 421,48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13 580 406,97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13 496 786,54</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Судебная система</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01</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462,32</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88 437,27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88 437,27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468,64</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468,64</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01</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06</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10 277 845,48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10 297 845,48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10 297 845,48</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Резервные фонды</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01</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750 000,00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200 000,00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Другие общегосударственные вопросы</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01</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70 800 673,46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327 820,00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61 358 425,85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327 878,00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59 961 891,09</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327 938,00</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Национальная оборона</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02</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220 000,00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237 000,00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Мобилизационная подготовка экономики</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02</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220 000,00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237 000,00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Национальная безопасность и правоохранительная деятельность</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03</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100 000,00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03</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100 000,00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Национальная экономика</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04</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25 873 111,79</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1 011 805,56</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15 823 286,95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950 593,55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14 740 553,78</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861 742,38</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Общеэкономические вопросы</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04</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150 000,00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Сельское хозяйство и рыболовство</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04</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9 718 794,82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9 877 582,81</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941 163,41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8 383 731,64</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852 312,24</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Транспорт</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04</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08</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6 509 430,14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2 309 430,14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2 009 430,14</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9 430,14</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Дорожное хозяйство (дорожные фонды)</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04</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09</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7 119 886,83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2 561 274,00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3 272 392,00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Другие вопросы в области национальной экономики</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04</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12</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2 375 000,00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925 000,00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925 000,00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Жилищно-коммунальное хозяйство</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05</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22 150 000,00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780 000,00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780 000,00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Жилищное хозяйство</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05</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30 000,00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Коммунальное хозяйство</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05</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21 820 000,00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500 000,00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Благоустройство</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05</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250 000,00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Охрана окружающей среды</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06</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2 800 000,00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119 860,65</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Другие вопросы в области охраны окружающей среды</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06</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2 800 000,00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119 860,65</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Образование</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07</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593 608 835,17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374 122 172,00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566 342 081,10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375 528 600,00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559 078 028,74</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372 171 603,00</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Дошкольное образование</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07</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106 537 679,00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56 844 735,00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103 836 781,00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56 851 532,00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103 995 229,00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56 867 654,00</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Общее образование</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07</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340 274 154,14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261 206 682,00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325 659 866,17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262 606 313,00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323 817 669,77</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262 422 753,00</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Дополнительное образование детей</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07</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48 711 707,00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25 347 483,00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48 361 813,93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25 347 483,00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44 293 850,13</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22 157 924,00</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Молодежная политика</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07</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17 595 626,03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15 243 923,00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14 128 534,96</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Другие вопросы в области образования</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07</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09</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80 489 669,00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30 723 272,00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73 239 697,00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30 723 272,00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72 842 744,88</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30 723 272,00</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Культура, кинематография</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08</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124 116 753,64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47 143 066,06</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112 331 519,00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36 683 449,00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68 828 488,00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Культура</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08</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84 440 797,02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38 096 043,06</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72 465 147,00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27 636 426,00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44 293 751,00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Другие вопросы в области культуры, кинематографии</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08</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39 675 956,62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39 866 372,00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24 534 737,00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Социальная политика</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16 471 873,18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10 382 646,00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16 621 635,00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10 775 609,00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16 344 425,00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10 470 449,00</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Пенсионное обеспечение</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4 623 490,32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4 650 000,00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Социальное обеспечение населения</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347 184,00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Охрана семьи и детства</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8 928 678,86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7 712 942,00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8 954 747,00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7 758 721,00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9 024 721,00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7 800 745,00</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Другие вопросы в области социальной политики</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10</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06</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2 669 704,00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2 669 704,00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2 669 704,00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2 669 704,00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2 669 704,00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2 669 704,00</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Физическая культура и спорт</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11</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7 065 000,00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4 311 492,45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2 560 000,00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Массовый спорт</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11</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02</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7 065 000,00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4 311 492,45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2 560 000,00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xml:space="preserve"> </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Межбюджетные трансферты общего характера бюджетам бюджетной системы Российской Федерации</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14</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38 052 974,00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30 442 380,00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30 442 380,00</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14</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01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38 052 974,00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30 442 380,00</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30 442 380,00</w:t>
            </w:r>
          </w:p>
        </w:tc>
      </w:tr>
      <w:tr w:rsidR="00941F46" w:rsidRPr="00941F46" w:rsidTr="00941F46">
        <w:trPr>
          <w:trHeight w:val="20"/>
        </w:trPr>
        <w:tc>
          <w:tcPr>
            <w:tcW w:w="4962"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8"/>
                <w:szCs w:val="18"/>
              </w:rPr>
            </w:pPr>
            <w:r w:rsidRPr="00941F46">
              <w:rPr>
                <w:color w:val="000000"/>
                <w:sz w:val="18"/>
                <w:szCs w:val="18"/>
              </w:rPr>
              <w:t>Всего расходов</w:t>
            </w:r>
          </w:p>
        </w:tc>
        <w:tc>
          <w:tcPr>
            <w:tcW w:w="82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w:t>
            </w:r>
          </w:p>
        </w:tc>
        <w:tc>
          <w:tcPr>
            <w:tcW w:w="87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931 822 457,27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471 040 945,94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838 507 877,47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454 796 946,82</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783 068 234,67</w:t>
            </w:r>
          </w:p>
        </w:tc>
        <w:tc>
          <w:tcPr>
            <w:tcW w:w="1701"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8"/>
                <w:szCs w:val="18"/>
              </w:rPr>
            </w:pPr>
            <w:r w:rsidRPr="00941F46">
              <w:rPr>
                <w:color w:val="000000"/>
                <w:sz w:val="18"/>
                <w:szCs w:val="18"/>
              </w:rPr>
              <w:t>414 274 581,02</w:t>
            </w:r>
          </w:p>
        </w:tc>
      </w:tr>
    </w:tbl>
    <w:p w:rsidR="00941F46" w:rsidRDefault="00941F46" w:rsidP="00642454"/>
    <w:p w:rsidR="00941F46" w:rsidRDefault="00941F46">
      <w:r>
        <w:br w:type="page"/>
      </w:r>
    </w:p>
    <w:tbl>
      <w:tblPr>
        <w:tblW w:w="16586" w:type="dxa"/>
        <w:tblInd w:w="-885" w:type="dxa"/>
        <w:tblLayout w:type="fixed"/>
        <w:tblLook w:val="04A0"/>
      </w:tblPr>
      <w:tblGrid>
        <w:gridCol w:w="283"/>
        <w:gridCol w:w="3545"/>
        <w:gridCol w:w="256"/>
        <w:gridCol w:w="594"/>
        <w:gridCol w:w="568"/>
        <w:gridCol w:w="588"/>
        <w:gridCol w:w="404"/>
        <w:gridCol w:w="283"/>
        <w:gridCol w:w="494"/>
        <w:gridCol w:w="782"/>
        <w:gridCol w:w="567"/>
        <w:gridCol w:w="1418"/>
        <w:gridCol w:w="1275"/>
        <w:gridCol w:w="1418"/>
        <w:gridCol w:w="1417"/>
        <w:gridCol w:w="1276"/>
        <w:gridCol w:w="1418"/>
      </w:tblGrid>
      <w:tr w:rsidR="00941F46" w:rsidRPr="00941F46" w:rsidTr="00941F46">
        <w:trPr>
          <w:trHeight w:val="20"/>
        </w:trPr>
        <w:tc>
          <w:tcPr>
            <w:tcW w:w="283"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3801" w:type="dxa"/>
            <w:gridSpan w:val="2"/>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59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68"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88"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40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283"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49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782"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67" w:type="dxa"/>
            <w:tcBorders>
              <w:top w:val="nil"/>
              <w:left w:val="nil"/>
              <w:bottom w:val="nil"/>
              <w:right w:val="nil"/>
            </w:tcBorders>
            <w:shd w:val="clear" w:color="auto" w:fill="auto"/>
            <w:noWrap/>
            <w:vAlign w:val="center"/>
            <w:hideMark/>
          </w:tcPr>
          <w:p w:rsidR="00941F46" w:rsidRPr="00941F46" w:rsidRDefault="00941F46" w:rsidP="00941F46">
            <w:pPr>
              <w:jc w:val="right"/>
              <w:rPr>
                <w:sz w:val="16"/>
                <w:szCs w:val="18"/>
              </w:rPr>
            </w:pPr>
          </w:p>
        </w:tc>
        <w:tc>
          <w:tcPr>
            <w:tcW w:w="1418" w:type="dxa"/>
            <w:tcBorders>
              <w:top w:val="nil"/>
              <w:left w:val="nil"/>
              <w:bottom w:val="nil"/>
              <w:right w:val="nil"/>
            </w:tcBorders>
            <w:shd w:val="clear" w:color="auto" w:fill="auto"/>
            <w:noWrap/>
            <w:vAlign w:val="center"/>
            <w:hideMark/>
          </w:tcPr>
          <w:p w:rsidR="00941F46" w:rsidRPr="00941F46" w:rsidRDefault="00941F46" w:rsidP="00941F46">
            <w:pPr>
              <w:jc w:val="right"/>
              <w:rPr>
                <w:sz w:val="16"/>
                <w:szCs w:val="18"/>
              </w:rPr>
            </w:pPr>
          </w:p>
        </w:tc>
        <w:tc>
          <w:tcPr>
            <w:tcW w:w="1275" w:type="dxa"/>
            <w:tcBorders>
              <w:top w:val="nil"/>
              <w:left w:val="nil"/>
              <w:bottom w:val="nil"/>
              <w:right w:val="nil"/>
            </w:tcBorders>
            <w:shd w:val="clear" w:color="auto" w:fill="auto"/>
            <w:noWrap/>
            <w:vAlign w:val="bottom"/>
            <w:hideMark/>
          </w:tcPr>
          <w:p w:rsidR="00941F46" w:rsidRPr="00941F46" w:rsidRDefault="00941F46" w:rsidP="00941F46">
            <w:pPr>
              <w:rPr>
                <w:rFonts w:ascii="Arial" w:hAnsi="Arial" w:cs="Arial"/>
                <w:sz w:val="16"/>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276"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jc w:val="right"/>
              <w:rPr>
                <w:sz w:val="16"/>
                <w:szCs w:val="18"/>
              </w:rPr>
            </w:pPr>
            <w:r w:rsidRPr="00941F46">
              <w:rPr>
                <w:sz w:val="16"/>
                <w:szCs w:val="18"/>
              </w:rPr>
              <w:t>Приложение №4</w:t>
            </w:r>
          </w:p>
        </w:tc>
      </w:tr>
      <w:tr w:rsidR="00941F46" w:rsidRPr="00941F46" w:rsidTr="00941F46">
        <w:trPr>
          <w:trHeight w:val="20"/>
        </w:trPr>
        <w:tc>
          <w:tcPr>
            <w:tcW w:w="283"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3801" w:type="dxa"/>
            <w:gridSpan w:val="2"/>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59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68"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88"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40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283"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49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782"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67" w:type="dxa"/>
            <w:tcBorders>
              <w:top w:val="nil"/>
              <w:left w:val="nil"/>
              <w:bottom w:val="nil"/>
              <w:right w:val="nil"/>
            </w:tcBorders>
            <w:shd w:val="clear" w:color="auto" w:fill="auto"/>
            <w:noWrap/>
            <w:vAlign w:val="center"/>
            <w:hideMark/>
          </w:tcPr>
          <w:p w:rsidR="00941F46" w:rsidRPr="00941F46" w:rsidRDefault="00941F46" w:rsidP="00941F46">
            <w:pPr>
              <w:jc w:val="right"/>
              <w:rPr>
                <w:sz w:val="16"/>
                <w:szCs w:val="18"/>
              </w:rPr>
            </w:pPr>
          </w:p>
        </w:tc>
        <w:tc>
          <w:tcPr>
            <w:tcW w:w="1418" w:type="dxa"/>
            <w:tcBorders>
              <w:top w:val="nil"/>
              <w:left w:val="nil"/>
              <w:bottom w:val="nil"/>
              <w:right w:val="nil"/>
            </w:tcBorders>
            <w:shd w:val="clear" w:color="auto" w:fill="auto"/>
            <w:noWrap/>
            <w:vAlign w:val="center"/>
            <w:hideMark/>
          </w:tcPr>
          <w:p w:rsidR="00941F46" w:rsidRPr="00941F46" w:rsidRDefault="00941F46" w:rsidP="00941F46">
            <w:pPr>
              <w:jc w:val="right"/>
              <w:rPr>
                <w:sz w:val="16"/>
                <w:szCs w:val="18"/>
              </w:rPr>
            </w:pPr>
          </w:p>
        </w:tc>
        <w:tc>
          <w:tcPr>
            <w:tcW w:w="1275" w:type="dxa"/>
            <w:tcBorders>
              <w:top w:val="nil"/>
              <w:left w:val="nil"/>
              <w:bottom w:val="nil"/>
              <w:right w:val="nil"/>
            </w:tcBorders>
            <w:shd w:val="clear" w:color="auto" w:fill="auto"/>
            <w:noWrap/>
            <w:vAlign w:val="bottom"/>
            <w:hideMark/>
          </w:tcPr>
          <w:p w:rsidR="00941F46" w:rsidRPr="00941F46" w:rsidRDefault="00941F46" w:rsidP="00941F46">
            <w:pPr>
              <w:rPr>
                <w:rFonts w:ascii="Arial" w:hAnsi="Arial" w:cs="Arial"/>
                <w:sz w:val="16"/>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276"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jc w:val="right"/>
              <w:rPr>
                <w:sz w:val="16"/>
                <w:szCs w:val="18"/>
              </w:rPr>
            </w:pPr>
            <w:r>
              <w:rPr>
                <w:sz w:val="16"/>
                <w:szCs w:val="18"/>
              </w:rPr>
              <w:t xml:space="preserve">к решению №1 </w:t>
            </w:r>
            <w:r w:rsidRPr="00941F46">
              <w:rPr>
                <w:sz w:val="16"/>
                <w:szCs w:val="18"/>
              </w:rPr>
              <w:t>от 31 января 2025 года "О внесении изменений</w:t>
            </w:r>
          </w:p>
        </w:tc>
      </w:tr>
      <w:tr w:rsidR="00941F46" w:rsidRPr="00941F46" w:rsidTr="00941F46">
        <w:trPr>
          <w:trHeight w:val="20"/>
        </w:trPr>
        <w:tc>
          <w:tcPr>
            <w:tcW w:w="283"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3801" w:type="dxa"/>
            <w:gridSpan w:val="2"/>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59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68"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88"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40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283"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49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782"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67" w:type="dxa"/>
            <w:tcBorders>
              <w:top w:val="nil"/>
              <w:left w:val="nil"/>
              <w:bottom w:val="nil"/>
              <w:right w:val="nil"/>
            </w:tcBorders>
            <w:shd w:val="clear" w:color="auto" w:fill="auto"/>
            <w:noWrap/>
            <w:vAlign w:val="center"/>
            <w:hideMark/>
          </w:tcPr>
          <w:p w:rsidR="00941F46" w:rsidRPr="00941F46" w:rsidRDefault="00941F46" w:rsidP="00941F46">
            <w:pPr>
              <w:jc w:val="right"/>
              <w:rPr>
                <w:sz w:val="16"/>
                <w:szCs w:val="18"/>
              </w:rPr>
            </w:pPr>
          </w:p>
        </w:tc>
        <w:tc>
          <w:tcPr>
            <w:tcW w:w="1418" w:type="dxa"/>
            <w:tcBorders>
              <w:top w:val="nil"/>
              <w:left w:val="nil"/>
              <w:bottom w:val="nil"/>
              <w:right w:val="nil"/>
            </w:tcBorders>
            <w:shd w:val="clear" w:color="auto" w:fill="auto"/>
            <w:noWrap/>
            <w:vAlign w:val="center"/>
            <w:hideMark/>
          </w:tcPr>
          <w:p w:rsidR="00941F46" w:rsidRPr="00941F46" w:rsidRDefault="00941F46" w:rsidP="00941F46">
            <w:pPr>
              <w:jc w:val="right"/>
              <w:rPr>
                <w:sz w:val="16"/>
                <w:szCs w:val="18"/>
              </w:rPr>
            </w:pPr>
          </w:p>
        </w:tc>
        <w:tc>
          <w:tcPr>
            <w:tcW w:w="1275" w:type="dxa"/>
            <w:tcBorders>
              <w:top w:val="nil"/>
              <w:left w:val="nil"/>
              <w:bottom w:val="nil"/>
              <w:right w:val="nil"/>
            </w:tcBorders>
            <w:shd w:val="clear" w:color="auto" w:fill="auto"/>
            <w:noWrap/>
            <w:vAlign w:val="bottom"/>
            <w:hideMark/>
          </w:tcPr>
          <w:p w:rsidR="00941F46" w:rsidRPr="00941F46" w:rsidRDefault="00941F46" w:rsidP="00941F46">
            <w:pPr>
              <w:rPr>
                <w:rFonts w:ascii="Arial" w:hAnsi="Arial" w:cs="Arial"/>
                <w:sz w:val="16"/>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276"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jc w:val="right"/>
              <w:rPr>
                <w:sz w:val="16"/>
                <w:szCs w:val="18"/>
              </w:rPr>
            </w:pPr>
            <w:r w:rsidRPr="00941F46">
              <w:rPr>
                <w:sz w:val="16"/>
                <w:szCs w:val="18"/>
              </w:rPr>
              <w:t>в решение Совета Полтавского муниципального района</w:t>
            </w:r>
          </w:p>
        </w:tc>
      </w:tr>
      <w:tr w:rsidR="00941F46" w:rsidRPr="00941F46" w:rsidTr="00941F46">
        <w:trPr>
          <w:trHeight w:val="87"/>
        </w:trPr>
        <w:tc>
          <w:tcPr>
            <w:tcW w:w="16586" w:type="dxa"/>
            <w:gridSpan w:val="17"/>
            <w:tcBorders>
              <w:top w:val="nil"/>
              <w:left w:val="nil"/>
              <w:bottom w:val="nil"/>
              <w:right w:val="nil"/>
            </w:tcBorders>
            <w:shd w:val="clear" w:color="auto" w:fill="auto"/>
            <w:noWrap/>
            <w:vAlign w:val="bottom"/>
            <w:hideMark/>
          </w:tcPr>
          <w:p w:rsidR="00941F46" w:rsidRPr="00941F46" w:rsidRDefault="00941F46" w:rsidP="00941F46">
            <w:pPr>
              <w:jc w:val="right"/>
              <w:rPr>
                <w:sz w:val="16"/>
                <w:szCs w:val="18"/>
              </w:rPr>
            </w:pPr>
            <w:r w:rsidRPr="00941F46">
              <w:rPr>
                <w:sz w:val="16"/>
                <w:szCs w:val="18"/>
              </w:rPr>
              <w:t xml:space="preserve"> "О бюджете Полтавского муниципального района на 2025 год и на плановый период 2026 и 2027 годов"</w:t>
            </w:r>
          </w:p>
        </w:tc>
      </w:tr>
      <w:tr w:rsidR="00941F46" w:rsidRPr="00941F46" w:rsidTr="00941F46">
        <w:trPr>
          <w:trHeight w:val="20"/>
        </w:trPr>
        <w:tc>
          <w:tcPr>
            <w:tcW w:w="283"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3801" w:type="dxa"/>
            <w:gridSpan w:val="2"/>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59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68"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88"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40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283"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49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782"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67" w:type="dxa"/>
            <w:tcBorders>
              <w:top w:val="nil"/>
              <w:left w:val="nil"/>
              <w:bottom w:val="nil"/>
              <w:right w:val="nil"/>
            </w:tcBorders>
            <w:shd w:val="clear" w:color="auto" w:fill="auto"/>
            <w:noWrap/>
            <w:vAlign w:val="center"/>
            <w:hideMark/>
          </w:tcPr>
          <w:p w:rsidR="00941F46" w:rsidRPr="00941F46" w:rsidRDefault="00941F46" w:rsidP="00941F46">
            <w:pPr>
              <w:jc w:val="right"/>
              <w:rPr>
                <w:sz w:val="16"/>
                <w:szCs w:val="18"/>
              </w:rPr>
            </w:pPr>
          </w:p>
        </w:tc>
        <w:tc>
          <w:tcPr>
            <w:tcW w:w="1418" w:type="dxa"/>
            <w:tcBorders>
              <w:top w:val="nil"/>
              <w:left w:val="nil"/>
              <w:bottom w:val="nil"/>
              <w:right w:val="nil"/>
            </w:tcBorders>
            <w:shd w:val="clear" w:color="auto" w:fill="auto"/>
            <w:noWrap/>
            <w:vAlign w:val="center"/>
            <w:hideMark/>
          </w:tcPr>
          <w:p w:rsidR="00941F46" w:rsidRPr="00941F46" w:rsidRDefault="00941F46" w:rsidP="00941F46">
            <w:pPr>
              <w:jc w:val="right"/>
              <w:rPr>
                <w:sz w:val="16"/>
                <w:szCs w:val="18"/>
              </w:rPr>
            </w:pPr>
          </w:p>
        </w:tc>
        <w:tc>
          <w:tcPr>
            <w:tcW w:w="1275" w:type="dxa"/>
            <w:tcBorders>
              <w:top w:val="nil"/>
              <w:left w:val="nil"/>
              <w:bottom w:val="nil"/>
              <w:right w:val="nil"/>
            </w:tcBorders>
            <w:shd w:val="clear" w:color="auto" w:fill="auto"/>
            <w:noWrap/>
            <w:vAlign w:val="bottom"/>
            <w:hideMark/>
          </w:tcPr>
          <w:p w:rsidR="00941F46" w:rsidRPr="00941F46" w:rsidRDefault="00941F46" w:rsidP="00941F46">
            <w:pPr>
              <w:rPr>
                <w:rFonts w:ascii="Arial" w:hAnsi="Arial" w:cs="Arial"/>
                <w:sz w:val="16"/>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276"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jc w:val="right"/>
              <w:rPr>
                <w:sz w:val="16"/>
                <w:szCs w:val="18"/>
              </w:rPr>
            </w:pPr>
          </w:p>
        </w:tc>
      </w:tr>
      <w:tr w:rsidR="00941F46" w:rsidRPr="00941F46" w:rsidTr="00941F46">
        <w:trPr>
          <w:trHeight w:val="87"/>
        </w:trPr>
        <w:tc>
          <w:tcPr>
            <w:tcW w:w="283"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3801" w:type="dxa"/>
            <w:gridSpan w:val="2"/>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59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68"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88"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40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283"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49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782"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67" w:type="dxa"/>
            <w:tcBorders>
              <w:top w:val="nil"/>
              <w:left w:val="nil"/>
              <w:bottom w:val="nil"/>
              <w:right w:val="nil"/>
            </w:tcBorders>
            <w:shd w:val="clear" w:color="auto" w:fill="auto"/>
            <w:noWrap/>
            <w:vAlign w:val="center"/>
            <w:hideMark/>
          </w:tcPr>
          <w:p w:rsidR="00941F46" w:rsidRPr="00941F46" w:rsidRDefault="00941F46" w:rsidP="00941F46">
            <w:pPr>
              <w:jc w:val="right"/>
              <w:rPr>
                <w:sz w:val="16"/>
                <w:szCs w:val="18"/>
              </w:rPr>
            </w:pPr>
          </w:p>
        </w:tc>
        <w:tc>
          <w:tcPr>
            <w:tcW w:w="1418" w:type="dxa"/>
            <w:tcBorders>
              <w:top w:val="nil"/>
              <w:left w:val="nil"/>
              <w:bottom w:val="nil"/>
              <w:right w:val="nil"/>
            </w:tcBorders>
            <w:shd w:val="clear" w:color="auto" w:fill="auto"/>
            <w:noWrap/>
            <w:vAlign w:val="center"/>
            <w:hideMark/>
          </w:tcPr>
          <w:p w:rsidR="00941F46" w:rsidRPr="00941F46" w:rsidRDefault="00941F46" w:rsidP="00941F46">
            <w:pPr>
              <w:jc w:val="right"/>
              <w:rPr>
                <w:sz w:val="16"/>
                <w:szCs w:val="18"/>
              </w:rPr>
            </w:pPr>
          </w:p>
        </w:tc>
        <w:tc>
          <w:tcPr>
            <w:tcW w:w="1275" w:type="dxa"/>
            <w:tcBorders>
              <w:top w:val="nil"/>
              <w:left w:val="nil"/>
              <w:bottom w:val="nil"/>
              <w:right w:val="nil"/>
            </w:tcBorders>
            <w:shd w:val="clear" w:color="auto" w:fill="auto"/>
            <w:noWrap/>
            <w:vAlign w:val="bottom"/>
            <w:hideMark/>
          </w:tcPr>
          <w:p w:rsidR="00941F46" w:rsidRPr="00941F46" w:rsidRDefault="00941F46" w:rsidP="00941F46">
            <w:pPr>
              <w:rPr>
                <w:rFonts w:ascii="Arial" w:hAnsi="Arial" w:cs="Arial"/>
                <w:sz w:val="16"/>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276"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jc w:val="right"/>
              <w:rPr>
                <w:sz w:val="16"/>
                <w:szCs w:val="18"/>
              </w:rPr>
            </w:pPr>
            <w:r w:rsidRPr="00941F46">
              <w:rPr>
                <w:sz w:val="16"/>
                <w:szCs w:val="18"/>
              </w:rPr>
              <w:t>Приложение № 4</w:t>
            </w:r>
          </w:p>
        </w:tc>
      </w:tr>
      <w:tr w:rsidR="00941F46" w:rsidRPr="00941F46" w:rsidTr="00941F46">
        <w:trPr>
          <w:trHeight w:val="20"/>
        </w:trPr>
        <w:tc>
          <w:tcPr>
            <w:tcW w:w="283"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3801" w:type="dxa"/>
            <w:gridSpan w:val="2"/>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59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68"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88"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40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283"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49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782"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67" w:type="dxa"/>
            <w:tcBorders>
              <w:top w:val="nil"/>
              <w:left w:val="nil"/>
              <w:bottom w:val="nil"/>
              <w:right w:val="nil"/>
            </w:tcBorders>
            <w:shd w:val="clear" w:color="auto" w:fill="auto"/>
            <w:noWrap/>
            <w:vAlign w:val="center"/>
            <w:hideMark/>
          </w:tcPr>
          <w:p w:rsidR="00941F46" w:rsidRPr="00941F46" w:rsidRDefault="00941F46" w:rsidP="00941F46">
            <w:pPr>
              <w:jc w:val="right"/>
              <w:rPr>
                <w:sz w:val="16"/>
                <w:szCs w:val="18"/>
              </w:rPr>
            </w:pPr>
          </w:p>
        </w:tc>
        <w:tc>
          <w:tcPr>
            <w:tcW w:w="1418" w:type="dxa"/>
            <w:tcBorders>
              <w:top w:val="nil"/>
              <w:left w:val="nil"/>
              <w:bottom w:val="nil"/>
              <w:right w:val="nil"/>
            </w:tcBorders>
            <w:shd w:val="clear" w:color="auto" w:fill="auto"/>
            <w:noWrap/>
            <w:vAlign w:val="center"/>
            <w:hideMark/>
          </w:tcPr>
          <w:p w:rsidR="00941F46" w:rsidRPr="00941F46" w:rsidRDefault="00941F46" w:rsidP="00941F46">
            <w:pPr>
              <w:jc w:val="right"/>
              <w:rPr>
                <w:sz w:val="16"/>
                <w:szCs w:val="18"/>
              </w:rPr>
            </w:pPr>
          </w:p>
        </w:tc>
        <w:tc>
          <w:tcPr>
            <w:tcW w:w="1275" w:type="dxa"/>
            <w:tcBorders>
              <w:top w:val="nil"/>
              <w:left w:val="nil"/>
              <w:bottom w:val="nil"/>
              <w:right w:val="nil"/>
            </w:tcBorders>
            <w:shd w:val="clear" w:color="auto" w:fill="auto"/>
            <w:noWrap/>
            <w:vAlign w:val="bottom"/>
            <w:hideMark/>
          </w:tcPr>
          <w:p w:rsidR="00941F46" w:rsidRPr="00941F46" w:rsidRDefault="00941F46" w:rsidP="00941F46">
            <w:pPr>
              <w:rPr>
                <w:rFonts w:ascii="Arial" w:hAnsi="Arial" w:cs="Arial"/>
                <w:sz w:val="16"/>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276"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jc w:val="right"/>
              <w:rPr>
                <w:sz w:val="16"/>
                <w:szCs w:val="18"/>
              </w:rPr>
            </w:pPr>
            <w:r w:rsidRPr="00941F46">
              <w:rPr>
                <w:sz w:val="16"/>
                <w:szCs w:val="18"/>
              </w:rPr>
              <w:t>к решению Совета Полтавского муниципального района</w:t>
            </w:r>
          </w:p>
        </w:tc>
      </w:tr>
      <w:tr w:rsidR="00941F46" w:rsidRPr="00941F46" w:rsidTr="00941F46">
        <w:trPr>
          <w:trHeight w:val="20"/>
        </w:trPr>
        <w:tc>
          <w:tcPr>
            <w:tcW w:w="16586" w:type="dxa"/>
            <w:gridSpan w:val="17"/>
            <w:tcBorders>
              <w:top w:val="nil"/>
              <w:left w:val="nil"/>
              <w:bottom w:val="nil"/>
              <w:right w:val="nil"/>
            </w:tcBorders>
            <w:shd w:val="clear" w:color="auto" w:fill="auto"/>
            <w:noWrap/>
            <w:vAlign w:val="bottom"/>
            <w:hideMark/>
          </w:tcPr>
          <w:p w:rsidR="00941F46" w:rsidRPr="00941F46" w:rsidRDefault="00941F46" w:rsidP="00941F46">
            <w:pPr>
              <w:jc w:val="right"/>
              <w:rPr>
                <w:sz w:val="16"/>
                <w:szCs w:val="18"/>
              </w:rPr>
            </w:pPr>
            <w:r w:rsidRPr="00941F46">
              <w:rPr>
                <w:sz w:val="16"/>
                <w:szCs w:val="18"/>
              </w:rPr>
              <w:t xml:space="preserve"> "О бюджете Полтавского муниципального района на 2025 год и на плановый период 2026 и 2027 годов"</w:t>
            </w:r>
          </w:p>
        </w:tc>
      </w:tr>
      <w:tr w:rsidR="00941F46" w:rsidRPr="00941F46" w:rsidTr="00941F46">
        <w:trPr>
          <w:trHeight w:val="20"/>
        </w:trPr>
        <w:tc>
          <w:tcPr>
            <w:tcW w:w="283"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3801" w:type="dxa"/>
            <w:gridSpan w:val="2"/>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59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68"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88"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40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283"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49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782"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67" w:type="dxa"/>
            <w:tcBorders>
              <w:top w:val="nil"/>
              <w:left w:val="nil"/>
              <w:bottom w:val="nil"/>
              <w:right w:val="nil"/>
            </w:tcBorders>
            <w:shd w:val="clear" w:color="auto" w:fill="auto"/>
            <w:noWrap/>
            <w:vAlign w:val="center"/>
            <w:hideMark/>
          </w:tcPr>
          <w:p w:rsidR="00941F46" w:rsidRPr="00941F46" w:rsidRDefault="00941F46" w:rsidP="00941F46">
            <w:pPr>
              <w:jc w:val="right"/>
              <w:rPr>
                <w:sz w:val="16"/>
                <w:szCs w:val="18"/>
              </w:rPr>
            </w:pPr>
          </w:p>
        </w:tc>
        <w:tc>
          <w:tcPr>
            <w:tcW w:w="1418" w:type="dxa"/>
            <w:tcBorders>
              <w:top w:val="nil"/>
              <w:left w:val="nil"/>
              <w:bottom w:val="nil"/>
              <w:right w:val="nil"/>
            </w:tcBorders>
            <w:shd w:val="clear" w:color="auto" w:fill="auto"/>
            <w:noWrap/>
            <w:vAlign w:val="center"/>
            <w:hideMark/>
          </w:tcPr>
          <w:p w:rsidR="00941F46" w:rsidRPr="00941F46" w:rsidRDefault="00941F46" w:rsidP="00941F46">
            <w:pPr>
              <w:jc w:val="right"/>
              <w:rPr>
                <w:sz w:val="16"/>
                <w:szCs w:val="18"/>
              </w:rPr>
            </w:pPr>
          </w:p>
        </w:tc>
        <w:tc>
          <w:tcPr>
            <w:tcW w:w="1275" w:type="dxa"/>
            <w:tcBorders>
              <w:top w:val="nil"/>
              <w:left w:val="nil"/>
              <w:bottom w:val="nil"/>
              <w:right w:val="nil"/>
            </w:tcBorders>
            <w:shd w:val="clear" w:color="auto" w:fill="auto"/>
            <w:noWrap/>
            <w:vAlign w:val="bottom"/>
            <w:hideMark/>
          </w:tcPr>
          <w:p w:rsidR="00941F46" w:rsidRPr="00941F46" w:rsidRDefault="00941F46" w:rsidP="00941F46">
            <w:pPr>
              <w:rPr>
                <w:rFonts w:ascii="Arial" w:hAnsi="Arial" w:cs="Arial"/>
                <w:sz w:val="16"/>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276"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jc w:val="right"/>
              <w:rPr>
                <w:sz w:val="16"/>
                <w:szCs w:val="18"/>
              </w:rPr>
            </w:pPr>
          </w:p>
        </w:tc>
      </w:tr>
      <w:tr w:rsidR="00941F46" w:rsidRPr="00941F46" w:rsidTr="00941F46">
        <w:trPr>
          <w:trHeight w:val="20"/>
        </w:trPr>
        <w:tc>
          <w:tcPr>
            <w:tcW w:w="283" w:type="dxa"/>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3801" w:type="dxa"/>
            <w:gridSpan w:val="2"/>
            <w:tcBorders>
              <w:top w:val="nil"/>
              <w:left w:val="nil"/>
              <w:bottom w:val="nil"/>
              <w:right w:val="nil"/>
            </w:tcBorders>
            <w:shd w:val="clear" w:color="auto" w:fill="auto"/>
            <w:noWrap/>
            <w:vAlign w:val="bottom"/>
            <w:hideMark/>
          </w:tcPr>
          <w:p w:rsidR="00941F46" w:rsidRPr="00941F46" w:rsidRDefault="00941F46" w:rsidP="00941F46">
            <w:pPr>
              <w:rPr>
                <w:sz w:val="16"/>
                <w:szCs w:val="18"/>
              </w:rPr>
            </w:pPr>
          </w:p>
        </w:tc>
        <w:tc>
          <w:tcPr>
            <w:tcW w:w="59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68"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88"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40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283"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494"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782" w:type="dxa"/>
            <w:tcBorders>
              <w:top w:val="nil"/>
              <w:left w:val="nil"/>
              <w:bottom w:val="nil"/>
              <w:right w:val="nil"/>
            </w:tcBorders>
            <w:shd w:val="clear" w:color="auto" w:fill="auto"/>
            <w:vAlign w:val="center"/>
            <w:hideMark/>
          </w:tcPr>
          <w:p w:rsidR="00941F46" w:rsidRPr="00941F46" w:rsidRDefault="00941F46" w:rsidP="00941F46">
            <w:pPr>
              <w:rPr>
                <w:sz w:val="16"/>
                <w:szCs w:val="18"/>
              </w:rPr>
            </w:pPr>
          </w:p>
        </w:tc>
        <w:tc>
          <w:tcPr>
            <w:tcW w:w="567" w:type="dxa"/>
            <w:tcBorders>
              <w:top w:val="nil"/>
              <w:left w:val="nil"/>
              <w:bottom w:val="nil"/>
              <w:right w:val="nil"/>
            </w:tcBorders>
            <w:shd w:val="clear" w:color="auto" w:fill="auto"/>
            <w:noWrap/>
            <w:vAlign w:val="center"/>
            <w:hideMark/>
          </w:tcPr>
          <w:p w:rsidR="00941F46" w:rsidRPr="00941F46" w:rsidRDefault="00941F46" w:rsidP="00941F46">
            <w:pPr>
              <w:jc w:val="right"/>
              <w:rPr>
                <w:sz w:val="16"/>
                <w:szCs w:val="18"/>
              </w:rPr>
            </w:pPr>
          </w:p>
        </w:tc>
        <w:tc>
          <w:tcPr>
            <w:tcW w:w="1418" w:type="dxa"/>
            <w:tcBorders>
              <w:top w:val="nil"/>
              <w:left w:val="nil"/>
              <w:bottom w:val="nil"/>
              <w:right w:val="nil"/>
            </w:tcBorders>
            <w:shd w:val="clear" w:color="auto" w:fill="auto"/>
            <w:noWrap/>
            <w:vAlign w:val="center"/>
            <w:hideMark/>
          </w:tcPr>
          <w:p w:rsidR="00941F46" w:rsidRPr="00941F46" w:rsidRDefault="00941F46" w:rsidP="00941F46">
            <w:pPr>
              <w:jc w:val="right"/>
              <w:rPr>
                <w:sz w:val="16"/>
                <w:szCs w:val="18"/>
              </w:rPr>
            </w:pPr>
          </w:p>
        </w:tc>
        <w:tc>
          <w:tcPr>
            <w:tcW w:w="1275" w:type="dxa"/>
            <w:tcBorders>
              <w:top w:val="nil"/>
              <w:left w:val="nil"/>
              <w:bottom w:val="nil"/>
              <w:right w:val="nil"/>
            </w:tcBorders>
            <w:shd w:val="clear" w:color="auto" w:fill="auto"/>
            <w:noWrap/>
            <w:vAlign w:val="bottom"/>
            <w:hideMark/>
          </w:tcPr>
          <w:p w:rsidR="00941F46" w:rsidRPr="00941F46" w:rsidRDefault="00941F46" w:rsidP="00941F46">
            <w:pPr>
              <w:rPr>
                <w:rFonts w:ascii="Arial" w:hAnsi="Arial" w:cs="Arial"/>
                <w:sz w:val="16"/>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rPr>
                <w:rFonts w:ascii="Arial" w:hAnsi="Arial" w:cs="Arial"/>
                <w:sz w:val="16"/>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rPr>
                <w:rFonts w:ascii="Arial" w:hAnsi="Arial" w:cs="Arial"/>
                <w:sz w:val="16"/>
                <w:szCs w:val="18"/>
              </w:rPr>
            </w:pPr>
          </w:p>
        </w:tc>
        <w:tc>
          <w:tcPr>
            <w:tcW w:w="1276" w:type="dxa"/>
            <w:tcBorders>
              <w:top w:val="nil"/>
              <w:left w:val="nil"/>
              <w:bottom w:val="nil"/>
              <w:right w:val="nil"/>
            </w:tcBorders>
            <w:shd w:val="clear" w:color="auto" w:fill="auto"/>
            <w:noWrap/>
            <w:vAlign w:val="bottom"/>
            <w:hideMark/>
          </w:tcPr>
          <w:p w:rsidR="00941F46" w:rsidRPr="00941F46" w:rsidRDefault="00941F46" w:rsidP="00941F46">
            <w:pPr>
              <w:rPr>
                <w:rFonts w:ascii="Arial" w:hAnsi="Arial" w:cs="Arial"/>
                <w:sz w:val="16"/>
                <w:szCs w:val="18"/>
              </w:rPr>
            </w:pPr>
          </w:p>
        </w:tc>
        <w:tc>
          <w:tcPr>
            <w:tcW w:w="1418" w:type="dxa"/>
            <w:tcBorders>
              <w:top w:val="nil"/>
              <w:left w:val="nil"/>
              <w:bottom w:val="nil"/>
              <w:right w:val="nil"/>
            </w:tcBorders>
            <w:shd w:val="clear" w:color="auto" w:fill="auto"/>
            <w:noWrap/>
            <w:vAlign w:val="center"/>
            <w:hideMark/>
          </w:tcPr>
          <w:p w:rsidR="00941F46" w:rsidRPr="00941F46" w:rsidRDefault="00941F46" w:rsidP="00941F46">
            <w:pPr>
              <w:jc w:val="right"/>
              <w:rPr>
                <w:sz w:val="16"/>
                <w:szCs w:val="18"/>
              </w:rPr>
            </w:pPr>
          </w:p>
        </w:tc>
      </w:tr>
      <w:tr w:rsidR="00941F46" w:rsidRPr="00941F46" w:rsidTr="00941F46">
        <w:trPr>
          <w:trHeight w:val="20"/>
        </w:trPr>
        <w:tc>
          <w:tcPr>
            <w:tcW w:w="16586" w:type="dxa"/>
            <w:gridSpan w:val="17"/>
            <w:tcBorders>
              <w:top w:val="nil"/>
              <w:left w:val="nil"/>
              <w:bottom w:val="nil"/>
              <w:right w:val="nil"/>
            </w:tcBorders>
            <w:shd w:val="clear" w:color="auto" w:fill="auto"/>
            <w:vAlign w:val="center"/>
            <w:hideMark/>
          </w:tcPr>
          <w:p w:rsidR="00941F46" w:rsidRPr="00941F46" w:rsidRDefault="00941F46" w:rsidP="00941F46">
            <w:pPr>
              <w:jc w:val="center"/>
              <w:rPr>
                <w:sz w:val="16"/>
                <w:szCs w:val="18"/>
              </w:rPr>
            </w:pPr>
            <w:r w:rsidRPr="00941F46">
              <w:rPr>
                <w:sz w:val="16"/>
                <w:szCs w:val="18"/>
              </w:rPr>
              <w:t>Ведомственная структура расходов районного бюджета</w:t>
            </w:r>
            <w:r w:rsidRPr="00941F46">
              <w:rPr>
                <w:sz w:val="16"/>
                <w:szCs w:val="18"/>
              </w:rPr>
              <w:br/>
              <w:t>на 2025 год и на плановый период 2026 и 2027 годов</w:t>
            </w:r>
          </w:p>
        </w:tc>
      </w:tr>
      <w:tr w:rsidR="00941F46" w:rsidRPr="00941F46" w:rsidTr="00941F46">
        <w:trPr>
          <w:trHeight w:val="20"/>
        </w:trPr>
        <w:tc>
          <w:tcPr>
            <w:tcW w:w="283" w:type="dxa"/>
            <w:tcBorders>
              <w:top w:val="nil"/>
              <w:left w:val="nil"/>
              <w:bottom w:val="nil"/>
              <w:right w:val="nil"/>
            </w:tcBorders>
            <w:shd w:val="clear" w:color="auto" w:fill="auto"/>
            <w:noWrap/>
            <w:vAlign w:val="center"/>
            <w:hideMark/>
          </w:tcPr>
          <w:p w:rsidR="00941F46" w:rsidRPr="00941F46" w:rsidRDefault="00941F46" w:rsidP="00941F46">
            <w:pPr>
              <w:jc w:val="center"/>
              <w:rPr>
                <w:sz w:val="16"/>
                <w:szCs w:val="18"/>
              </w:rPr>
            </w:pPr>
          </w:p>
        </w:tc>
        <w:tc>
          <w:tcPr>
            <w:tcW w:w="3545" w:type="dxa"/>
            <w:tcBorders>
              <w:top w:val="nil"/>
              <w:left w:val="nil"/>
              <w:bottom w:val="nil"/>
              <w:right w:val="nil"/>
            </w:tcBorders>
            <w:shd w:val="clear" w:color="auto" w:fill="auto"/>
            <w:noWrap/>
            <w:vAlign w:val="center"/>
            <w:hideMark/>
          </w:tcPr>
          <w:p w:rsidR="00941F46" w:rsidRPr="00941F46" w:rsidRDefault="00941F46" w:rsidP="00941F46">
            <w:pPr>
              <w:jc w:val="center"/>
              <w:rPr>
                <w:sz w:val="16"/>
                <w:szCs w:val="18"/>
              </w:rPr>
            </w:pPr>
          </w:p>
        </w:tc>
        <w:tc>
          <w:tcPr>
            <w:tcW w:w="850" w:type="dxa"/>
            <w:gridSpan w:val="2"/>
            <w:tcBorders>
              <w:top w:val="nil"/>
              <w:left w:val="nil"/>
              <w:bottom w:val="nil"/>
              <w:right w:val="nil"/>
            </w:tcBorders>
            <w:shd w:val="clear" w:color="auto" w:fill="auto"/>
            <w:noWrap/>
            <w:vAlign w:val="center"/>
            <w:hideMark/>
          </w:tcPr>
          <w:p w:rsidR="00941F46" w:rsidRPr="00941F46" w:rsidRDefault="00941F46" w:rsidP="00941F46">
            <w:pPr>
              <w:jc w:val="center"/>
              <w:rPr>
                <w:sz w:val="16"/>
                <w:szCs w:val="18"/>
              </w:rPr>
            </w:pPr>
          </w:p>
        </w:tc>
        <w:tc>
          <w:tcPr>
            <w:tcW w:w="568" w:type="dxa"/>
            <w:tcBorders>
              <w:top w:val="nil"/>
              <w:left w:val="nil"/>
              <w:bottom w:val="nil"/>
              <w:right w:val="nil"/>
            </w:tcBorders>
            <w:shd w:val="clear" w:color="auto" w:fill="auto"/>
            <w:noWrap/>
            <w:vAlign w:val="center"/>
            <w:hideMark/>
          </w:tcPr>
          <w:p w:rsidR="00941F46" w:rsidRPr="00941F46" w:rsidRDefault="00941F46" w:rsidP="00941F46">
            <w:pPr>
              <w:jc w:val="center"/>
              <w:rPr>
                <w:sz w:val="16"/>
                <w:szCs w:val="18"/>
              </w:rPr>
            </w:pPr>
          </w:p>
        </w:tc>
        <w:tc>
          <w:tcPr>
            <w:tcW w:w="588" w:type="dxa"/>
            <w:tcBorders>
              <w:top w:val="nil"/>
              <w:left w:val="nil"/>
              <w:bottom w:val="nil"/>
              <w:right w:val="nil"/>
            </w:tcBorders>
            <w:shd w:val="clear" w:color="auto" w:fill="auto"/>
            <w:noWrap/>
            <w:vAlign w:val="center"/>
            <w:hideMark/>
          </w:tcPr>
          <w:p w:rsidR="00941F46" w:rsidRPr="00941F46" w:rsidRDefault="00941F46" w:rsidP="00941F46">
            <w:pPr>
              <w:jc w:val="center"/>
              <w:rPr>
                <w:sz w:val="16"/>
                <w:szCs w:val="18"/>
              </w:rPr>
            </w:pPr>
          </w:p>
        </w:tc>
        <w:tc>
          <w:tcPr>
            <w:tcW w:w="404" w:type="dxa"/>
            <w:tcBorders>
              <w:top w:val="nil"/>
              <w:left w:val="nil"/>
              <w:bottom w:val="nil"/>
              <w:right w:val="nil"/>
            </w:tcBorders>
            <w:shd w:val="clear" w:color="auto" w:fill="auto"/>
            <w:noWrap/>
            <w:vAlign w:val="center"/>
            <w:hideMark/>
          </w:tcPr>
          <w:p w:rsidR="00941F46" w:rsidRPr="00941F46" w:rsidRDefault="00941F46" w:rsidP="00941F46">
            <w:pPr>
              <w:jc w:val="center"/>
              <w:rPr>
                <w:sz w:val="16"/>
                <w:szCs w:val="18"/>
              </w:rPr>
            </w:pPr>
          </w:p>
        </w:tc>
        <w:tc>
          <w:tcPr>
            <w:tcW w:w="283" w:type="dxa"/>
            <w:tcBorders>
              <w:top w:val="nil"/>
              <w:left w:val="nil"/>
              <w:bottom w:val="nil"/>
              <w:right w:val="nil"/>
            </w:tcBorders>
            <w:shd w:val="clear" w:color="auto" w:fill="auto"/>
            <w:noWrap/>
            <w:vAlign w:val="center"/>
            <w:hideMark/>
          </w:tcPr>
          <w:p w:rsidR="00941F46" w:rsidRPr="00941F46" w:rsidRDefault="00941F46" w:rsidP="00941F46">
            <w:pPr>
              <w:jc w:val="center"/>
              <w:rPr>
                <w:sz w:val="16"/>
                <w:szCs w:val="18"/>
              </w:rPr>
            </w:pPr>
          </w:p>
        </w:tc>
        <w:tc>
          <w:tcPr>
            <w:tcW w:w="494" w:type="dxa"/>
            <w:tcBorders>
              <w:top w:val="nil"/>
              <w:left w:val="nil"/>
              <w:bottom w:val="nil"/>
              <w:right w:val="nil"/>
            </w:tcBorders>
            <w:shd w:val="clear" w:color="auto" w:fill="auto"/>
            <w:noWrap/>
            <w:vAlign w:val="center"/>
            <w:hideMark/>
          </w:tcPr>
          <w:p w:rsidR="00941F46" w:rsidRPr="00941F46" w:rsidRDefault="00941F46" w:rsidP="00941F46">
            <w:pPr>
              <w:jc w:val="center"/>
              <w:rPr>
                <w:sz w:val="16"/>
                <w:szCs w:val="18"/>
              </w:rPr>
            </w:pPr>
          </w:p>
        </w:tc>
        <w:tc>
          <w:tcPr>
            <w:tcW w:w="782" w:type="dxa"/>
            <w:tcBorders>
              <w:top w:val="nil"/>
              <w:left w:val="nil"/>
              <w:bottom w:val="nil"/>
              <w:right w:val="nil"/>
            </w:tcBorders>
            <w:shd w:val="clear" w:color="auto" w:fill="auto"/>
            <w:noWrap/>
            <w:vAlign w:val="center"/>
            <w:hideMark/>
          </w:tcPr>
          <w:p w:rsidR="00941F46" w:rsidRPr="00941F46" w:rsidRDefault="00941F46" w:rsidP="00941F46">
            <w:pPr>
              <w:jc w:val="center"/>
              <w:rPr>
                <w:sz w:val="16"/>
                <w:szCs w:val="18"/>
              </w:rPr>
            </w:pPr>
          </w:p>
        </w:tc>
        <w:tc>
          <w:tcPr>
            <w:tcW w:w="567" w:type="dxa"/>
            <w:tcBorders>
              <w:top w:val="nil"/>
              <w:left w:val="nil"/>
              <w:bottom w:val="nil"/>
              <w:right w:val="nil"/>
            </w:tcBorders>
            <w:shd w:val="clear" w:color="auto" w:fill="auto"/>
            <w:noWrap/>
            <w:vAlign w:val="center"/>
            <w:hideMark/>
          </w:tcPr>
          <w:p w:rsidR="00941F46" w:rsidRPr="00941F46" w:rsidRDefault="00941F46" w:rsidP="00941F46">
            <w:pPr>
              <w:jc w:val="center"/>
              <w:rPr>
                <w:sz w:val="16"/>
                <w:szCs w:val="18"/>
              </w:rPr>
            </w:pPr>
          </w:p>
        </w:tc>
        <w:tc>
          <w:tcPr>
            <w:tcW w:w="1418" w:type="dxa"/>
            <w:tcBorders>
              <w:top w:val="nil"/>
              <w:left w:val="nil"/>
              <w:bottom w:val="nil"/>
              <w:right w:val="nil"/>
            </w:tcBorders>
            <w:shd w:val="clear" w:color="auto" w:fill="auto"/>
            <w:noWrap/>
            <w:vAlign w:val="center"/>
            <w:hideMark/>
          </w:tcPr>
          <w:p w:rsidR="00941F46" w:rsidRPr="00941F46" w:rsidRDefault="00941F46" w:rsidP="00941F46">
            <w:pPr>
              <w:jc w:val="center"/>
              <w:rPr>
                <w:sz w:val="16"/>
                <w:szCs w:val="18"/>
              </w:rPr>
            </w:pPr>
          </w:p>
        </w:tc>
        <w:tc>
          <w:tcPr>
            <w:tcW w:w="1275" w:type="dxa"/>
            <w:tcBorders>
              <w:top w:val="nil"/>
              <w:left w:val="nil"/>
              <w:bottom w:val="nil"/>
              <w:right w:val="nil"/>
            </w:tcBorders>
            <w:shd w:val="clear" w:color="auto" w:fill="auto"/>
            <w:noWrap/>
            <w:vAlign w:val="center"/>
            <w:hideMark/>
          </w:tcPr>
          <w:p w:rsidR="00941F46" w:rsidRPr="00941F46" w:rsidRDefault="00941F46" w:rsidP="00941F46">
            <w:pPr>
              <w:jc w:val="center"/>
              <w:rPr>
                <w:sz w:val="16"/>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rPr>
                <w:rFonts w:ascii="Arial" w:hAnsi="Arial" w:cs="Arial"/>
                <w:sz w:val="16"/>
                <w:szCs w:val="18"/>
              </w:rPr>
            </w:pPr>
          </w:p>
        </w:tc>
        <w:tc>
          <w:tcPr>
            <w:tcW w:w="1417" w:type="dxa"/>
            <w:tcBorders>
              <w:top w:val="nil"/>
              <w:left w:val="nil"/>
              <w:bottom w:val="nil"/>
              <w:right w:val="nil"/>
            </w:tcBorders>
            <w:shd w:val="clear" w:color="auto" w:fill="auto"/>
            <w:noWrap/>
            <w:vAlign w:val="bottom"/>
            <w:hideMark/>
          </w:tcPr>
          <w:p w:rsidR="00941F46" w:rsidRPr="00941F46" w:rsidRDefault="00941F46" w:rsidP="00941F46">
            <w:pPr>
              <w:rPr>
                <w:rFonts w:ascii="Arial" w:hAnsi="Arial" w:cs="Arial"/>
                <w:sz w:val="16"/>
                <w:szCs w:val="18"/>
              </w:rPr>
            </w:pPr>
          </w:p>
        </w:tc>
        <w:tc>
          <w:tcPr>
            <w:tcW w:w="1276" w:type="dxa"/>
            <w:tcBorders>
              <w:top w:val="nil"/>
              <w:left w:val="nil"/>
              <w:bottom w:val="nil"/>
              <w:right w:val="nil"/>
            </w:tcBorders>
            <w:shd w:val="clear" w:color="auto" w:fill="auto"/>
            <w:noWrap/>
            <w:vAlign w:val="bottom"/>
            <w:hideMark/>
          </w:tcPr>
          <w:p w:rsidR="00941F46" w:rsidRPr="00941F46" w:rsidRDefault="00941F46" w:rsidP="00941F46">
            <w:pPr>
              <w:rPr>
                <w:rFonts w:ascii="Arial" w:hAnsi="Arial" w:cs="Arial"/>
                <w:sz w:val="16"/>
                <w:szCs w:val="18"/>
              </w:rPr>
            </w:pPr>
          </w:p>
        </w:tc>
        <w:tc>
          <w:tcPr>
            <w:tcW w:w="1418" w:type="dxa"/>
            <w:tcBorders>
              <w:top w:val="nil"/>
              <w:left w:val="nil"/>
              <w:bottom w:val="nil"/>
              <w:right w:val="nil"/>
            </w:tcBorders>
            <w:shd w:val="clear" w:color="auto" w:fill="auto"/>
            <w:noWrap/>
            <w:vAlign w:val="bottom"/>
            <w:hideMark/>
          </w:tcPr>
          <w:p w:rsidR="00941F46" w:rsidRPr="00941F46" w:rsidRDefault="00941F46" w:rsidP="00941F46">
            <w:pPr>
              <w:rPr>
                <w:rFonts w:ascii="Arial" w:hAnsi="Arial" w:cs="Arial"/>
                <w:sz w:val="16"/>
                <w:szCs w:val="18"/>
              </w:rPr>
            </w:pPr>
          </w:p>
        </w:tc>
      </w:tr>
      <w:tr w:rsidR="00941F46" w:rsidRPr="00941F46" w:rsidTr="00941F46">
        <w:trPr>
          <w:trHeight w:val="20"/>
        </w:trPr>
        <w:tc>
          <w:tcPr>
            <w:tcW w:w="283" w:type="dxa"/>
            <w:vMerge w:val="restart"/>
            <w:tcBorders>
              <w:top w:val="single" w:sz="4" w:space="0" w:color="auto"/>
              <w:left w:val="single" w:sz="4" w:space="0" w:color="auto"/>
              <w:bottom w:val="single" w:sz="4" w:space="0" w:color="auto"/>
              <w:right w:val="nil"/>
            </w:tcBorders>
            <w:shd w:val="clear" w:color="auto" w:fill="auto"/>
            <w:vAlign w:val="center"/>
            <w:hideMark/>
          </w:tcPr>
          <w:p w:rsidR="00941F46" w:rsidRPr="00941F46" w:rsidRDefault="00941F46" w:rsidP="00941F46">
            <w:pPr>
              <w:jc w:val="center"/>
              <w:rPr>
                <w:sz w:val="16"/>
                <w:szCs w:val="18"/>
              </w:rPr>
            </w:pPr>
            <w:r w:rsidRPr="00941F46">
              <w:rPr>
                <w:sz w:val="16"/>
                <w:szCs w:val="18"/>
              </w:rPr>
              <w:t>№ п/п</w:t>
            </w:r>
          </w:p>
        </w:tc>
        <w:tc>
          <w:tcPr>
            <w:tcW w:w="3545"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941F46" w:rsidRPr="00941F46" w:rsidRDefault="00941F46" w:rsidP="00941F46">
            <w:pPr>
              <w:jc w:val="center"/>
              <w:rPr>
                <w:sz w:val="16"/>
                <w:szCs w:val="18"/>
              </w:rPr>
            </w:pPr>
            <w:r w:rsidRPr="00941F46">
              <w:rPr>
                <w:sz w:val="16"/>
                <w:szCs w:val="18"/>
              </w:rPr>
              <w:t>Наименование кодов классификации расходов районного бюджета</w:t>
            </w:r>
          </w:p>
        </w:tc>
        <w:tc>
          <w:tcPr>
            <w:tcW w:w="453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1F46" w:rsidRPr="00941F46" w:rsidRDefault="00941F46" w:rsidP="00941F46">
            <w:pPr>
              <w:jc w:val="center"/>
              <w:rPr>
                <w:sz w:val="16"/>
                <w:szCs w:val="18"/>
              </w:rPr>
            </w:pPr>
            <w:r w:rsidRPr="00941F46">
              <w:rPr>
                <w:sz w:val="16"/>
                <w:szCs w:val="18"/>
              </w:rPr>
              <w:t>Коды классификации расходов районного бюджета</w:t>
            </w:r>
          </w:p>
        </w:tc>
        <w:tc>
          <w:tcPr>
            <w:tcW w:w="8222" w:type="dxa"/>
            <w:gridSpan w:val="6"/>
            <w:tcBorders>
              <w:top w:val="single" w:sz="4" w:space="0" w:color="auto"/>
              <w:left w:val="nil"/>
              <w:bottom w:val="single" w:sz="4" w:space="0" w:color="auto"/>
              <w:right w:val="single" w:sz="4" w:space="0" w:color="auto"/>
            </w:tcBorders>
            <w:shd w:val="clear" w:color="auto" w:fill="auto"/>
            <w:vAlign w:val="center"/>
            <w:hideMark/>
          </w:tcPr>
          <w:p w:rsidR="00941F46" w:rsidRPr="00941F46" w:rsidRDefault="00941F46" w:rsidP="00941F46">
            <w:pPr>
              <w:jc w:val="center"/>
              <w:rPr>
                <w:sz w:val="16"/>
                <w:szCs w:val="18"/>
              </w:rPr>
            </w:pPr>
            <w:r w:rsidRPr="00941F46">
              <w:rPr>
                <w:sz w:val="16"/>
                <w:szCs w:val="18"/>
              </w:rPr>
              <w:t>Сумма, рублей</w:t>
            </w:r>
          </w:p>
        </w:tc>
      </w:tr>
      <w:tr w:rsidR="00941F46" w:rsidRPr="00941F46" w:rsidTr="00941F46">
        <w:trPr>
          <w:trHeight w:val="20"/>
        </w:trPr>
        <w:tc>
          <w:tcPr>
            <w:tcW w:w="283" w:type="dxa"/>
            <w:vMerge/>
            <w:tcBorders>
              <w:top w:val="single" w:sz="4" w:space="0" w:color="auto"/>
              <w:left w:val="single" w:sz="4" w:space="0" w:color="auto"/>
              <w:bottom w:val="single" w:sz="4" w:space="0" w:color="auto"/>
              <w:right w:val="nil"/>
            </w:tcBorders>
            <w:vAlign w:val="center"/>
            <w:hideMark/>
          </w:tcPr>
          <w:p w:rsidR="00941F46" w:rsidRPr="00941F46" w:rsidRDefault="00941F46" w:rsidP="00941F46">
            <w:pPr>
              <w:rPr>
                <w:sz w:val="16"/>
                <w:szCs w:val="18"/>
              </w:rPr>
            </w:pPr>
          </w:p>
        </w:tc>
        <w:tc>
          <w:tcPr>
            <w:tcW w:w="3545" w:type="dxa"/>
            <w:vMerge/>
            <w:tcBorders>
              <w:top w:val="single" w:sz="4" w:space="0" w:color="auto"/>
              <w:left w:val="single" w:sz="4" w:space="0" w:color="auto"/>
              <w:bottom w:val="single" w:sz="4" w:space="0" w:color="auto"/>
              <w:right w:val="single" w:sz="4" w:space="0" w:color="000000"/>
            </w:tcBorders>
            <w:vAlign w:val="center"/>
            <w:hideMark/>
          </w:tcPr>
          <w:p w:rsidR="00941F46" w:rsidRPr="00941F46" w:rsidRDefault="00941F46" w:rsidP="00941F46">
            <w:pPr>
              <w:rPr>
                <w:sz w:val="16"/>
                <w:szCs w:val="18"/>
              </w:rPr>
            </w:pPr>
          </w:p>
        </w:tc>
        <w:tc>
          <w:tcPr>
            <w:tcW w:w="4536" w:type="dxa"/>
            <w:gridSpan w:val="9"/>
            <w:vMerge/>
            <w:tcBorders>
              <w:top w:val="single" w:sz="4" w:space="0" w:color="auto"/>
              <w:left w:val="single" w:sz="4" w:space="0" w:color="auto"/>
              <w:bottom w:val="single" w:sz="4" w:space="0" w:color="auto"/>
              <w:right w:val="single" w:sz="4" w:space="0" w:color="auto"/>
            </w:tcBorders>
            <w:vAlign w:val="center"/>
            <w:hideMark/>
          </w:tcPr>
          <w:p w:rsidR="00941F46" w:rsidRPr="00941F46" w:rsidRDefault="00941F46" w:rsidP="00941F46">
            <w:pPr>
              <w:rPr>
                <w:sz w:val="16"/>
                <w:szCs w:val="18"/>
              </w:rPr>
            </w:pP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41F46" w:rsidRPr="00941F46" w:rsidRDefault="00941F46" w:rsidP="00941F46">
            <w:pPr>
              <w:jc w:val="center"/>
              <w:rPr>
                <w:sz w:val="16"/>
                <w:szCs w:val="18"/>
              </w:rPr>
            </w:pPr>
            <w:r w:rsidRPr="00941F46">
              <w:rPr>
                <w:sz w:val="16"/>
                <w:szCs w:val="18"/>
              </w:rPr>
              <w:t>2025 год</w:t>
            </w:r>
          </w:p>
        </w:tc>
        <w:tc>
          <w:tcPr>
            <w:tcW w:w="2835" w:type="dxa"/>
            <w:gridSpan w:val="2"/>
            <w:tcBorders>
              <w:top w:val="nil"/>
              <w:left w:val="nil"/>
              <w:bottom w:val="nil"/>
              <w:right w:val="single" w:sz="4" w:space="0" w:color="auto"/>
            </w:tcBorders>
            <w:shd w:val="clear" w:color="auto" w:fill="auto"/>
            <w:noWrap/>
            <w:vAlign w:val="center"/>
            <w:hideMark/>
          </w:tcPr>
          <w:p w:rsidR="00941F46" w:rsidRPr="00941F46" w:rsidRDefault="00941F46" w:rsidP="00941F46">
            <w:pPr>
              <w:jc w:val="center"/>
              <w:rPr>
                <w:sz w:val="16"/>
                <w:szCs w:val="18"/>
              </w:rPr>
            </w:pPr>
            <w:r w:rsidRPr="00941F46">
              <w:rPr>
                <w:sz w:val="16"/>
                <w:szCs w:val="18"/>
              </w:rPr>
              <w:t>2026 год</w:t>
            </w:r>
          </w:p>
        </w:tc>
        <w:tc>
          <w:tcPr>
            <w:tcW w:w="2694" w:type="dxa"/>
            <w:gridSpan w:val="2"/>
            <w:tcBorders>
              <w:top w:val="nil"/>
              <w:left w:val="nil"/>
              <w:bottom w:val="nil"/>
              <w:right w:val="single" w:sz="4" w:space="0" w:color="auto"/>
            </w:tcBorders>
            <w:shd w:val="clear" w:color="auto" w:fill="auto"/>
            <w:noWrap/>
            <w:vAlign w:val="center"/>
            <w:hideMark/>
          </w:tcPr>
          <w:p w:rsidR="00941F46" w:rsidRPr="00941F46" w:rsidRDefault="00941F46" w:rsidP="00941F46">
            <w:pPr>
              <w:jc w:val="center"/>
              <w:rPr>
                <w:sz w:val="16"/>
                <w:szCs w:val="18"/>
              </w:rPr>
            </w:pPr>
            <w:r w:rsidRPr="00941F46">
              <w:rPr>
                <w:sz w:val="16"/>
                <w:szCs w:val="18"/>
              </w:rPr>
              <w:t>2027 год</w:t>
            </w:r>
          </w:p>
        </w:tc>
      </w:tr>
      <w:tr w:rsidR="00941F46" w:rsidRPr="00941F46" w:rsidTr="00941F46">
        <w:trPr>
          <w:trHeight w:val="20"/>
        </w:trPr>
        <w:tc>
          <w:tcPr>
            <w:tcW w:w="283" w:type="dxa"/>
            <w:vMerge/>
            <w:tcBorders>
              <w:top w:val="single" w:sz="4" w:space="0" w:color="auto"/>
              <w:left w:val="single" w:sz="4" w:space="0" w:color="auto"/>
              <w:bottom w:val="single" w:sz="4" w:space="0" w:color="auto"/>
              <w:right w:val="nil"/>
            </w:tcBorders>
            <w:vAlign w:val="center"/>
            <w:hideMark/>
          </w:tcPr>
          <w:p w:rsidR="00941F46" w:rsidRPr="00941F46" w:rsidRDefault="00941F46" w:rsidP="00941F46">
            <w:pPr>
              <w:rPr>
                <w:sz w:val="16"/>
                <w:szCs w:val="18"/>
              </w:rPr>
            </w:pPr>
          </w:p>
        </w:tc>
        <w:tc>
          <w:tcPr>
            <w:tcW w:w="3545" w:type="dxa"/>
            <w:vMerge/>
            <w:tcBorders>
              <w:top w:val="single" w:sz="4" w:space="0" w:color="auto"/>
              <w:left w:val="single" w:sz="4" w:space="0" w:color="auto"/>
              <w:bottom w:val="single" w:sz="4" w:space="0" w:color="auto"/>
              <w:right w:val="single" w:sz="4" w:space="0" w:color="000000"/>
            </w:tcBorders>
            <w:vAlign w:val="center"/>
            <w:hideMark/>
          </w:tcPr>
          <w:p w:rsidR="00941F46" w:rsidRPr="00941F46" w:rsidRDefault="00941F46" w:rsidP="00941F46">
            <w:pPr>
              <w:rPr>
                <w:sz w:val="16"/>
                <w:szCs w:val="18"/>
              </w:rPr>
            </w:pPr>
          </w:p>
        </w:tc>
        <w:tc>
          <w:tcPr>
            <w:tcW w:w="850" w:type="dxa"/>
            <w:gridSpan w:val="2"/>
            <w:tcBorders>
              <w:top w:val="nil"/>
              <w:left w:val="nil"/>
              <w:bottom w:val="nil"/>
              <w:right w:val="single" w:sz="4" w:space="0" w:color="auto"/>
            </w:tcBorders>
            <w:shd w:val="clear" w:color="auto" w:fill="auto"/>
            <w:vAlign w:val="center"/>
            <w:hideMark/>
          </w:tcPr>
          <w:p w:rsidR="00941F46" w:rsidRPr="00941F46" w:rsidRDefault="00941F46" w:rsidP="00941F46">
            <w:pPr>
              <w:jc w:val="center"/>
              <w:rPr>
                <w:sz w:val="16"/>
                <w:szCs w:val="18"/>
              </w:rPr>
            </w:pPr>
            <w:r w:rsidRPr="00941F46">
              <w:rPr>
                <w:sz w:val="16"/>
                <w:szCs w:val="18"/>
              </w:rPr>
              <w:t>Главный распоря-дитель средств район- ного бюджета</w:t>
            </w:r>
          </w:p>
        </w:tc>
        <w:tc>
          <w:tcPr>
            <w:tcW w:w="568" w:type="dxa"/>
            <w:tcBorders>
              <w:top w:val="nil"/>
              <w:left w:val="nil"/>
              <w:bottom w:val="nil"/>
              <w:right w:val="single" w:sz="4" w:space="0" w:color="auto"/>
            </w:tcBorders>
            <w:shd w:val="clear" w:color="auto" w:fill="auto"/>
            <w:vAlign w:val="center"/>
            <w:hideMark/>
          </w:tcPr>
          <w:p w:rsidR="00941F46" w:rsidRPr="00941F46" w:rsidRDefault="00941F46" w:rsidP="00941F46">
            <w:pPr>
              <w:jc w:val="center"/>
              <w:rPr>
                <w:sz w:val="16"/>
                <w:szCs w:val="18"/>
              </w:rPr>
            </w:pPr>
            <w:r w:rsidRPr="00941F46">
              <w:rPr>
                <w:sz w:val="16"/>
                <w:szCs w:val="18"/>
              </w:rPr>
              <w:t>Раз-дел</w:t>
            </w:r>
          </w:p>
        </w:tc>
        <w:tc>
          <w:tcPr>
            <w:tcW w:w="588" w:type="dxa"/>
            <w:tcBorders>
              <w:top w:val="nil"/>
              <w:left w:val="nil"/>
              <w:bottom w:val="nil"/>
              <w:right w:val="nil"/>
            </w:tcBorders>
            <w:shd w:val="clear" w:color="auto" w:fill="auto"/>
            <w:vAlign w:val="center"/>
            <w:hideMark/>
          </w:tcPr>
          <w:p w:rsidR="00941F46" w:rsidRPr="00941F46" w:rsidRDefault="00941F46" w:rsidP="00941F46">
            <w:pPr>
              <w:jc w:val="center"/>
              <w:rPr>
                <w:sz w:val="16"/>
                <w:szCs w:val="18"/>
              </w:rPr>
            </w:pPr>
            <w:r w:rsidRPr="00941F46">
              <w:rPr>
                <w:sz w:val="16"/>
                <w:szCs w:val="18"/>
              </w:rPr>
              <w:t>Под-раз-дел</w:t>
            </w:r>
          </w:p>
        </w:tc>
        <w:tc>
          <w:tcPr>
            <w:tcW w:w="1963" w:type="dxa"/>
            <w:gridSpan w:val="4"/>
            <w:tcBorders>
              <w:top w:val="nil"/>
              <w:left w:val="single" w:sz="4" w:space="0" w:color="auto"/>
              <w:bottom w:val="nil"/>
              <w:right w:val="single" w:sz="4" w:space="0" w:color="auto"/>
            </w:tcBorders>
            <w:shd w:val="clear" w:color="auto" w:fill="auto"/>
            <w:vAlign w:val="center"/>
            <w:hideMark/>
          </w:tcPr>
          <w:p w:rsidR="00941F46" w:rsidRPr="00941F46" w:rsidRDefault="00941F46" w:rsidP="00941F46">
            <w:pPr>
              <w:jc w:val="center"/>
              <w:rPr>
                <w:sz w:val="16"/>
                <w:szCs w:val="18"/>
              </w:rPr>
            </w:pPr>
            <w:r w:rsidRPr="00941F46">
              <w:rPr>
                <w:sz w:val="16"/>
                <w:szCs w:val="18"/>
              </w:rPr>
              <w:t>Целевая статья</w:t>
            </w:r>
          </w:p>
        </w:tc>
        <w:tc>
          <w:tcPr>
            <w:tcW w:w="567" w:type="dxa"/>
            <w:tcBorders>
              <w:top w:val="nil"/>
              <w:left w:val="nil"/>
              <w:bottom w:val="nil"/>
              <w:right w:val="single" w:sz="4" w:space="0" w:color="auto"/>
            </w:tcBorders>
            <w:shd w:val="clear" w:color="auto" w:fill="auto"/>
            <w:vAlign w:val="center"/>
            <w:hideMark/>
          </w:tcPr>
          <w:p w:rsidR="00941F46" w:rsidRPr="00941F46" w:rsidRDefault="00941F46" w:rsidP="00941F46">
            <w:pPr>
              <w:jc w:val="center"/>
              <w:rPr>
                <w:sz w:val="16"/>
                <w:szCs w:val="18"/>
              </w:rPr>
            </w:pPr>
            <w:r w:rsidRPr="00941F46">
              <w:rPr>
                <w:sz w:val="16"/>
                <w:szCs w:val="18"/>
              </w:rPr>
              <w:t>Вид рас- хо-дов</w:t>
            </w:r>
          </w:p>
        </w:tc>
        <w:tc>
          <w:tcPr>
            <w:tcW w:w="1418" w:type="dxa"/>
            <w:tcBorders>
              <w:top w:val="nil"/>
              <w:left w:val="nil"/>
              <w:bottom w:val="nil"/>
              <w:right w:val="single" w:sz="4" w:space="0" w:color="auto"/>
            </w:tcBorders>
            <w:shd w:val="clear" w:color="auto" w:fill="auto"/>
            <w:vAlign w:val="center"/>
            <w:hideMark/>
          </w:tcPr>
          <w:p w:rsidR="00941F46" w:rsidRPr="00941F46" w:rsidRDefault="00941F46" w:rsidP="00941F46">
            <w:pPr>
              <w:jc w:val="center"/>
              <w:rPr>
                <w:sz w:val="16"/>
                <w:szCs w:val="18"/>
              </w:rPr>
            </w:pPr>
            <w:r w:rsidRPr="00941F46">
              <w:rPr>
                <w:sz w:val="16"/>
                <w:szCs w:val="18"/>
              </w:rPr>
              <w:t>Всего</w:t>
            </w:r>
          </w:p>
        </w:tc>
        <w:tc>
          <w:tcPr>
            <w:tcW w:w="1275" w:type="dxa"/>
            <w:tcBorders>
              <w:top w:val="nil"/>
              <w:left w:val="nil"/>
              <w:bottom w:val="nil"/>
              <w:right w:val="nil"/>
            </w:tcBorders>
            <w:shd w:val="clear" w:color="auto" w:fill="auto"/>
            <w:vAlign w:val="center"/>
            <w:hideMark/>
          </w:tcPr>
          <w:p w:rsidR="00941F46" w:rsidRPr="00941F46" w:rsidRDefault="00941F46" w:rsidP="00941F46">
            <w:pPr>
              <w:jc w:val="center"/>
              <w:rPr>
                <w:sz w:val="16"/>
                <w:szCs w:val="18"/>
              </w:rPr>
            </w:pPr>
            <w:r w:rsidRPr="00941F46">
              <w:rPr>
                <w:sz w:val="16"/>
                <w:szCs w:val="18"/>
              </w:rPr>
              <w:t>в том числе за счет поступлений целевого характера</w:t>
            </w:r>
          </w:p>
        </w:tc>
        <w:tc>
          <w:tcPr>
            <w:tcW w:w="1418" w:type="dxa"/>
            <w:tcBorders>
              <w:top w:val="single" w:sz="4" w:space="0" w:color="auto"/>
              <w:left w:val="single" w:sz="4" w:space="0" w:color="auto"/>
              <w:bottom w:val="nil"/>
              <w:right w:val="nil"/>
            </w:tcBorders>
            <w:shd w:val="clear" w:color="auto" w:fill="auto"/>
            <w:vAlign w:val="center"/>
            <w:hideMark/>
          </w:tcPr>
          <w:p w:rsidR="00941F46" w:rsidRPr="00941F46" w:rsidRDefault="00941F46" w:rsidP="00941F46">
            <w:pPr>
              <w:jc w:val="center"/>
              <w:rPr>
                <w:sz w:val="16"/>
                <w:szCs w:val="18"/>
              </w:rPr>
            </w:pPr>
            <w:r w:rsidRPr="00941F46">
              <w:rPr>
                <w:sz w:val="16"/>
                <w:szCs w:val="18"/>
              </w:rPr>
              <w:t>Всего</w:t>
            </w:r>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941F46" w:rsidRPr="00941F46" w:rsidRDefault="00941F46" w:rsidP="00941F46">
            <w:pPr>
              <w:jc w:val="center"/>
              <w:rPr>
                <w:sz w:val="16"/>
                <w:szCs w:val="18"/>
              </w:rPr>
            </w:pPr>
            <w:r w:rsidRPr="00941F46">
              <w:rPr>
                <w:sz w:val="16"/>
                <w:szCs w:val="18"/>
              </w:rPr>
              <w:t>в том числе за счет поступлений целевого характера</w:t>
            </w:r>
          </w:p>
        </w:tc>
        <w:tc>
          <w:tcPr>
            <w:tcW w:w="1276" w:type="dxa"/>
            <w:tcBorders>
              <w:top w:val="single" w:sz="4" w:space="0" w:color="auto"/>
              <w:left w:val="nil"/>
              <w:bottom w:val="nil"/>
              <w:right w:val="single" w:sz="4" w:space="0" w:color="auto"/>
            </w:tcBorders>
            <w:shd w:val="clear" w:color="auto" w:fill="auto"/>
            <w:noWrap/>
            <w:vAlign w:val="center"/>
            <w:hideMark/>
          </w:tcPr>
          <w:p w:rsidR="00941F46" w:rsidRPr="00941F46" w:rsidRDefault="00941F46" w:rsidP="00941F46">
            <w:pPr>
              <w:jc w:val="center"/>
              <w:rPr>
                <w:sz w:val="16"/>
                <w:szCs w:val="18"/>
              </w:rPr>
            </w:pPr>
            <w:r w:rsidRPr="00941F46">
              <w:rPr>
                <w:sz w:val="16"/>
                <w:szCs w:val="18"/>
              </w:rPr>
              <w:t>Всего</w:t>
            </w:r>
          </w:p>
        </w:tc>
        <w:tc>
          <w:tcPr>
            <w:tcW w:w="1418" w:type="dxa"/>
            <w:tcBorders>
              <w:top w:val="single" w:sz="4" w:space="0" w:color="auto"/>
              <w:left w:val="nil"/>
              <w:bottom w:val="nil"/>
              <w:right w:val="single" w:sz="4" w:space="0" w:color="auto"/>
            </w:tcBorders>
            <w:shd w:val="clear" w:color="auto" w:fill="auto"/>
            <w:vAlign w:val="center"/>
            <w:hideMark/>
          </w:tcPr>
          <w:p w:rsidR="00941F46" w:rsidRPr="00941F46" w:rsidRDefault="00941F46" w:rsidP="00941F46">
            <w:pPr>
              <w:jc w:val="center"/>
              <w:rPr>
                <w:sz w:val="16"/>
                <w:szCs w:val="18"/>
              </w:rPr>
            </w:pPr>
            <w:r w:rsidRPr="00941F46">
              <w:rPr>
                <w:sz w:val="16"/>
                <w:szCs w:val="18"/>
              </w:rPr>
              <w:t>в том числе за счет поступлений целевого характера</w:t>
            </w:r>
          </w:p>
        </w:tc>
      </w:tr>
      <w:tr w:rsidR="00941F46" w:rsidRPr="00941F46" w:rsidTr="00941F46">
        <w:trPr>
          <w:trHeight w:val="20"/>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F46" w:rsidRPr="00941F46" w:rsidRDefault="00941F46" w:rsidP="00941F46">
            <w:pPr>
              <w:jc w:val="center"/>
              <w:rPr>
                <w:sz w:val="16"/>
                <w:szCs w:val="18"/>
              </w:rPr>
            </w:pPr>
            <w:r w:rsidRPr="00941F46">
              <w:rPr>
                <w:sz w:val="16"/>
                <w:szCs w:val="18"/>
              </w:rPr>
              <w:t>1</w:t>
            </w:r>
          </w:p>
        </w:tc>
        <w:tc>
          <w:tcPr>
            <w:tcW w:w="3545" w:type="dxa"/>
            <w:tcBorders>
              <w:top w:val="single" w:sz="4" w:space="0" w:color="auto"/>
              <w:left w:val="nil"/>
              <w:bottom w:val="single" w:sz="4" w:space="0" w:color="auto"/>
              <w:right w:val="single" w:sz="4" w:space="0" w:color="auto"/>
            </w:tcBorders>
            <w:shd w:val="clear" w:color="auto" w:fill="auto"/>
            <w:noWrap/>
            <w:vAlign w:val="center"/>
            <w:hideMark/>
          </w:tcPr>
          <w:p w:rsidR="00941F46" w:rsidRPr="00941F46" w:rsidRDefault="00941F46" w:rsidP="00941F46">
            <w:pPr>
              <w:jc w:val="center"/>
              <w:rPr>
                <w:sz w:val="16"/>
                <w:szCs w:val="18"/>
              </w:rPr>
            </w:pPr>
            <w:r w:rsidRPr="00941F46">
              <w:rPr>
                <w:sz w:val="16"/>
                <w:szCs w:val="18"/>
              </w:rPr>
              <w:t>2</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41F46" w:rsidRPr="00941F46" w:rsidRDefault="00941F46" w:rsidP="00941F46">
            <w:pPr>
              <w:jc w:val="center"/>
              <w:rPr>
                <w:sz w:val="16"/>
                <w:szCs w:val="18"/>
              </w:rPr>
            </w:pPr>
            <w:r w:rsidRPr="00941F46">
              <w:rPr>
                <w:sz w:val="16"/>
                <w:szCs w:val="18"/>
              </w:rPr>
              <w:t>3</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941F46" w:rsidRPr="00941F46" w:rsidRDefault="00941F46" w:rsidP="00941F46">
            <w:pPr>
              <w:jc w:val="center"/>
              <w:rPr>
                <w:sz w:val="16"/>
                <w:szCs w:val="18"/>
              </w:rPr>
            </w:pPr>
            <w:r w:rsidRPr="00941F46">
              <w:rPr>
                <w:sz w:val="16"/>
                <w:szCs w:val="18"/>
              </w:rPr>
              <w:t>4</w:t>
            </w:r>
          </w:p>
        </w:tc>
        <w:tc>
          <w:tcPr>
            <w:tcW w:w="588" w:type="dxa"/>
            <w:tcBorders>
              <w:top w:val="single" w:sz="4" w:space="0" w:color="auto"/>
              <w:left w:val="nil"/>
              <w:bottom w:val="single" w:sz="4" w:space="0" w:color="auto"/>
              <w:right w:val="nil"/>
            </w:tcBorders>
            <w:shd w:val="clear" w:color="auto" w:fill="auto"/>
            <w:noWrap/>
            <w:vAlign w:val="center"/>
            <w:hideMark/>
          </w:tcPr>
          <w:p w:rsidR="00941F46" w:rsidRPr="00941F46" w:rsidRDefault="00941F46" w:rsidP="00941F46">
            <w:pPr>
              <w:jc w:val="center"/>
              <w:rPr>
                <w:sz w:val="16"/>
                <w:szCs w:val="18"/>
              </w:rPr>
            </w:pPr>
            <w:r w:rsidRPr="00941F46">
              <w:rPr>
                <w:sz w:val="16"/>
                <w:szCs w:val="18"/>
              </w:rPr>
              <w:t>5</w:t>
            </w:r>
          </w:p>
        </w:tc>
        <w:tc>
          <w:tcPr>
            <w:tcW w:w="19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F46" w:rsidRPr="00941F46" w:rsidRDefault="00941F46" w:rsidP="00941F46">
            <w:pPr>
              <w:jc w:val="center"/>
              <w:rPr>
                <w:sz w:val="16"/>
                <w:szCs w:val="18"/>
              </w:rPr>
            </w:pPr>
            <w:r w:rsidRPr="00941F46">
              <w:rPr>
                <w:sz w:val="16"/>
                <w:szCs w:val="18"/>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41F46" w:rsidRPr="00941F46" w:rsidRDefault="00941F46" w:rsidP="00941F46">
            <w:pPr>
              <w:jc w:val="center"/>
              <w:rPr>
                <w:sz w:val="16"/>
                <w:szCs w:val="18"/>
              </w:rPr>
            </w:pPr>
            <w:r w:rsidRPr="00941F46">
              <w:rPr>
                <w:sz w:val="16"/>
                <w:szCs w:val="18"/>
              </w:rPr>
              <w:t>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41F46" w:rsidRPr="00941F46" w:rsidRDefault="00941F46" w:rsidP="00941F46">
            <w:pPr>
              <w:jc w:val="center"/>
              <w:rPr>
                <w:sz w:val="16"/>
                <w:szCs w:val="18"/>
              </w:rPr>
            </w:pPr>
            <w:r w:rsidRPr="00941F46">
              <w:rPr>
                <w:sz w:val="16"/>
                <w:szCs w:val="18"/>
              </w:rPr>
              <w:t>8</w:t>
            </w:r>
          </w:p>
        </w:tc>
        <w:tc>
          <w:tcPr>
            <w:tcW w:w="1275" w:type="dxa"/>
            <w:tcBorders>
              <w:top w:val="single" w:sz="4" w:space="0" w:color="auto"/>
              <w:left w:val="nil"/>
              <w:bottom w:val="single" w:sz="4" w:space="0" w:color="auto"/>
              <w:right w:val="nil"/>
            </w:tcBorders>
            <w:shd w:val="clear" w:color="auto" w:fill="auto"/>
            <w:noWrap/>
            <w:vAlign w:val="center"/>
            <w:hideMark/>
          </w:tcPr>
          <w:p w:rsidR="00941F46" w:rsidRPr="00941F46" w:rsidRDefault="00941F46" w:rsidP="00941F46">
            <w:pPr>
              <w:jc w:val="center"/>
              <w:rPr>
                <w:sz w:val="16"/>
                <w:szCs w:val="18"/>
              </w:rPr>
            </w:pPr>
            <w:r w:rsidRPr="00941F46">
              <w:rPr>
                <w:sz w:val="16"/>
                <w:szCs w:val="18"/>
              </w:rPr>
              <w:t>9</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rsidR="00941F46" w:rsidRPr="00941F46" w:rsidRDefault="00941F46" w:rsidP="00941F46">
            <w:pPr>
              <w:jc w:val="center"/>
              <w:rPr>
                <w:sz w:val="16"/>
                <w:szCs w:val="18"/>
              </w:rPr>
            </w:pPr>
            <w:r w:rsidRPr="00941F46">
              <w:rPr>
                <w:sz w:val="16"/>
                <w:szCs w:val="18"/>
              </w:rPr>
              <w:t>10</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941F46" w:rsidRPr="00941F46" w:rsidRDefault="00941F46" w:rsidP="00941F46">
            <w:pPr>
              <w:jc w:val="center"/>
              <w:rPr>
                <w:sz w:val="16"/>
                <w:szCs w:val="18"/>
              </w:rPr>
            </w:pPr>
            <w:r w:rsidRPr="00941F46">
              <w:rPr>
                <w:sz w:val="16"/>
                <w:szCs w:val="18"/>
              </w:rPr>
              <w:t>11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941F46" w:rsidRPr="00941F46" w:rsidRDefault="00941F46" w:rsidP="00941F46">
            <w:pPr>
              <w:jc w:val="center"/>
              <w:rPr>
                <w:sz w:val="16"/>
                <w:szCs w:val="18"/>
              </w:rPr>
            </w:pPr>
            <w:r w:rsidRPr="00941F46">
              <w:rPr>
                <w:sz w:val="16"/>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F46" w:rsidRPr="00941F46" w:rsidRDefault="00941F46" w:rsidP="00941F46">
            <w:pPr>
              <w:jc w:val="center"/>
              <w:rPr>
                <w:sz w:val="16"/>
                <w:szCs w:val="18"/>
              </w:rPr>
            </w:pPr>
            <w:r w:rsidRPr="00941F46">
              <w:rPr>
                <w:sz w:val="16"/>
                <w:szCs w:val="18"/>
              </w:rPr>
              <w:t>13</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Администрация муниципального образования "Полтавский муниципальный район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138 239 247,30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1 023 088,46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94 139 901,63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1 458 305,41</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92 642 711,81</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1 023 212,78</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91 086 064,01</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328 282,32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81 107 776,84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416 315,27</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79 539 653,02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328 406,64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Функционирование высшего должностного лица субъекта Российской Федерации и муниципального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"Муниципальное управление, управление общественными финансами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эффективности деятельности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"Муниципальное управление, управление общественными финансами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эффективности деятельности представительного органа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13 654 421,48</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13 580 406,97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13 496 786,54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"Социальное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"Поддержка социально ориентированных некоммерческих организаций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некоммерческим общественным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630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13 454 421,48</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13 380 406,97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13 296 786,54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"Муниципальное управление, управление общественными финансами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13 454 421,48</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13 380 406,97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13 296 786,54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эффективности деятельности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13 454 421,48</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13 380 406,97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13 296 786,54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13 454 421,48</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13 380 406,97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13 296 786,54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12 936 786,54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12 936 786,54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12 836 786,54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12 936 786,54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12 936 786,54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12 836 786,54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517 634,94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443 620,43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517 634,94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443 620,43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Судебная система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462,32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88 437,27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88 437,27</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468,64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462,32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88 437,27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88 437,27</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468,64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"Муниципальное управление, управление общественными финансами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462,32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88 437,27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88 437,27</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468,64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эффективности деятельности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462,32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88 437,27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88 437,27</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468,64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462,32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88 437,27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88 437,27</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468,64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462,32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88 437,27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88 437,27</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468,64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462,32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88 437,27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88 437,27</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468,64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Резервные фонды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"Муниципальное управление, управление общественными финансами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эффективности деятельности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Резервный фонд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Резервные средства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870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Другие 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70 800 673,46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327 820,00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61 358 425,85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327 878,00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59 961 891,09</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327 938,00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"Социальное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"Обеспечение активного долголетия граждан пожилого возраста и инвалидов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ежемесячных выплат за звание "Почетный житель Полтавского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Публичные нормативные выплаты гражданам несоциального характера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330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69 883 673,46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327 820,00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60 441 425,85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327 878,00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59 044 891,09</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327 938,00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"Формирование и эффективное управление собственностью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3 798 518,28</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3 838 518,28</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3 838 518,28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эффективного использования объектов недвижимого имущества (кроме земельных участков)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170 000,00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Оформление технической документации на объекты недвижимости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Мероприятия по проведению уведомительно-претензионной работе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Пополнение бюджета в виде доходов от использования и продажи муниципального имущества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Проведение оценки рыночной стоимости права собственности (арендной платы) объектов собственности муниципального района (кроме земельных участков), вовлекаемых в сделки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эффективности деятельности Комитета имущественных отношений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3 573 518,28</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3 573 518,28</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3 573 518,28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3 573 518,28</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3 573 518,28</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3 573 518,28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3 561 518,28</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3 561 518,28</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3 561 518,28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3 561 518,28</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3 561 518,28</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3 561 518,28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"Муниципальное управление, управление общественными финансами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56 175 765,35</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327 820,00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46 691 517,74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327 878,00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45 292 982,98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327 938,00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эффективного осуществления своих полномочий органами местного самоуправления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52 839 366,04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43 349 560,43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41 920 965,67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Финансовое, материально-техническое и иное обеспечение мероприятий, проводимых Администрацией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52 839 366,04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43 349 560,43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41 920 965,67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38 084 466,04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33 083 910,43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33 084 910,43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38 084 466,04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33 083 910,43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33 084 910,43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14 568 900,00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10 075 250,00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8 642 655,24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14 568 900,00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10 075 250,00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8 642 655,24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186 000,00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190 400,00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193 400,00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186 000,00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190 400,00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193 400,00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эффективности деятельности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3 336 399,31</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327 820,00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3 341 957,31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327 878,00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3 372 017,31</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327 938,00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Уплата ежегодного членского взноса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Оплата транспортного налога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4 500,00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4 500,00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4 500,00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Приобретение простой (неисключительной) лицензии права на использование базы данных в формате программы для ЭВМ "Программный комплекс "Гранд-Смета""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2 899 079,31</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2 899 079,31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2 899 079,31</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2 889 079,31</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2 889 079,31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2 889 079,31</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2 889 079,31</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2 889 079,31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2 889 079,31</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осуществления государственного полномочия по созданию административных комиссий, в том числе обеспечению их деятельности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327 820,00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327 820,00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327 878,00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327 878,00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327 938,00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327 938,00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327 820,00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327 820,00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327 878,00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327 878,00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327 938,00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327 938,00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327 820,00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327 820,00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327 878,00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327 878,00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327 938,00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327 938,00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жилищного комплекса и дорожного хозяйства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5 806 003,30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5 808 003,30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5 810 003,30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5 806 003,30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5 808 003,30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5 810 003,30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5 806 003,30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5 808 003,30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5 810 003,30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5 786 003,30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5 786 003,30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5 786 003,30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5 786 003,30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5 786 003,30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5 786 003,30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4 103 386,53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4 103 386,53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4 103 386,53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деятельности по обеспечению общественного порядка и безопасности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Защита населения и территории муниципального района от чрезвычайных ситуаций природного и техногенного характера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3 893 386,53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3 893 386,53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единой дежурно-диспетчерской службы в Полтавском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3 893 386,53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3 893 386,53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3 893 386,53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3 893 386,53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3 893 386,53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3 893 386,53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Национальная оборона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Мобилизационная подготовка экономики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деятельности по обеспечению общественного порядка и безопасности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Мероприятия по обеспечению безопасности общественного порядка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170 000,00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170 000,00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Национальная безопасность и правоохранительная деятельность</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Защита населения и территории от чрезвычайных ситуаций природного и техногенного характера, пожарная безопасность</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Защита населения и территории муниципального района от чрезвычайных ситуаций природного и техногенного характера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Защита населения и территории от чрезвычайных ситуаций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Национальная экономика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16 154 316,97</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5 945 704,14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6 356 822,14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Общеэкономические вопросы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"Социальное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"Содействие занятости населения Полтавского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Содействие трудоустройству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Участие в организации временного трудоустройства несовершеннолетних граждан в возрасте от 14 до 18 лет в свободное от учебы время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Транспорт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6 509 430,14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2 309 430,14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2 009 430,14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6 509 430,14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2 309 430,14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2 009 430,14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жилищного комплекса и дорожного хозяйства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6 509 430,14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2 309 430,14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2 009 430,14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9 430,14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транспортного обслуживания населения по муниципальным маршрутам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6 500 000,00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2 300 000,00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Осуществление регулярных перевозок пассажиров и багажа автобусами по регулируемым тарифам по муниципальным маршрутам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6 500 000,00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2 300 000,00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6 500 000,00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2 300 000,00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6 500 000,00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2 300 000,00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Дорожное хозяйство (дорожные фонды)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7 119 886,83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2 561 274,00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7 119 886,83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2 561 274,00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7 119 886,83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2 561 274,00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80350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80350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80350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Содержание, капитальный ремонт и ремонт автомобильных дорог и сооружений на них, обеспечение безопасности дорожного движения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6 119 886,83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2 561 274,00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Ремонт и содержание дорог Полтавского муниципального района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9Д001</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2 924 705,68</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2 561 274,00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9Д001</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2 924 705,68</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2 561 274,00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9Д001</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2 924 705,68</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2 561 274,00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Строительство автомобильной дороги к предприятиям ООО "Ястро-Агро", ООО "Ястро-Лакт" в с. Ольгино Полтавского муниципального района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9Д030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3 195 181,15</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Капитальные вложения в объекты государственной (муниципальной) собственности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9Д030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3 195 181,15</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Бюджетные инвестиции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9Д030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3 195 181,15</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Другие вопросы в области национальной экономики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2 375 000,00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925 000,00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925 000,00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2 375 000,00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925 000,00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925 000,00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"Формирование и эффективное управление собственностью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675 000,00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эффективного использования земельных участков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Оформление кадастровой документации на объекты недвижимости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Услуги web-сервиса по подготовке и направлении документов в электронном виде для осуществления постановки на кадастровый учёт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Пополнение бюджета в виде доходов от использования и продажи муниципального имущества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Проведение оценки рыночной стоимости права собственности (арендной платы) на земельные участки, вовлекаемые в сделки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жилищного комплекса и дорожного хозяйства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Формирование документов территориального планирования для обеспечения устойчивого развития территории Полтавского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Жилищно-коммунальное хозяйство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22 150 000,00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Жилищное хозяйство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жилищного комплекса и дорожного хозяйства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Формирование муниципального жилого фонда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Оплата взносов за капитальный ремонт общего имущества в многоквартирных домах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Коммунальное хозяйство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21 820 000,00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21 820 000,00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жилищного комплекса и дорожного хозяйства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21 820 000,00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жилищно-коммунального комплекса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3 000 000,00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Приобретение угольного котла мощностью 0,6МВт в с. Соловьевка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10480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10480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10480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Водоснабжение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10 800 000,00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Ремонт водопроводных сетей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9 996 820,41</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9 996 820,41</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9 996 820,41</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(обеспечение населения питьевой водой)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368 179,59</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368 179,59</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368 179,59</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(на ремонт водопроводных сетей)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435 000,00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435 000,00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435 000,00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8 020 000,00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в целях безаварийного прохождения отопительного сезона, эффективного использования и содержания объектов муниципальной собственности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5 500 000,00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5 500 000,00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5 500 000,00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2 520 000,00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2 520 000,00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2 520 000,00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Благоустройство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"Муниципальное управление, управление общественными финансами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эффективности деятельности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Проведение мероприятий по новогоднему оформлению территорий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жилищного комплекса и дорожного хозяйства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Участие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Создание мест (площадок) накопления твердых коммунальных отходов и (или) приобретение контейнеров (бункеров)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Охрана окружающей 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Другие вопросы в области охраны окружающей среды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жилищного комплекса и дорожного хозяйства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работ по ликвидации накопленного вреда окружающей среде, обеспечение экологической безопасности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17</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Ликвидация мест несанкционированного размещения твердых коммунальных отходов на территории Полтавского района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17</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17</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17</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Молодежная политика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Реализация комплекса мероприятий по совершенствованию системы профилактики социально вредных явлений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Реализация краткосрочного наставничества детей сирот, детей оставшихся без попечения родителей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Социальная политика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5 708 866,32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5 832 560,00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1 032 560,00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5 485 376,00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Пенсионное обеспечение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4 623 490,32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4 623 490,32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"Муниципальное управление, управление общественными финансами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4 623 490,32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эффективности деятельности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4 623 490,32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Доплаты к пенсиям муниципальных служащих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4 623 490,32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4 623 490,32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4 623 490,32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населения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347 184,00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347 184,00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"Формирование и эффективное управление собственностью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347 184,00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государственной поддержки категориям граждан, установленным федеральным и областным законодательством, в целях улучшения их жилищных условий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347 184,00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347 184,00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347 184,00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347 184,00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347 184,00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"Муниципальное управление, управление общественными финансами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эффективности деятельности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Резервный фонд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Охрана семьи и детства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жилищного комплекса и дорожного хозяйства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индивидуального жилищного строительства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гражданам социальных выплат на строительство (реконструкцию) индивидуального жилья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жильем молодых семей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Другие вопросы в области социальной политики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"Муниципальное управление, управление общественными финансами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эффективности деятельности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Создание и организация, в том числе обеспечение, деятельности муниципальных комиссий по делам несовершеннолетних и защите их прав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502</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685 376,00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УПРАВЛЕНИЕ КУЛЬТУРЫ АДМИНИСТРАЦИИ ПОЛТАВСКОГО МУНИЦИПАЛЬНОГО РАЙОНА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157 558 728,67</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50 332 625,06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141 149 985,23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39 873 008,00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92 493 519,74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27 276 975,03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3 189 559,00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25 806 973,78</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3 189 559,00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21 105 031,74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Дополнительное образование детей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9 701 349,00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3 189 559,00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10 587 050,78</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3 189 559,00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7 000 496,78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"Социальное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9 626 349,00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3 189 559,00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10 522 050,78</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3 189 559,00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6 935 496,78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культуры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9 626 349,00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3 189 559,00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10 522 050,78</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3 189 559,00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6 935 496,78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дополнительного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9 626 349,00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3 189 559,00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10 522 050,78</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3 189 559,00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6 935 496,78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Создание условий для развития дополнительного образования в сфере культуры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1 687 150,00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2 019 991,78</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1 622 996,78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1 634 150,00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1 982 991,78</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1 585 996,78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1 634 150,00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1 982 991,78</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1 585 996,78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Премии и гранты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Оплата труда работников дополнительного образования в сфере культуры (за исключением указных работников)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1 232 032,00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1 483 000,00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1 483 000,00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1 232 032,00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1 483 000,00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1 483 000,00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1 232 032,00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1 483 000,00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1 483 000,00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Реализация прочих мероприятий дополнительного образования в сфере культуры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3 176 047,00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3 176 047,00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3 176 047,00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3 176 047,00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3 176 047,00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3 176 047,00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3 176 047,00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3 176 047,00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3 176 047,00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3 176 047,00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3 176 047,00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3 176 047,00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13 512,00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13 512,00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13 512,00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13 512,00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13 512,00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13 512,00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3 467 332,00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3 649 500,00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3 649 500,00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3 467 332,00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3 649 500,00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3 649 500,00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3 467 332,00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3 649 500,00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3 649 500,00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276,00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276,00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276,00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деятельности по обеспечению общественного порядка и безопасности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Мероприятия по обеспечению безопасности общественного порядка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Молодежная политика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17 575 626,03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15 219 923,00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14 104 534,96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"Социальное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15 600 471,03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14 119 923,00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13 037 534,96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физической культуры и спорта и реализация мероприятий в сфере молодежной политики в Полтавском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15 590 471,03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14 089 923,00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13 007 534,96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Реализация комплекса мер по созданию условий для успешной социализации и эффективной самореализации молодых граждан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17 845,00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Реализация молодежных творческих проектов, организация и проведение фестивалей, конкурсов слетов, чемпионатов, турниров, с целью поддержки талантливой молодежи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17 845,00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2 845,00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2 845,00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Совершенствование деятельности казенного учреждения «Центр по делам молодежи физической культуры и спорта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15 572 626,03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13 864 923,00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12 782 534,96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выполнения функций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15 572 626,03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13 864 923,00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12 782 534,96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11 007 894,00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11 076 063,00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10 026 411,36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11 007 894,00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11 076 063,00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10 026 411,36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4 533 732,03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2 758 860,00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2 726 123,60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4 533 732,03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2 758 860,00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2 726 123,60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31 000,00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31 000,00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"Формирование системы мотивации граждан к здоровому образу жизни"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Создание условий для ведения населения муниципального района ЗОЖ</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Реализация проекта «Волонтеры - медики»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1 975 155,00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1 067 000,00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1 975 155,00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1 067 000,00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деятельности по обеспечению общественного порядка и безопасности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На изготовление и распространение цветных буклетов (брошюр) и календарей с иллюстрацией схем телефонных мошенничеств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Реализация комплекса мероприятий по совершенствованию системы профилактики социально вредных явлений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157 155,00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BD7AA8" w:rsidP="00941F46">
            <w:pPr>
              <w:rPr>
                <w:color w:val="000000"/>
                <w:sz w:val="16"/>
                <w:szCs w:val="18"/>
              </w:rPr>
            </w:pPr>
            <w:r w:rsidRPr="00941F46">
              <w:rPr>
                <w:color w:val="000000"/>
                <w:sz w:val="16"/>
                <w:szCs w:val="18"/>
              </w:rPr>
              <w:t>Мероприятия</w:t>
            </w:r>
            <w:r w:rsidR="00941F46" w:rsidRPr="00941F46">
              <w:rPr>
                <w:color w:val="000000"/>
                <w:sz w:val="16"/>
                <w:szCs w:val="18"/>
              </w:rPr>
              <w:t xml:space="preserve"> по профилактике правонарушений и наркомании среди несовершеннолетних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Премии и гранты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Реализация краткосрочного наставничества детей сирот, детей оставшихся без попечения родителей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47 155,00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27 155,00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27 155,00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Премии и гранты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Мероприятия по профилактике "алкогольной" преступности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массового мероприятия "Безопасное автовождение"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Премии и гранты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47 000,00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и осуществление мероприятий по работе с детьми и молодежью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760 000,00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760 000,00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оздоровления и отдыха детей в палаточном лагере "Звездное небо"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760 000,00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760 000,00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760 000,00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760 000,00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760 000,00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760 000,00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Миграционная политика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Комплекс мероприятий по выявлению иностранных граждан и лиц без гражданства незаконно осуществляющих трудовую деятельность на территории района. Создание условий для работы специалистов миграционной службы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Предупреждение безнадзорности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Изготовление планшетов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Культура, кинематография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124 116 753,64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47 143 066,06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112 331 519,00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36 683 449,00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68 828 488,00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Культура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84 440 797,02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38 096 043,06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72 465 147,00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27 636 426,00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44 293 751,00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"Социальное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84 176 797,02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38 096 043,06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72 255 147,00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27 636 426,00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44 058 751,00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культуры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84 176 797,02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38 096 043,06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72 255 147,00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27 636 426,00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44 058 751,00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Этнокультура. Творчество. Досуг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48 496 815,30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19 412 605,78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48 224 396,00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19 356 426,00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29 060 120,00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Поддержка и развитие самодеятельного народного творчества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5 254 490,00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5 144 870,00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5 380 120,00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5 254 490,00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5 144 870,00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5 380 120,00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5 254 490,00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5 144 870,00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5 380 120,00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Оплата труда работников культуры (за исключением указных работников)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1 243 410,00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1 258 100,00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1 015 000,00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1 243 410,00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1 258 100,00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1 015 000,00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1 243 410,00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1 258 100,00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1 015 000,00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Реализация прочих мероприятий в сфере народного творчества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1 771 000,00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1 470 000,00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1 470 000,00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1 771 000,00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1 470 000,00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1 470 000,00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1 771 000,00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1 470 000,00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1 470 000,00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19 356 426,00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19 356 426,00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19 356 426,00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19 356 426,00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19 356 426,00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19 356 426,00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19 356 426,00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19 356 426,00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19 356 426,00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19 356 426,00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19 356 426,00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19 356 426,00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57 326,30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56 179,78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57 326,30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56 179,78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57 326,30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56 179,78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20 814 163,00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20 995 000,00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21 195 000,00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20 814 163,00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20 995 000,00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21 195 000,00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20 814 163,00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20 995 000,00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21 195 000,00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музейного дела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8 202 755,22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2 786 179,77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8 302 962,00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2 730 000,00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5 124 722,00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историко-краеведческой деятельности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1 769 581,92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1 904 140,00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1 955 900,00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1 761 581,92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1 896 140,00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1 947 900,00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1 761 581,92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1 896 140,00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1 947 900,00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Реализация прочих мероприятий историко-краеведческой деятельности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2 730 000,00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2 730 000,00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2 730 000,00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2 730 000,00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2 730 000,00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2 730 000,00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57 326,30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56 179,77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57 326,30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56 179,77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Премии и гранты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57 326,30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56 179,77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3 385 847,00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3 408 822,00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2 908 822,00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3 385 847,00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3 408 822,00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2 908 822,00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3 385 847,00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3 408 822,00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2 908 822,00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библиотечной-информационной структуры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17 033 453,07</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5 662 359,55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15 727 789,00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5 550 000,00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9 873 909,00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библиотечной системы в сфере культуры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4 918 781,47</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3 687 770,00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3 383 890,00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4 733 781,47</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3 577 770,00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3 273 890,00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4 733 781,47</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3 577 770,00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3 273 890,00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Оплата труда работников библиотечной системы (за исключением указных)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325 500,00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325 500,00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325 500,00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325 500,00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325 500,00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325 500,00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Реализация прочих мероприятий библиотечной системы в сфере культуры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5 550 000,00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5 550 000,00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5 550 000,00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5 550 000,00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5 550 000,00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5 550 000,00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5 550 000,00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5 550 000,00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5 550 000,00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5 550 000,00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5 550 000,00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5 550 000,00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114 652,60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112 359,55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114 652,60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112 359,55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114 652,60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112 359,55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6 044 519,00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6 044 519,00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6 044 519,00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6 044 519,00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6 044 519,00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6 044 519,00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Реализация регионального проекта "Семейные ценности и инфраструктура культуры", направленного на достижение целей национального проекта "Семья"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Я5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10 443 773,43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10 234 897,96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Модернизация региональных и муниципальных музеев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Я5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55970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10 443 773,43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10 234 897,96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Я5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55970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10 443 773,43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10 234 897,96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Я5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55970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10 443 773,43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10 234 897,96</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264 000,00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264 000,00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деятельности по обеспечению общественного порядка и безопасности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264 000,00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Мероприятия по обеспечению безопасности общественного порядка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264 000,00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175 000,00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175 000,00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89 000,00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89 000,00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Другие вопросы в области культуры, кинематографии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39 675 956,62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39 866 372,00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24 534 737,00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"Социальное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39 650 956,62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39 866 372,00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24 534 737,00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культуры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39 650 956,62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39 866 372,00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24 534 737,00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системы управления и кадрового потенциала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35 095 450,26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34 677 942,00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19 236 019,00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бухгалтерского учета и хозяйственной деятельности учреждений культуры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16 840 770,26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16 118 984,00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16 123 984,00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12 708 862,00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12 427 624,00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12 427 624,00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12 708 862,00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12 427 624,00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12 427 624,00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4 071 908,26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3 631 360,00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3 636 360,00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4 071 908,26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3 631 360,00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3 636 360,00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9 023 023,00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9 271 542,00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2 871 642,00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9 023 023,00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9 271 542,00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2 871 642,00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9 023 023,00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9 271 542,00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2 871 642,00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9 047 023,00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184 634,00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240 393,00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240 393,00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184 634,00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240 393,00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240 393,00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184 634,00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240 393,00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240 393,00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туризма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2 007 204,36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2 274 111,00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2 224 111,00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Содержание и материально-техническое оснащение гостиницы "Заря"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2 007 204,36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2 274 111,00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2 224 111,00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1 949 204,36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1 991 111,00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1 991 111,00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1 949 204,36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1 991 111,00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1 991 111,00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58 000,00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283 000,00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233 000,00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58 000,00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283 000,00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233 000,00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эффективности деятельности Управления культуры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2 548 302,00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2 914 319,00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3 074 607,00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2 548 302,00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2 914 319,00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3 074 607,00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2 548 302,00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2 914 319,00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3 074 607,00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2 548 302,00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2 914 319,00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3 074 607,00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деятельности по обеспечению общественного порядка и безопасности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Мероприятия по обеспечению безопасности общественного порядка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Физическая культура и спорт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6 165 000,00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3 011 492,45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2 560 000,00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Массовый спорт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6 165 000,00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3 011 492,45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2 560 000,00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"Социальное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6 165 000,00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3 011 492,45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2 560 000,00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физической культуры и спорта и реализация мероприятий в сфере молодежной политики в Полтавском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6 120 000,00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1 830 000,00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физической культуры и спорта в Полтавском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6 120 000,00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1 830 000,00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участия команд и спортсменов Полтавского района в региональных, всероссийских, международных и спортивно-массовых соревнованиях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5 870 000,00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2 100 000,00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1 680 000,00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2 990 000,00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1 200 000,00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1 080 000,00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2 990 000,00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1 200 000,00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1 080 000,00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Премии и гранты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материально-технической базы, приобретение инвентаря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"Формирование системы мотивации граждан к здоровому образу жизни"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761 492,45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Создание условий для ведения населения муниципального района ЗОЖ</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761 492,45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Популяризация среди населения сдачи нормативов ВСФКГТО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731 492,45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731 492,45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731 492,45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групп здоровья, клубных объединений физкультурной направленности, включая скандинавскую ходьбу для населения по месту жительства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503</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Комитет образования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577 974 867,00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380 629 883,00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552 600 182,32</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382 082 090,00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548 808 046,00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381 956 676,00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566 311 860,14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370 932 613,00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540 511 107,32</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372 339 041,00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537 948 997,00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372 171 603,00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Дошкольное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106 537 679,00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56 844 735,00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103 836 781,00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56 851 532,00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103 995 229,00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56 867 654,00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"Социальное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106 105 379,00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56 844 735,00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103 713 783,00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56 851 532,00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103 878 385,00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56 867 654,00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системы образования Полтавского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105 551 240,00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56 844 735,00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103 436 713,00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56 851 532,00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103 878 385,00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56 867 654,00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системы дошкольного образования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105 551 240,00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56 844 735,00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103 436 713,00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56 851 532,00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103 878 385,00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56 867 654,00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Создание условий на получение доступного дошкольного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48 706 505,00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46 585 181,00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47 010 731,00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48 706 505,00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46 585 181,00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47 010 731,00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48 706 505,00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46 585 181,00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47 010 731,00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56 844 735,00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56 844 735,00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56 851 532,00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56 851 532,00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56 867 654,00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56 867 654,00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56 844 735,00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56 844 735,00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56 851 532,00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56 851 532,00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56 867 654,00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56 867 654,00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56 844 735,00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56 844 735,00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56 851 532,00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56 851 532,00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56 867 654,00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56 867 654,00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"Формирование системы мотивации граждан к здоровому образу жизни"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554 139,00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277 070,00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Создание условий для ведения населения муниципального района ЗОЖ</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554 139,00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277 070,00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Проведение ежегодных профилактических медицинских осмотров и диспансеризации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554 139,00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277 070,00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554 139,00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277 070,00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554 139,00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277 070,00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432 300,00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122 998,00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252 300,00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122 998,00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деятельности по обеспечению общественного порядка и безопасности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252 300,00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122 998,00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Мероприятия по обеспечению безопасности общественного порядка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252 300,00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122 998,00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252 300,00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122 998,00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252 300,00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122 998,00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"Повышение энергетической эффективности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Энергосбережение и повышение энергетической эффективности на территории Полтавского муниципального района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Замена освещения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Общее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340 274 154,14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261 206 682,00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325 659 866,17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262 606 313,00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323 817 669,77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262 422 753,00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"Социальное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339 607 509,14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261 206 682,00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325 393 374,17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262 606 313,00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323 817 669,77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262 422 753,00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системы образования Полтавского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338 103 449,14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261 206 682,00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324 659 341,17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262 606 313,00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323 817 669,77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262 422 753,00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системы общего образования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338 103 449,14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261 206 682,00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324 659 341,17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262 606 313,00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323 817 669,77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262 422 753,00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Создание условий для обеспечения государственных гарантий на получение доступного общего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75 840 768,14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61 386 166,17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60 728 054,77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75 840 768,14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61 386 166,17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60 728 054,77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75 840 768,14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61 386 166,17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60 728 054,77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бесплатным двухразовым питанием обучающихся с ограниченными возможностями здоровья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90 440,00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90 440,00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90 440,00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90 440,00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90 440,00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90 440,00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горячего питания обучающихся 5-11 классов в муниципальных общеобразовательных организациях (обеспечение готовой к употреблению пищевой продукцией) опекунам (попечителям) детей-сирот и детей, оставшихся без попечения родителей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54 400,00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51 713,00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51 713,00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54 400,00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51 713,00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51 713,00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54 400,00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51 713,00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51 713,00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Проведение основных мероприятий в Полтавском муниципальном районе к Году педагога и наставника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261 206 682,00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261 206 682,00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262 606 313,00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262 606 313,00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262 422 753,00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262 422 753,00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1 000 411,00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1 000 411,00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1 000 411,00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1 000 411,00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1 000 411,00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1 000 411,00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1 000 411,00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1 000 411,00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260 206 271,00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260 206 271,00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261 605 902,00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261 605 902,00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261 422 342,00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261 422 342,00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260 206 271,00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260 206 271,00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261 605 902,00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261 605 902,00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261 422 342,00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261 422 342,00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524 709,00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524 709,00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524 709,00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524 709,00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524 709,00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524 709,00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524 709,00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524 709,00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524 709,00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286 450,00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286 450,00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286 450,00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"Формирование системы мотивации граждан к здоровому образу жизни"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1 504 060,00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734 033,00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Создание условий для ведения населения муниципального района ЗОЖ</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1 504 060,00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734 033,00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Проведение ежегодных профилактических медицинских осмотров и диспансеризации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1 504 060,00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734 033,00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1 504 060,00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734 033,00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1 504 060,00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734 033,00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666 645,00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266 492,00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546 645,00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266 492,00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деятельности по обеспечению общественного порядка и безопасности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546 645,00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266 492,00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Мероприятия по обеспечению безопасности общественного порядка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546 645,00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266 492,00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546 645,00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266 492,00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546 645,00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266 492,00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"Повышение энергетической эффективности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Энергосбережение и повышение энергетической эффективности на территории Полтавского муниципального района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Замена освещения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Дополнительное образование детей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39 010 358,00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22 157 924,00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37 774 763,15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22 157 924,00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37 293 353,35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22 157 924,00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"Социальное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38 917 983,00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22 157 924,00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37 729 731,15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22 157 924,00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37 293 353,35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22 157 924,00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системы образования Полтавского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38 793 213,00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22 157 924,00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37 667 346,15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22 157 924,00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37 293 353,35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22 157 924,00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функционирования модели персонифицированного финансирования дополнительного образования детей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7 185 920,00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функционирования модели персонифицированного финансирования дополнительного образования детей за счет средств местного бюджета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148 221,00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112 689,00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41 625,00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автономным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35 532,00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630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35 532,00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35 532,00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35 532,00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4 860 875,00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2 176 824,00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2 176 824,00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2 176 824,00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системы общего образования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3 255 471,00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дополнительного образования в сфере образования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28 351 822,00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29 551 000,15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29 177 007,35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Создание условий для обеспечения государственных гарантий на получения доступного дополнительного образования детей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7 630 467,00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6 652 821,15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6 278 828,35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7 630 467,00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6 652 821,15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6 278 828,35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7 630 467,00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6 652 821,15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6 278 828,35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14 041 578,00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6 679 777,00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8 856 601,00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8 856 601,00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6 679 777,00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8 856 601,00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8 856 601,00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6 679 777,00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8 856 601,00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8 856 601,00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"Формирование системы мотивации граждан к здоровому образу жизни"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124 770,00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62 385,00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Создание условий для ведения населения муниципального района ЗОЖ</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124 770,00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62 385,00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Проведение ежегодных профилактических медицинских осмотров и диспансеризации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124 770,00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62 385,00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124 770,00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62 385,00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124 770,00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62 385,00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92 375,00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45 032,00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92 375,00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45 032,00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деятельности по обеспечению общественного порядка и безопасности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92 375,00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45 032,00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Мероприятия по обеспечению безопасности общественного порядка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92 375,00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45 032,00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92 375,00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45 032,00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92 375,00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45 032,00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Другие вопросы в области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80 489 669,00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73 239 697,00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72 842 744,88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"Социальное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80 465 919,00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73 228 119,00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72 831 745,88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системы образования Полтавского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79 950 419,00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72 712 619,00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72 316 245,88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системы общего образования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25 009,24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23 996,54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22 770,93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Создание условий для обеспечения государственных гарантий на получение доступного общего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25 009,24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23 996,54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22 770,93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25 009,24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23 996,54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22 770,93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25 009,24</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23 996,54</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22 770,93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и осуществление мероприятий по работе с детьми и молодежью в Полтавском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3 994 336,00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3 636 584,00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3 550 109,00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Создание условий для оздоровления детей в летних оздоровительных лагерях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3 994 336,00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3 636 584,00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3 550 109,00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3 994 336,00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3 636 584,00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3 550 109,00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3 994 336,00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3 636 584,00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3 550 109,00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Осуществление управления и кадрового потенциала в сфере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69 872 047,00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63 044 499,00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62 787 100,88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финансово-экономической, информационно-методической и хозяйственной деятельности в сфере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10 992 193,00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4 164 645,00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3 907 246,88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6 338,00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6 069,00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6 338,00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6 069,00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10 764 109,00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3 941 223,00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3 684 093,88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10 764 109,00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3 941 223,00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3 684 093,88</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217 084,00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217 084,00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217 084,00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217 084,00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217 084,00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217 084,00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30 723 272,00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28 156 582,00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28 156 582,00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28 156 582,00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28 156 582,00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казенных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28 156 582,00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28 156 582,00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эффективности деятельности Комитета образования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5 992 284,00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5 939 784,00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5 887 284,00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5 992 284,00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5 939 784,00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5 887 284,00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5 903 784,00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5 893 034,00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5 882 284,00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5 903 784,00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5 893 034,00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5 882 284,00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83 500,00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41 750,00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83 500,00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41 750,00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Реализация регионального проекта "Педагоги и наставники", направленного на достижение целей национального проекта "Молодежь и дети"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Ю6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66 742,76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67 755,46</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68 981,07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Ю6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66 742,76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67 755,46</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68 981,07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Ю6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66 742,76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67 755,46</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68 981,07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Ю6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66 742,76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67 755,46</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68 981,07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кадрового потенциала в Полтавском районе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515 500,00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515 500,00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515 500,00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Стимулирование студентов, проходящих обучение в высших учебных заведениях, заключившим договор о целевом обучении по специальности в сфере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115 500,00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115 500,00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115 500,00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Выплаты муниципальной стипендии студентам, обучающимся в учреждениях высшего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115 500,00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115 500,00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115 500,00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115 500,00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115 500,00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115 500,00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Публичные нормативные выплаты гражданам несоциального характера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330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115 500,00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115 500,00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115 500,00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Стимулирование специалистов для привлечения кадров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Компенсационные выплаты молодым специалистам, принятым по трудовому договору в муниципальные образовательные учреждения района после окончания учреждения высшего или среднего профессионального образования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23 750,00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11 578,00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10 999,00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23 750,00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11 578,00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10 999,00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деятельности по обеспечению общественного порядка и безопасности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23 750,00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11 578,00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10 999,00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Мероприятия по обеспечению безопасности общественного порядка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23 750,00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11 578,00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10 999,00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23 750,00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11 578,00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10 999,00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23 750,00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11 578,00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10 999,00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Социальная политика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10 763 006,86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9 697 270,00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10 789 075,00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9 743 049,00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10 859 049,00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9 785 073,00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Охрана семьи и детства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8 778 678,86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7 712 942,00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8 804 747,00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7 758 721,00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8 874 721,00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7 800 745,00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"Социальное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8 778 678,86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7 712 942,00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8 804 747,00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7 758 721,00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8 874 721,00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7 800 745,00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системы образования Полтавского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8 778 678,86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7 712 942,00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8 804 747,00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7 758 721,00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8 874 721,00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7 800 745,00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жизнеустройства детей - сирот и детей, оставшихся без попечения родителей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6 711 488,00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6 711 488,00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6 711 488,00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6 711 488,00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6 711 488,00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6 711 488,00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ежемесячного денежного вознаграждения опекунам (попечителям) за осуществление опёки или попечительства, приёмным родителям - за осуществление обязанностей, по договору о приёмной семье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2 244 121,00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2 244 121,00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2 244 121,00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2 244 121,00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2 244 121,00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2 244 121,00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11 221,00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11 221,00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11 221,00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11 221,00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11 221,00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11 221,00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11 221,00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11 221,00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11 221,00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11 221,00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11 221,00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11 221,00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2 232 900,00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2 232 900,00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2 232 900,00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2 232 900,00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2 232 900,00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2 232 900,00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2 232 900,00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2 232 900,00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2 232 900,00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2 232 900,00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2 232 900,00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2 232 900,00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мер социальной поддержки приемным семьям, приемным детям,достигшего возраста восемнадцати лет, обучающимся по очной форме обучения в общеобразовательных организациях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2 052 300,00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2 052 300,00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2 052 300,00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2 052 300,00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2 052 300,00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2 052 300,00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10 262,00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10 262,00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10 262,00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10 262,00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10 262,00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10 262,00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10 262,00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10 262,00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10 262,00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10 262,00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10 262,00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10 262,00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2 042 038,00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2 042 038,00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2 042 038,00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2 042 038,00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2 042 038,00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2 042 038,00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1 932 038,00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1 932 038,00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1 932 038,00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1 932 038,00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1 932 038,00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1 932 038,00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110 000,00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110 000,00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2 415 067,00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2 415 067,00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2 415 067,00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2 415 067,00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2 415 067,00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2 415 067,00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12 768,00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12 768,00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12 768,00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12 768,00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12 768,00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12 768,00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12 768,00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12 768,00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12 768,00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12 768,00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12 768,00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12 768,00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2 402 299,00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2 402 299,00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2 402 299,00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2 402 299,00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2 402 299,00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2 402 299,00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Публичные нормативные социальные выплаты гражданам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2 402 299,00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2 402 299,00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2 402 299,00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2 402 299,00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2 402 299,00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2 402 299,00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системы дошкольного образования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1 711 239,00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1 001 454,00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1 789 963,00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1 047 233,00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1 861 339,00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1 089 257,00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Компенсация части родительской платы взимаемой за присмотр и уход за детьми в многодетных семьях</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709 785,00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742 730,00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772 082,00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7 098,00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3 733,00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7 098,00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3 733,00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702 687,00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738 997,00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772 082,00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702 687,00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738 997,00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772 082,00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1 001 454,00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1 001 454,00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1 047 233,00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1 047 233,00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1 089 257,00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1 089 257,00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8 012,00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8 012,00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8 378,00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8 378,00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8 714,00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8 714,00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8 012,00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8 012,00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8 378,00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8 378,00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8 714,00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8 714,00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993 442,00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993 442,00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1 038 855,00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1 038 855,00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1 080 543,00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1 080 543,00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Социальные выплаты гражданам, кроме публичных нормативных социальных выплат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993 442,00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993 442,00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1 038 855,00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1 038 855,00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1 080 543,00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1 080 543,00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системы общего образования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283 134,00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281 732,00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Денежная компенсация за обеспечение бесплатным двухразовым питанием обучающихся с ограниченными возможностями здоровья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283 134,00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281 732,00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2 804,00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1 402,00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2 804,00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1 402,00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280 330,00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280 330,00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280 330,00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280 330,00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доступности и качества предоставления мер социальной поддержки отдельным категориям граждан</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72 817,86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21 564,00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дополнительных мер социальной поддержки членам семей участников специальной военной операции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21 564,00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21 564,00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21 564,00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дополнительных мер социальной поддержки членам семей участников специальной военной операции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27 817,86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27 817,86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26</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27 817,86</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Другие вопросы в области социальной политики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"Социальное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системы образования Полтавского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жизнеустройства детей - сирот и детей, оставшихся без попечения родителей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и осуществление деятельности по опеке и попечительству над несовершеннолетними по Полтавскому муниципальному району</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1 984 328,00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Физическая культура и спорт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1 300 000,00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Массовый спорт</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1 300 000,00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"Социальное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1 300 000,00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системы образования Полтавского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1 300 000,00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дополнительного образования в сфере образования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1 300 000,00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1 300 000,00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Предоставление субсидий бюджетным, автономным учреждениям и иным некоммерческим организациям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1 300 000,00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Субсидии бюджетным учреждениям</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504</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1 300 000,00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Комитет финансов и контроля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47 145 406,95</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39 554 812,95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39 554 812,95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9 092 432,95</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9 112 432,95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9 092 432,95</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9 112 432,95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9 092 432,95</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9 112 432,95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"Муниципальное управление, управление общественными финансами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9 092 432,95</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9 112 432,95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качества управления финансами Полтавского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9 092 432,95</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9 112 432,95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9 092 432,95</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9 112 432,95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8 862 432,95</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8 862 432,95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8 862 432,95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8 862 432,95</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8 862 432,95</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8 862 432,95</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230 000,00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Межбюджетные трансферты общего характера бюджетам бюджетной системы Российской Федерации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38 052 974,00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Дотации на выравнивание бюджетной обеспеченности субъектов Российской Федерации и муниципальных образований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38 052 974,00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38 052 974,00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"Муниципальное управление, управление общественными финансами в Полтавском муниципальном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38 052 974,00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качества управления финансами Полтавского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38 052 974,00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38 052 974,00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Межбюджетные трансферты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38 052 974,00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Дотации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505</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510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38 052 974,00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30 442 380,00</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Контрольно-счетный орган муниципального образования "Полтавский муниципальный район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506</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Общегосударственные вопросы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506</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506</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506</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"Создание условий для эффективного осуществления полномочий Контрольно-счетным органом муниципального образования "Полтавский муниципальный район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506</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эффективности деятельности Контрольно-счетного органа муниципального образования "Полтавский муниципальный район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506</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Осуществление установленных законодательством полномочий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506</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506</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1 170 412,53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1 170 412,53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1 170 412,53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506</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1 170 412,53</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1 170 412,53</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1 170 412,53</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506</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506</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Управление сельского хозяйства администрации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9 718 794,82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9 877 582,81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941 163,41</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8 383 731,64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852 312,24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Национальная экономика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9 718 794,82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9 877 582,81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941 163,41</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8 383 731,64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852 312,24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Сельское хозяйство и рыболовство</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9 718 794,82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9 877 582,81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941 163,41</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8 383 731,64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852 312,24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Муниципальная программа Полтавского муниципального района "Экономическое развитие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9 718 794,82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9 877 582,81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941 163,41</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8 383 731,64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852 312,24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Подпрограмма "Развитие сельского хозяйства и регулирование рынка сельскохозяйственной продукции, сырья и продовольствия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9 718 794,82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9 877 582,81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941 163,41</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8 383 731,64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852 312,24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Развитие основных подотраслей сельского хозяйства, переработки и реализации сельскохозяйственной продукции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104 400,00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116 400,00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116 400,00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Реализация прочих мероприятий в сфере сельского хозяйства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104 400,00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116 400,00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116 400,00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17 000,00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31 000,00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31 000,00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17 000,00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31 000,00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31 000,00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87 400,00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85 400,00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85 400,00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Премии и гранты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01</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87 400,00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85 400,00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85 400,00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Поддержка сельскохозяйственной деятельности малых форм хозяйствования и создание условий для их развития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1 585 000,00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1 585 000,00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Софинансирование расходов на предоставление субсидий гражданам, ведущим личное подсобное хозяйство, на возмещение части затрат по производству молока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1 585 000,00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1 585 000,00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1 585 000,00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1 585 000,00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1 585 000,00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1 585 000,00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Информационное обеспечение и развитие кадрового потенциала агропромышленного комплекса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1 257 000,00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1 465 000,00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1 465 000,00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Проведение районных конкурсов профессионального мастерства работников животноводства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96 000,00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96 000,00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96 000,00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Премии и гранты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46 000,00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Проведение районных праздников чествования работников сельскохозяйственного производства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1 100 000,00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1 300 000,00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1 300 000,00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Социальное обеспечение и иные выплаты населению</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Премии и гранты</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культур</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68 000,00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Софинансирование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03</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Повышение эффективности осуществления муниципальной политики в сфере развития агропромышленного комплекса и охраны окружающей среды в Полтавском районе</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5 770 019,40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5 770 019,40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5 770 019,40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Оплата транспортного налога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1 800,00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бюджетные ассигнования</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1 800,00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Уплата налогов, сборов и иных платежей</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1 800,00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1 800,00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Руководство и управление в сфере установленных функций органов местного самоуправления Полтавского муниципального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5 768 219,40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5 768 219,40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5 768 219,40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5 618 219,40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5 618 219,40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5 618 219,40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Расходы на выплаты персоналу государственных (муниципальных) органов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120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5 618 219,40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5 618 219,40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5 618 219,40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xml:space="preserve"> </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Обеспечение эпизоотического и ветеринарно-санитарного благополучия Полтавского района</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right"/>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1 002 375,42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941 163,41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941 163,41</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852 312,24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852 312,24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Организация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Полтавского муниципального района Омской области</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1 002 375,42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941 163,41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941 163,41</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852 312,24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852 312,24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Закупка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200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1 002 375,42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941 163,41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941 163,41</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852 312,24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852 312,24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Иные закупки товаров, работ и услуг для обеспечения государственных (муниципальных) нужд</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507</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02</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3</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05</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240</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1 002 375,42</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941 163,41</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941 163,41</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852 312,24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852 312,24</w:t>
            </w:r>
          </w:p>
        </w:tc>
      </w:tr>
      <w:tr w:rsidR="00941F46" w:rsidRPr="00941F46" w:rsidTr="00941F46">
        <w:trPr>
          <w:trHeight w:val="20"/>
        </w:trPr>
        <w:tc>
          <w:tcPr>
            <w:tcW w:w="283" w:type="dxa"/>
            <w:tcBorders>
              <w:top w:val="nil"/>
              <w:left w:val="single" w:sz="4" w:space="0" w:color="000000"/>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 </w:t>
            </w:r>
          </w:p>
        </w:tc>
        <w:tc>
          <w:tcPr>
            <w:tcW w:w="3545" w:type="dxa"/>
            <w:tcBorders>
              <w:top w:val="nil"/>
              <w:left w:val="nil"/>
              <w:bottom w:val="single" w:sz="4" w:space="0" w:color="000000"/>
              <w:right w:val="single" w:sz="4" w:space="0" w:color="000000"/>
            </w:tcBorders>
            <w:shd w:val="clear" w:color="auto" w:fill="auto"/>
            <w:vAlign w:val="bottom"/>
            <w:hideMark/>
          </w:tcPr>
          <w:p w:rsidR="00941F46" w:rsidRPr="00941F46" w:rsidRDefault="00941F46" w:rsidP="00941F46">
            <w:pPr>
              <w:rPr>
                <w:color w:val="000000"/>
                <w:sz w:val="16"/>
                <w:szCs w:val="18"/>
              </w:rPr>
            </w:pPr>
            <w:r w:rsidRPr="00941F46">
              <w:rPr>
                <w:color w:val="000000"/>
                <w:sz w:val="16"/>
                <w:szCs w:val="18"/>
              </w:rPr>
              <w:t>Всего расходов</w:t>
            </w:r>
          </w:p>
        </w:tc>
        <w:tc>
          <w:tcPr>
            <w:tcW w:w="850" w:type="dxa"/>
            <w:gridSpan w:val="2"/>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8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0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283"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494"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782"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 </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931 822 457,27</w:t>
            </w:r>
          </w:p>
        </w:tc>
        <w:tc>
          <w:tcPr>
            <w:tcW w:w="1275"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471 040 945,94</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838 507 877,47</w:t>
            </w:r>
          </w:p>
        </w:tc>
        <w:tc>
          <w:tcPr>
            <w:tcW w:w="1417"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454 796 946,82</w:t>
            </w:r>
          </w:p>
        </w:tc>
        <w:tc>
          <w:tcPr>
            <w:tcW w:w="1276"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783 068 234,67</w:t>
            </w:r>
          </w:p>
        </w:tc>
        <w:tc>
          <w:tcPr>
            <w:tcW w:w="1418" w:type="dxa"/>
            <w:tcBorders>
              <w:top w:val="nil"/>
              <w:left w:val="nil"/>
              <w:bottom w:val="single" w:sz="4" w:space="0" w:color="000000"/>
              <w:right w:val="single" w:sz="4" w:space="0" w:color="000000"/>
            </w:tcBorders>
            <w:shd w:val="clear" w:color="auto" w:fill="auto"/>
            <w:vAlign w:val="center"/>
            <w:hideMark/>
          </w:tcPr>
          <w:p w:rsidR="00941F46" w:rsidRPr="00941F46" w:rsidRDefault="00941F46" w:rsidP="00941F46">
            <w:pPr>
              <w:jc w:val="center"/>
              <w:rPr>
                <w:color w:val="000000"/>
                <w:sz w:val="16"/>
                <w:szCs w:val="18"/>
              </w:rPr>
            </w:pPr>
            <w:r w:rsidRPr="00941F46">
              <w:rPr>
                <w:color w:val="000000"/>
                <w:sz w:val="16"/>
                <w:szCs w:val="18"/>
              </w:rPr>
              <w:t>414 274 581,02</w:t>
            </w:r>
          </w:p>
        </w:tc>
      </w:tr>
    </w:tbl>
    <w:p w:rsidR="001E28DE" w:rsidRDefault="001E28DE" w:rsidP="00642454"/>
    <w:p w:rsidR="001E28DE" w:rsidRDefault="001E28DE">
      <w:r>
        <w:br w:type="page"/>
      </w:r>
    </w:p>
    <w:tbl>
      <w:tblPr>
        <w:tblW w:w="18169" w:type="dxa"/>
        <w:tblInd w:w="-743" w:type="dxa"/>
        <w:tblLayout w:type="fixed"/>
        <w:tblLook w:val="04A0"/>
      </w:tblPr>
      <w:tblGrid>
        <w:gridCol w:w="458"/>
        <w:gridCol w:w="1243"/>
        <w:gridCol w:w="496"/>
        <w:gridCol w:w="356"/>
        <w:gridCol w:w="644"/>
        <w:gridCol w:w="631"/>
        <w:gridCol w:w="53"/>
        <w:gridCol w:w="183"/>
        <w:gridCol w:w="189"/>
        <w:gridCol w:w="167"/>
        <w:gridCol w:w="117"/>
        <w:gridCol w:w="360"/>
        <w:gridCol w:w="65"/>
        <w:gridCol w:w="102"/>
        <w:gridCol w:w="684"/>
        <w:gridCol w:w="206"/>
        <w:gridCol w:w="30"/>
        <w:gridCol w:w="591"/>
        <w:gridCol w:w="88"/>
        <w:gridCol w:w="707"/>
        <w:gridCol w:w="852"/>
        <w:gridCol w:w="362"/>
        <w:gridCol w:w="346"/>
        <w:gridCol w:w="426"/>
        <w:gridCol w:w="24"/>
        <w:gridCol w:w="401"/>
        <w:gridCol w:w="1159"/>
        <w:gridCol w:w="400"/>
        <w:gridCol w:w="26"/>
        <w:gridCol w:w="1533"/>
        <w:gridCol w:w="1559"/>
        <w:gridCol w:w="451"/>
        <w:gridCol w:w="1250"/>
        <w:gridCol w:w="2010"/>
      </w:tblGrid>
      <w:tr w:rsidR="001E28DE" w:rsidRPr="001E28DE" w:rsidTr="001E28DE">
        <w:trPr>
          <w:gridAfter w:val="1"/>
          <w:wAfter w:w="2010" w:type="dxa"/>
          <w:trHeight w:val="20"/>
        </w:trPr>
        <w:tc>
          <w:tcPr>
            <w:tcW w:w="458"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1243"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96"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356"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644"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684" w:type="dxa"/>
            <w:gridSpan w:val="2"/>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1016" w:type="dxa"/>
            <w:gridSpan w:val="5"/>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1678" w:type="dxa"/>
            <w:gridSpan w:val="6"/>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795" w:type="dxa"/>
            <w:gridSpan w:val="2"/>
            <w:tcBorders>
              <w:top w:val="nil"/>
              <w:left w:val="nil"/>
              <w:bottom w:val="nil"/>
              <w:right w:val="nil"/>
            </w:tcBorders>
            <w:shd w:val="clear" w:color="auto" w:fill="auto"/>
            <w:noWrap/>
            <w:vAlign w:val="bottom"/>
            <w:hideMark/>
          </w:tcPr>
          <w:p w:rsidR="001E28DE" w:rsidRPr="001E28DE" w:rsidRDefault="001E28DE" w:rsidP="001E28DE">
            <w:pPr>
              <w:rPr>
                <w:rFonts w:ascii="Arial" w:hAnsi="Arial" w:cs="Arial"/>
                <w:sz w:val="18"/>
                <w:szCs w:val="18"/>
              </w:rPr>
            </w:pPr>
          </w:p>
        </w:tc>
        <w:tc>
          <w:tcPr>
            <w:tcW w:w="1560" w:type="dxa"/>
            <w:gridSpan w:val="3"/>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26"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543" w:type="dxa"/>
            <w:gridSpan w:val="6"/>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260" w:type="dxa"/>
            <w:gridSpan w:val="3"/>
            <w:tcBorders>
              <w:top w:val="nil"/>
              <w:left w:val="nil"/>
              <w:bottom w:val="nil"/>
              <w:right w:val="nil"/>
            </w:tcBorders>
            <w:shd w:val="clear" w:color="auto" w:fill="auto"/>
            <w:noWrap/>
            <w:vAlign w:val="bottom"/>
            <w:hideMark/>
          </w:tcPr>
          <w:p w:rsidR="001E28DE" w:rsidRPr="001E28DE" w:rsidRDefault="001E28DE" w:rsidP="001E28DE">
            <w:pPr>
              <w:jc w:val="right"/>
              <w:rPr>
                <w:sz w:val="18"/>
                <w:szCs w:val="18"/>
              </w:rPr>
            </w:pPr>
            <w:r w:rsidRPr="001E28DE">
              <w:rPr>
                <w:sz w:val="18"/>
                <w:szCs w:val="18"/>
              </w:rPr>
              <w:t>Приложение №5</w:t>
            </w:r>
          </w:p>
        </w:tc>
      </w:tr>
      <w:tr w:rsidR="001E28DE" w:rsidRPr="001E28DE" w:rsidTr="001E28DE">
        <w:trPr>
          <w:gridAfter w:val="1"/>
          <w:wAfter w:w="2010" w:type="dxa"/>
          <w:trHeight w:val="20"/>
        </w:trPr>
        <w:tc>
          <w:tcPr>
            <w:tcW w:w="458"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1243"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96"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356"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644"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684" w:type="dxa"/>
            <w:gridSpan w:val="2"/>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1016" w:type="dxa"/>
            <w:gridSpan w:val="5"/>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1678" w:type="dxa"/>
            <w:gridSpan w:val="6"/>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795" w:type="dxa"/>
            <w:gridSpan w:val="2"/>
            <w:tcBorders>
              <w:top w:val="nil"/>
              <w:left w:val="nil"/>
              <w:bottom w:val="nil"/>
              <w:right w:val="nil"/>
            </w:tcBorders>
            <w:shd w:val="clear" w:color="auto" w:fill="auto"/>
            <w:noWrap/>
            <w:vAlign w:val="bottom"/>
            <w:hideMark/>
          </w:tcPr>
          <w:p w:rsidR="001E28DE" w:rsidRPr="001E28DE" w:rsidRDefault="001E28DE" w:rsidP="001E28DE">
            <w:pPr>
              <w:rPr>
                <w:rFonts w:ascii="Arial" w:hAnsi="Arial" w:cs="Arial"/>
                <w:sz w:val="18"/>
                <w:szCs w:val="18"/>
              </w:rPr>
            </w:pPr>
          </w:p>
        </w:tc>
        <w:tc>
          <w:tcPr>
            <w:tcW w:w="1560" w:type="dxa"/>
            <w:gridSpan w:val="3"/>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26"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543" w:type="dxa"/>
            <w:gridSpan w:val="6"/>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260" w:type="dxa"/>
            <w:gridSpan w:val="3"/>
            <w:tcBorders>
              <w:top w:val="nil"/>
              <w:left w:val="nil"/>
              <w:bottom w:val="nil"/>
              <w:right w:val="nil"/>
            </w:tcBorders>
            <w:shd w:val="clear" w:color="auto" w:fill="auto"/>
            <w:noWrap/>
            <w:vAlign w:val="bottom"/>
            <w:hideMark/>
          </w:tcPr>
          <w:p w:rsidR="001E28DE" w:rsidRPr="001E28DE" w:rsidRDefault="001E28DE" w:rsidP="001E28DE">
            <w:pPr>
              <w:jc w:val="right"/>
              <w:rPr>
                <w:sz w:val="18"/>
                <w:szCs w:val="18"/>
              </w:rPr>
            </w:pPr>
            <w:r w:rsidRPr="001E28DE">
              <w:rPr>
                <w:sz w:val="18"/>
                <w:szCs w:val="18"/>
              </w:rPr>
              <w:t>к решению №1 от 31 января 2025 года "О внесении изменений</w:t>
            </w:r>
          </w:p>
        </w:tc>
      </w:tr>
      <w:tr w:rsidR="001E28DE" w:rsidRPr="001E28DE" w:rsidTr="001E28DE">
        <w:trPr>
          <w:gridAfter w:val="1"/>
          <w:wAfter w:w="2010" w:type="dxa"/>
          <w:trHeight w:val="20"/>
        </w:trPr>
        <w:tc>
          <w:tcPr>
            <w:tcW w:w="458"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1243"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96"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356"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644"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684" w:type="dxa"/>
            <w:gridSpan w:val="2"/>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1016" w:type="dxa"/>
            <w:gridSpan w:val="5"/>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1678" w:type="dxa"/>
            <w:gridSpan w:val="6"/>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795" w:type="dxa"/>
            <w:gridSpan w:val="2"/>
            <w:tcBorders>
              <w:top w:val="nil"/>
              <w:left w:val="nil"/>
              <w:bottom w:val="nil"/>
              <w:right w:val="nil"/>
            </w:tcBorders>
            <w:shd w:val="clear" w:color="auto" w:fill="auto"/>
            <w:noWrap/>
            <w:vAlign w:val="bottom"/>
            <w:hideMark/>
          </w:tcPr>
          <w:p w:rsidR="001E28DE" w:rsidRPr="001E28DE" w:rsidRDefault="001E28DE" w:rsidP="001E28DE">
            <w:pPr>
              <w:rPr>
                <w:rFonts w:ascii="Arial" w:hAnsi="Arial" w:cs="Arial"/>
                <w:sz w:val="18"/>
                <w:szCs w:val="18"/>
              </w:rPr>
            </w:pPr>
          </w:p>
        </w:tc>
        <w:tc>
          <w:tcPr>
            <w:tcW w:w="1560" w:type="dxa"/>
            <w:gridSpan w:val="3"/>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26"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543" w:type="dxa"/>
            <w:gridSpan w:val="6"/>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260" w:type="dxa"/>
            <w:gridSpan w:val="3"/>
            <w:tcBorders>
              <w:top w:val="nil"/>
              <w:left w:val="nil"/>
              <w:bottom w:val="nil"/>
              <w:right w:val="nil"/>
            </w:tcBorders>
            <w:shd w:val="clear" w:color="auto" w:fill="auto"/>
            <w:noWrap/>
            <w:vAlign w:val="bottom"/>
            <w:hideMark/>
          </w:tcPr>
          <w:p w:rsidR="001E28DE" w:rsidRPr="001E28DE" w:rsidRDefault="001E28DE" w:rsidP="001E28DE">
            <w:pPr>
              <w:jc w:val="right"/>
              <w:rPr>
                <w:sz w:val="18"/>
                <w:szCs w:val="18"/>
              </w:rPr>
            </w:pPr>
            <w:r w:rsidRPr="001E28DE">
              <w:rPr>
                <w:sz w:val="18"/>
                <w:szCs w:val="18"/>
              </w:rPr>
              <w:t>в решение Совета Полтавского муниципального района</w:t>
            </w:r>
          </w:p>
        </w:tc>
      </w:tr>
      <w:tr w:rsidR="001E28DE" w:rsidRPr="001E28DE" w:rsidTr="001E28DE">
        <w:trPr>
          <w:gridAfter w:val="1"/>
          <w:wAfter w:w="2010" w:type="dxa"/>
          <w:trHeight w:val="20"/>
        </w:trPr>
        <w:tc>
          <w:tcPr>
            <w:tcW w:w="458"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1243"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96"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356"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644"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684" w:type="dxa"/>
            <w:gridSpan w:val="2"/>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1016" w:type="dxa"/>
            <w:gridSpan w:val="5"/>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1678" w:type="dxa"/>
            <w:gridSpan w:val="6"/>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795" w:type="dxa"/>
            <w:gridSpan w:val="2"/>
            <w:tcBorders>
              <w:top w:val="nil"/>
              <w:left w:val="nil"/>
              <w:bottom w:val="nil"/>
              <w:right w:val="nil"/>
            </w:tcBorders>
            <w:shd w:val="clear" w:color="auto" w:fill="auto"/>
            <w:noWrap/>
            <w:vAlign w:val="bottom"/>
            <w:hideMark/>
          </w:tcPr>
          <w:p w:rsidR="001E28DE" w:rsidRPr="001E28DE" w:rsidRDefault="001E28DE" w:rsidP="001E28DE">
            <w:pPr>
              <w:rPr>
                <w:rFonts w:ascii="Arial" w:hAnsi="Arial" w:cs="Arial"/>
                <w:sz w:val="18"/>
                <w:szCs w:val="18"/>
              </w:rPr>
            </w:pPr>
          </w:p>
        </w:tc>
        <w:tc>
          <w:tcPr>
            <w:tcW w:w="1560" w:type="dxa"/>
            <w:gridSpan w:val="3"/>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26"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543" w:type="dxa"/>
            <w:gridSpan w:val="6"/>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260" w:type="dxa"/>
            <w:gridSpan w:val="3"/>
            <w:tcBorders>
              <w:top w:val="nil"/>
              <w:left w:val="nil"/>
              <w:bottom w:val="nil"/>
              <w:right w:val="nil"/>
            </w:tcBorders>
            <w:shd w:val="clear" w:color="auto" w:fill="auto"/>
            <w:noWrap/>
            <w:vAlign w:val="bottom"/>
            <w:hideMark/>
          </w:tcPr>
          <w:p w:rsidR="001E28DE" w:rsidRPr="001E28DE" w:rsidRDefault="001E28DE" w:rsidP="001E28DE">
            <w:pPr>
              <w:jc w:val="right"/>
              <w:rPr>
                <w:sz w:val="18"/>
                <w:szCs w:val="18"/>
              </w:rPr>
            </w:pPr>
            <w:r w:rsidRPr="001E28DE">
              <w:rPr>
                <w:sz w:val="18"/>
                <w:szCs w:val="18"/>
              </w:rPr>
              <w:t xml:space="preserve"> "О бюджете Полтавского муниципального района на 2025 год и на плановый период 2026 и 2027 годов"</w:t>
            </w:r>
          </w:p>
        </w:tc>
      </w:tr>
      <w:tr w:rsidR="001E28DE" w:rsidRPr="001E28DE" w:rsidTr="001E28DE">
        <w:trPr>
          <w:gridAfter w:val="1"/>
          <w:wAfter w:w="2010" w:type="dxa"/>
          <w:trHeight w:val="20"/>
        </w:trPr>
        <w:tc>
          <w:tcPr>
            <w:tcW w:w="458"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1243"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96"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356"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644"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684" w:type="dxa"/>
            <w:gridSpan w:val="2"/>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1016" w:type="dxa"/>
            <w:gridSpan w:val="5"/>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1678" w:type="dxa"/>
            <w:gridSpan w:val="6"/>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795" w:type="dxa"/>
            <w:gridSpan w:val="2"/>
            <w:tcBorders>
              <w:top w:val="nil"/>
              <w:left w:val="nil"/>
              <w:bottom w:val="nil"/>
              <w:right w:val="nil"/>
            </w:tcBorders>
            <w:shd w:val="clear" w:color="auto" w:fill="auto"/>
            <w:noWrap/>
            <w:vAlign w:val="bottom"/>
            <w:hideMark/>
          </w:tcPr>
          <w:p w:rsidR="001E28DE" w:rsidRPr="001E28DE" w:rsidRDefault="001E28DE" w:rsidP="001E28DE">
            <w:pPr>
              <w:rPr>
                <w:rFonts w:ascii="Arial" w:hAnsi="Arial" w:cs="Arial"/>
                <w:sz w:val="18"/>
                <w:szCs w:val="18"/>
              </w:rPr>
            </w:pPr>
          </w:p>
        </w:tc>
        <w:tc>
          <w:tcPr>
            <w:tcW w:w="1560" w:type="dxa"/>
            <w:gridSpan w:val="3"/>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26"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543" w:type="dxa"/>
            <w:gridSpan w:val="6"/>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260" w:type="dxa"/>
            <w:gridSpan w:val="3"/>
            <w:tcBorders>
              <w:top w:val="nil"/>
              <w:left w:val="nil"/>
              <w:bottom w:val="nil"/>
              <w:right w:val="nil"/>
            </w:tcBorders>
            <w:shd w:val="clear" w:color="auto" w:fill="auto"/>
            <w:noWrap/>
            <w:vAlign w:val="bottom"/>
            <w:hideMark/>
          </w:tcPr>
          <w:p w:rsidR="001E28DE" w:rsidRPr="001E28DE" w:rsidRDefault="001E28DE" w:rsidP="001E28DE">
            <w:pPr>
              <w:jc w:val="right"/>
              <w:rPr>
                <w:sz w:val="18"/>
                <w:szCs w:val="18"/>
              </w:rPr>
            </w:pPr>
          </w:p>
        </w:tc>
      </w:tr>
      <w:tr w:rsidR="001E28DE" w:rsidRPr="001E28DE" w:rsidTr="001E28DE">
        <w:trPr>
          <w:gridAfter w:val="1"/>
          <w:wAfter w:w="2010" w:type="dxa"/>
          <w:trHeight w:val="20"/>
        </w:trPr>
        <w:tc>
          <w:tcPr>
            <w:tcW w:w="458"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1243"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96"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356"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644"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684" w:type="dxa"/>
            <w:gridSpan w:val="2"/>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1016" w:type="dxa"/>
            <w:gridSpan w:val="5"/>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1678" w:type="dxa"/>
            <w:gridSpan w:val="6"/>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795" w:type="dxa"/>
            <w:gridSpan w:val="2"/>
            <w:tcBorders>
              <w:top w:val="nil"/>
              <w:left w:val="nil"/>
              <w:bottom w:val="nil"/>
              <w:right w:val="nil"/>
            </w:tcBorders>
            <w:shd w:val="clear" w:color="auto" w:fill="auto"/>
            <w:noWrap/>
            <w:vAlign w:val="bottom"/>
            <w:hideMark/>
          </w:tcPr>
          <w:p w:rsidR="001E28DE" w:rsidRPr="001E28DE" w:rsidRDefault="001E28DE" w:rsidP="001E28DE">
            <w:pPr>
              <w:rPr>
                <w:rFonts w:ascii="Arial" w:hAnsi="Arial" w:cs="Arial"/>
                <w:sz w:val="18"/>
                <w:szCs w:val="18"/>
              </w:rPr>
            </w:pPr>
          </w:p>
        </w:tc>
        <w:tc>
          <w:tcPr>
            <w:tcW w:w="1560" w:type="dxa"/>
            <w:gridSpan w:val="3"/>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26"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543" w:type="dxa"/>
            <w:gridSpan w:val="6"/>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260" w:type="dxa"/>
            <w:gridSpan w:val="3"/>
            <w:tcBorders>
              <w:top w:val="nil"/>
              <w:left w:val="nil"/>
              <w:bottom w:val="nil"/>
              <w:right w:val="nil"/>
            </w:tcBorders>
            <w:shd w:val="clear" w:color="auto" w:fill="auto"/>
            <w:noWrap/>
            <w:vAlign w:val="bottom"/>
            <w:hideMark/>
          </w:tcPr>
          <w:p w:rsidR="001E28DE" w:rsidRPr="001E28DE" w:rsidRDefault="001E28DE" w:rsidP="001E28DE">
            <w:pPr>
              <w:jc w:val="right"/>
              <w:rPr>
                <w:sz w:val="18"/>
                <w:szCs w:val="18"/>
              </w:rPr>
            </w:pPr>
            <w:r w:rsidRPr="001E28DE">
              <w:rPr>
                <w:sz w:val="18"/>
                <w:szCs w:val="18"/>
              </w:rPr>
              <w:t>Приложение № 5</w:t>
            </w:r>
          </w:p>
        </w:tc>
      </w:tr>
      <w:tr w:rsidR="001E28DE" w:rsidRPr="001E28DE" w:rsidTr="001E28DE">
        <w:trPr>
          <w:gridAfter w:val="1"/>
          <w:wAfter w:w="2010" w:type="dxa"/>
          <w:trHeight w:val="20"/>
        </w:trPr>
        <w:tc>
          <w:tcPr>
            <w:tcW w:w="458"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1243"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96"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356"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644"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684" w:type="dxa"/>
            <w:gridSpan w:val="2"/>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1016" w:type="dxa"/>
            <w:gridSpan w:val="5"/>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1678" w:type="dxa"/>
            <w:gridSpan w:val="6"/>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795" w:type="dxa"/>
            <w:gridSpan w:val="2"/>
            <w:tcBorders>
              <w:top w:val="nil"/>
              <w:left w:val="nil"/>
              <w:bottom w:val="nil"/>
              <w:right w:val="nil"/>
            </w:tcBorders>
            <w:shd w:val="clear" w:color="auto" w:fill="auto"/>
            <w:noWrap/>
            <w:vAlign w:val="bottom"/>
            <w:hideMark/>
          </w:tcPr>
          <w:p w:rsidR="001E28DE" w:rsidRPr="001E28DE" w:rsidRDefault="001E28DE" w:rsidP="001E28DE">
            <w:pPr>
              <w:rPr>
                <w:rFonts w:ascii="Arial" w:hAnsi="Arial" w:cs="Arial"/>
                <w:sz w:val="18"/>
                <w:szCs w:val="18"/>
              </w:rPr>
            </w:pPr>
          </w:p>
        </w:tc>
        <w:tc>
          <w:tcPr>
            <w:tcW w:w="1560" w:type="dxa"/>
            <w:gridSpan w:val="3"/>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26"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543" w:type="dxa"/>
            <w:gridSpan w:val="6"/>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260" w:type="dxa"/>
            <w:gridSpan w:val="3"/>
            <w:tcBorders>
              <w:top w:val="nil"/>
              <w:left w:val="nil"/>
              <w:bottom w:val="nil"/>
              <w:right w:val="nil"/>
            </w:tcBorders>
            <w:shd w:val="clear" w:color="auto" w:fill="auto"/>
            <w:noWrap/>
            <w:vAlign w:val="bottom"/>
            <w:hideMark/>
          </w:tcPr>
          <w:p w:rsidR="001E28DE" w:rsidRPr="001E28DE" w:rsidRDefault="001E28DE" w:rsidP="001E28DE">
            <w:pPr>
              <w:jc w:val="right"/>
              <w:rPr>
                <w:sz w:val="18"/>
                <w:szCs w:val="18"/>
              </w:rPr>
            </w:pPr>
            <w:r w:rsidRPr="001E28DE">
              <w:rPr>
                <w:sz w:val="18"/>
                <w:szCs w:val="18"/>
              </w:rPr>
              <w:t>к решению Совета Полтавского муниципального района</w:t>
            </w:r>
          </w:p>
        </w:tc>
      </w:tr>
      <w:tr w:rsidR="001E28DE" w:rsidRPr="001E28DE" w:rsidTr="001E28DE">
        <w:trPr>
          <w:gridAfter w:val="1"/>
          <w:wAfter w:w="2010" w:type="dxa"/>
          <w:trHeight w:val="20"/>
        </w:trPr>
        <w:tc>
          <w:tcPr>
            <w:tcW w:w="458"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1243"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96"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56" w:type="dxa"/>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644" w:type="dxa"/>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684" w:type="dxa"/>
            <w:gridSpan w:val="2"/>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1016" w:type="dxa"/>
            <w:gridSpan w:val="5"/>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1678" w:type="dxa"/>
            <w:gridSpan w:val="6"/>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795" w:type="dxa"/>
            <w:gridSpan w:val="2"/>
            <w:tcBorders>
              <w:top w:val="nil"/>
              <w:left w:val="nil"/>
              <w:bottom w:val="nil"/>
              <w:right w:val="nil"/>
            </w:tcBorders>
            <w:shd w:val="clear" w:color="auto" w:fill="auto"/>
            <w:noWrap/>
            <w:vAlign w:val="bottom"/>
            <w:hideMark/>
          </w:tcPr>
          <w:p w:rsidR="001E28DE" w:rsidRPr="001E28DE" w:rsidRDefault="001E28DE" w:rsidP="001E28DE">
            <w:pPr>
              <w:rPr>
                <w:rFonts w:ascii="Arial" w:hAnsi="Arial" w:cs="Arial"/>
                <w:sz w:val="18"/>
                <w:szCs w:val="18"/>
              </w:rPr>
            </w:pPr>
          </w:p>
        </w:tc>
        <w:tc>
          <w:tcPr>
            <w:tcW w:w="1560" w:type="dxa"/>
            <w:gridSpan w:val="3"/>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26"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543" w:type="dxa"/>
            <w:gridSpan w:val="6"/>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260" w:type="dxa"/>
            <w:gridSpan w:val="3"/>
            <w:tcBorders>
              <w:top w:val="nil"/>
              <w:left w:val="nil"/>
              <w:bottom w:val="nil"/>
              <w:right w:val="nil"/>
            </w:tcBorders>
            <w:shd w:val="clear" w:color="auto" w:fill="auto"/>
            <w:noWrap/>
            <w:vAlign w:val="bottom"/>
            <w:hideMark/>
          </w:tcPr>
          <w:p w:rsidR="001E28DE" w:rsidRPr="001E28DE" w:rsidRDefault="001E28DE" w:rsidP="001E28DE">
            <w:pPr>
              <w:jc w:val="right"/>
              <w:rPr>
                <w:sz w:val="18"/>
                <w:szCs w:val="18"/>
              </w:rPr>
            </w:pPr>
            <w:r w:rsidRPr="001E28DE">
              <w:rPr>
                <w:sz w:val="18"/>
                <w:szCs w:val="18"/>
              </w:rPr>
              <w:t xml:space="preserve"> "О бюджете Полтавского муниципального района на 2025 год и на плановый период 2026 и 2027 годов"</w:t>
            </w:r>
          </w:p>
        </w:tc>
      </w:tr>
      <w:tr w:rsidR="001E28DE" w:rsidRPr="001E28DE" w:rsidTr="001E28DE">
        <w:trPr>
          <w:gridAfter w:val="1"/>
          <w:wAfter w:w="2010" w:type="dxa"/>
          <w:trHeight w:val="20"/>
        </w:trPr>
        <w:tc>
          <w:tcPr>
            <w:tcW w:w="458"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1243"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96"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356"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644" w:type="dxa"/>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684" w:type="dxa"/>
            <w:gridSpan w:val="2"/>
            <w:tcBorders>
              <w:top w:val="nil"/>
              <w:left w:val="nil"/>
              <w:bottom w:val="nil"/>
              <w:right w:val="nil"/>
            </w:tcBorders>
            <w:shd w:val="clear" w:color="auto" w:fill="auto"/>
            <w:vAlign w:val="center"/>
            <w:hideMark/>
          </w:tcPr>
          <w:p w:rsidR="001E28DE" w:rsidRPr="001E28DE" w:rsidRDefault="001E28DE" w:rsidP="001E28DE">
            <w:pPr>
              <w:rPr>
                <w:sz w:val="18"/>
                <w:szCs w:val="18"/>
              </w:rPr>
            </w:pPr>
          </w:p>
        </w:tc>
        <w:tc>
          <w:tcPr>
            <w:tcW w:w="1016" w:type="dxa"/>
            <w:gridSpan w:val="5"/>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1678" w:type="dxa"/>
            <w:gridSpan w:val="6"/>
            <w:tcBorders>
              <w:top w:val="nil"/>
              <w:left w:val="nil"/>
              <w:bottom w:val="nil"/>
              <w:right w:val="nil"/>
            </w:tcBorders>
            <w:shd w:val="clear" w:color="auto" w:fill="auto"/>
            <w:noWrap/>
            <w:vAlign w:val="center"/>
            <w:hideMark/>
          </w:tcPr>
          <w:p w:rsidR="001E28DE" w:rsidRPr="001E28DE" w:rsidRDefault="001E28DE" w:rsidP="001E28DE">
            <w:pPr>
              <w:jc w:val="right"/>
              <w:rPr>
                <w:sz w:val="18"/>
                <w:szCs w:val="18"/>
              </w:rPr>
            </w:pPr>
          </w:p>
        </w:tc>
        <w:tc>
          <w:tcPr>
            <w:tcW w:w="795" w:type="dxa"/>
            <w:gridSpan w:val="2"/>
            <w:tcBorders>
              <w:top w:val="nil"/>
              <w:left w:val="nil"/>
              <w:bottom w:val="nil"/>
              <w:right w:val="nil"/>
            </w:tcBorders>
            <w:shd w:val="clear" w:color="auto" w:fill="auto"/>
            <w:noWrap/>
            <w:vAlign w:val="bottom"/>
            <w:hideMark/>
          </w:tcPr>
          <w:p w:rsidR="001E28DE" w:rsidRPr="001E28DE" w:rsidRDefault="001E28DE" w:rsidP="001E28DE">
            <w:pPr>
              <w:rPr>
                <w:rFonts w:ascii="Arial" w:hAnsi="Arial" w:cs="Arial"/>
                <w:sz w:val="18"/>
                <w:szCs w:val="18"/>
              </w:rPr>
            </w:pPr>
          </w:p>
        </w:tc>
        <w:tc>
          <w:tcPr>
            <w:tcW w:w="1560" w:type="dxa"/>
            <w:gridSpan w:val="3"/>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426" w:type="dxa"/>
            <w:tcBorders>
              <w:top w:val="nil"/>
              <w:left w:val="nil"/>
              <w:bottom w:val="nil"/>
              <w:right w:val="nil"/>
            </w:tcBorders>
            <w:shd w:val="clear" w:color="auto" w:fill="auto"/>
            <w:noWrap/>
            <w:vAlign w:val="bottom"/>
            <w:hideMark/>
          </w:tcPr>
          <w:p w:rsidR="001E28DE" w:rsidRPr="001E28DE" w:rsidRDefault="001E28DE" w:rsidP="001E28DE">
            <w:pPr>
              <w:rPr>
                <w:sz w:val="18"/>
                <w:szCs w:val="18"/>
              </w:rPr>
            </w:pPr>
          </w:p>
        </w:tc>
        <w:tc>
          <w:tcPr>
            <w:tcW w:w="3543" w:type="dxa"/>
            <w:gridSpan w:val="6"/>
            <w:tcBorders>
              <w:top w:val="nil"/>
              <w:left w:val="nil"/>
              <w:bottom w:val="nil"/>
              <w:right w:val="nil"/>
            </w:tcBorders>
            <w:shd w:val="clear" w:color="auto" w:fill="auto"/>
            <w:noWrap/>
            <w:vAlign w:val="bottom"/>
            <w:hideMark/>
          </w:tcPr>
          <w:p w:rsidR="001E28DE" w:rsidRPr="001E28DE" w:rsidRDefault="001E28DE" w:rsidP="001E28DE">
            <w:pPr>
              <w:rPr>
                <w:rFonts w:ascii="Arial" w:hAnsi="Arial" w:cs="Arial"/>
                <w:sz w:val="18"/>
                <w:szCs w:val="18"/>
              </w:rPr>
            </w:pPr>
          </w:p>
        </w:tc>
        <w:tc>
          <w:tcPr>
            <w:tcW w:w="3260" w:type="dxa"/>
            <w:gridSpan w:val="3"/>
            <w:tcBorders>
              <w:top w:val="nil"/>
              <w:left w:val="nil"/>
              <w:bottom w:val="nil"/>
              <w:right w:val="nil"/>
            </w:tcBorders>
            <w:shd w:val="clear" w:color="auto" w:fill="auto"/>
            <w:noWrap/>
            <w:vAlign w:val="bottom"/>
            <w:hideMark/>
          </w:tcPr>
          <w:p w:rsidR="001E28DE" w:rsidRPr="001E28DE" w:rsidRDefault="001E28DE" w:rsidP="001E28DE">
            <w:pPr>
              <w:jc w:val="right"/>
              <w:rPr>
                <w:sz w:val="18"/>
                <w:szCs w:val="18"/>
              </w:rPr>
            </w:pPr>
          </w:p>
        </w:tc>
      </w:tr>
      <w:tr w:rsidR="001E28DE" w:rsidRPr="001E28DE" w:rsidTr="001E28DE">
        <w:trPr>
          <w:gridAfter w:val="1"/>
          <w:wAfter w:w="2010" w:type="dxa"/>
          <w:trHeight w:val="20"/>
        </w:trPr>
        <w:tc>
          <w:tcPr>
            <w:tcW w:w="16159" w:type="dxa"/>
            <w:gridSpan w:val="33"/>
            <w:tcBorders>
              <w:top w:val="nil"/>
              <w:left w:val="nil"/>
              <w:bottom w:val="nil"/>
              <w:right w:val="nil"/>
            </w:tcBorders>
            <w:shd w:val="clear" w:color="auto" w:fill="auto"/>
            <w:vAlign w:val="center"/>
            <w:hideMark/>
          </w:tcPr>
          <w:p w:rsidR="001E28DE" w:rsidRPr="001E28DE" w:rsidRDefault="001E28DE" w:rsidP="001E28DE">
            <w:pPr>
              <w:jc w:val="center"/>
              <w:rPr>
                <w:sz w:val="18"/>
                <w:szCs w:val="18"/>
              </w:rPr>
            </w:pPr>
            <w:r w:rsidRPr="001E28DE">
              <w:rPr>
                <w:sz w:val="18"/>
                <w:szCs w:val="18"/>
              </w:rPr>
              <w:t>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w:t>
            </w:r>
          </w:p>
        </w:tc>
      </w:tr>
      <w:tr w:rsidR="001E28DE" w:rsidRPr="001E28DE" w:rsidTr="001E28DE">
        <w:trPr>
          <w:trHeight w:val="20"/>
        </w:trPr>
        <w:tc>
          <w:tcPr>
            <w:tcW w:w="458" w:type="dxa"/>
            <w:tcBorders>
              <w:top w:val="nil"/>
              <w:left w:val="nil"/>
              <w:bottom w:val="nil"/>
              <w:right w:val="nil"/>
            </w:tcBorders>
            <w:shd w:val="clear" w:color="auto" w:fill="auto"/>
            <w:noWrap/>
            <w:vAlign w:val="center"/>
            <w:hideMark/>
          </w:tcPr>
          <w:p w:rsidR="001E28DE" w:rsidRPr="001E28DE" w:rsidRDefault="001E28DE" w:rsidP="001E28DE">
            <w:pPr>
              <w:jc w:val="center"/>
              <w:rPr>
                <w:sz w:val="18"/>
                <w:szCs w:val="18"/>
              </w:rPr>
            </w:pPr>
          </w:p>
        </w:tc>
        <w:tc>
          <w:tcPr>
            <w:tcW w:w="3370" w:type="dxa"/>
            <w:gridSpan w:val="5"/>
            <w:tcBorders>
              <w:top w:val="nil"/>
              <w:left w:val="nil"/>
              <w:bottom w:val="nil"/>
              <w:right w:val="nil"/>
            </w:tcBorders>
            <w:shd w:val="clear" w:color="auto" w:fill="auto"/>
            <w:noWrap/>
            <w:vAlign w:val="center"/>
            <w:hideMark/>
          </w:tcPr>
          <w:p w:rsidR="001E28DE" w:rsidRPr="001E28DE" w:rsidRDefault="001E28DE" w:rsidP="001E28DE">
            <w:pPr>
              <w:jc w:val="center"/>
              <w:rPr>
                <w:sz w:val="18"/>
                <w:szCs w:val="18"/>
              </w:rPr>
            </w:pPr>
          </w:p>
        </w:tc>
        <w:tc>
          <w:tcPr>
            <w:tcW w:w="236" w:type="dxa"/>
            <w:gridSpan w:val="2"/>
            <w:tcBorders>
              <w:top w:val="nil"/>
              <w:left w:val="nil"/>
              <w:bottom w:val="nil"/>
              <w:right w:val="nil"/>
            </w:tcBorders>
            <w:shd w:val="clear" w:color="auto" w:fill="auto"/>
            <w:noWrap/>
            <w:vAlign w:val="center"/>
            <w:hideMark/>
          </w:tcPr>
          <w:p w:rsidR="001E28DE" w:rsidRPr="001E28DE" w:rsidRDefault="001E28DE" w:rsidP="001E28DE">
            <w:pPr>
              <w:jc w:val="center"/>
              <w:rPr>
                <w:sz w:val="18"/>
                <w:szCs w:val="18"/>
              </w:rPr>
            </w:pPr>
          </w:p>
        </w:tc>
        <w:tc>
          <w:tcPr>
            <w:tcW w:w="356" w:type="dxa"/>
            <w:gridSpan w:val="2"/>
            <w:tcBorders>
              <w:top w:val="nil"/>
              <w:left w:val="nil"/>
              <w:bottom w:val="nil"/>
              <w:right w:val="nil"/>
            </w:tcBorders>
            <w:shd w:val="clear" w:color="auto" w:fill="auto"/>
            <w:noWrap/>
            <w:vAlign w:val="center"/>
            <w:hideMark/>
          </w:tcPr>
          <w:p w:rsidR="001E28DE" w:rsidRPr="001E28DE" w:rsidRDefault="001E28DE" w:rsidP="001E28DE">
            <w:pPr>
              <w:jc w:val="center"/>
              <w:rPr>
                <w:sz w:val="18"/>
                <w:szCs w:val="18"/>
              </w:rPr>
            </w:pPr>
          </w:p>
        </w:tc>
        <w:tc>
          <w:tcPr>
            <w:tcW w:w="644" w:type="dxa"/>
            <w:gridSpan w:val="4"/>
            <w:tcBorders>
              <w:top w:val="nil"/>
              <w:left w:val="nil"/>
              <w:bottom w:val="nil"/>
              <w:right w:val="nil"/>
            </w:tcBorders>
            <w:shd w:val="clear" w:color="auto" w:fill="auto"/>
            <w:noWrap/>
            <w:vAlign w:val="center"/>
            <w:hideMark/>
          </w:tcPr>
          <w:p w:rsidR="001E28DE" w:rsidRPr="001E28DE" w:rsidRDefault="001E28DE" w:rsidP="001E28DE">
            <w:pPr>
              <w:jc w:val="center"/>
              <w:rPr>
                <w:sz w:val="18"/>
                <w:szCs w:val="18"/>
              </w:rPr>
            </w:pPr>
          </w:p>
        </w:tc>
        <w:tc>
          <w:tcPr>
            <w:tcW w:w="684" w:type="dxa"/>
            <w:tcBorders>
              <w:top w:val="nil"/>
              <w:left w:val="nil"/>
              <w:bottom w:val="nil"/>
              <w:right w:val="nil"/>
            </w:tcBorders>
            <w:shd w:val="clear" w:color="auto" w:fill="auto"/>
            <w:noWrap/>
            <w:vAlign w:val="center"/>
            <w:hideMark/>
          </w:tcPr>
          <w:p w:rsidR="001E28DE" w:rsidRPr="001E28DE" w:rsidRDefault="001E28DE" w:rsidP="001E28DE">
            <w:pPr>
              <w:jc w:val="center"/>
              <w:rPr>
                <w:sz w:val="18"/>
                <w:szCs w:val="18"/>
              </w:rPr>
            </w:pPr>
          </w:p>
        </w:tc>
        <w:tc>
          <w:tcPr>
            <w:tcW w:w="236" w:type="dxa"/>
            <w:gridSpan w:val="2"/>
            <w:tcBorders>
              <w:top w:val="nil"/>
              <w:left w:val="nil"/>
              <w:bottom w:val="nil"/>
              <w:right w:val="nil"/>
            </w:tcBorders>
            <w:shd w:val="clear" w:color="auto" w:fill="auto"/>
            <w:noWrap/>
            <w:vAlign w:val="center"/>
            <w:hideMark/>
          </w:tcPr>
          <w:p w:rsidR="001E28DE" w:rsidRPr="001E28DE" w:rsidRDefault="001E28DE" w:rsidP="001E28DE">
            <w:pPr>
              <w:jc w:val="center"/>
              <w:rPr>
                <w:sz w:val="18"/>
                <w:szCs w:val="18"/>
              </w:rPr>
            </w:pPr>
          </w:p>
        </w:tc>
        <w:tc>
          <w:tcPr>
            <w:tcW w:w="2600" w:type="dxa"/>
            <w:gridSpan w:val="5"/>
            <w:tcBorders>
              <w:top w:val="nil"/>
              <w:left w:val="nil"/>
              <w:bottom w:val="single" w:sz="4" w:space="0" w:color="auto"/>
              <w:right w:val="nil"/>
            </w:tcBorders>
            <w:shd w:val="clear" w:color="auto" w:fill="auto"/>
            <w:noWrap/>
            <w:vAlign w:val="center"/>
            <w:hideMark/>
          </w:tcPr>
          <w:p w:rsidR="001E28DE" w:rsidRPr="001E28DE" w:rsidRDefault="001E28DE" w:rsidP="001E28DE">
            <w:pPr>
              <w:jc w:val="center"/>
              <w:rPr>
                <w:sz w:val="18"/>
                <w:szCs w:val="18"/>
              </w:rPr>
            </w:pPr>
            <w:r w:rsidRPr="001E28DE">
              <w:rPr>
                <w:sz w:val="18"/>
                <w:szCs w:val="18"/>
              </w:rPr>
              <w:t> </w:t>
            </w:r>
          </w:p>
        </w:tc>
        <w:tc>
          <w:tcPr>
            <w:tcW w:w="796" w:type="dxa"/>
            <w:gridSpan w:val="3"/>
            <w:tcBorders>
              <w:top w:val="nil"/>
              <w:left w:val="nil"/>
              <w:bottom w:val="single" w:sz="4" w:space="0" w:color="auto"/>
              <w:right w:val="nil"/>
            </w:tcBorders>
            <w:shd w:val="clear" w:color="auto" w:fill="auto"/>
            <w:noWrap/>
            <w:vAlign w:val="center"/>
            <w:hideMark/>
          </w:tcPr>
          <w:p w:rsidR="001E28DE" w:rsidRPr="001E28DE" w:rsidRDefault="001E28DE" w:rsidP="001E28DE">
            <w:pPr>
              <w:jc w:val="center"/>
              <w:rPr>
                <w:sz w:val="18"/>
                <w:szCs w:val="18"/>
              </w:rPr>
            </w:pPr>
            <w:r w:rsidRPr="001E28DE">
              <w:rPr>
                <w:sz w:val="18"/>
                <w:szCs w:val="18"/>
              </w:rPr>
              <w:t> </w:t>
            </w:r>
          </w:p>
        </w:tc>
        <w:tc>
          <w:tcPr>
            <w:tcW w:w="1560" w:type="dxa"/>
            <w:gridSpan w:val="2"/>
            <w:tcBorders>
              <w:top w:val="nil"/>
              <w:left w:val="nil"/>
              <w:bottom w:val="single" w:sz="4" w:space="0" w:color="auto"/>
              <w:right w:val="nil"/>
            </w:tcBorders>
            <w:shd w:val="clear" w:color="auto" w:fill="auto"/>
            <w:noWrap/>
            <w:vAlign w:val="bottom"/>
            <w:hideMark/>
          </w:tcPr>
          <w:p w:rsidR="001E28DE" w:rsidRPr="001E28DE" w:rsidRDefault="001E28DE" w:rsidP="001E28DE">
            <w:pPr>
              <w:rPr>
                <w:rFonts w:ascii="Arial" w:hAnsi="Arial" w:cs="Arial"/>
                <w:sz w:val="18"/>
                <w:szCs w:val="18"/>
              </w:rPr>
            </w:pPr>
            <w:r w:rsidRPr="001E28DE">
              <w:rPr>
                <w:rFonts w:ascii="Arial" w:hAnsi="Arial" w:cs="Arial"/>
                <w:sz w:val="18"/>
                <w:szCs w:val="18"/>
              </w:rPr>
              <w:t> </w:t>
            </w:r>
          </w:p>
        </w:tc>
        <w:tc>
          <w:tcPr>
            <w:tcW w:w="426" w:type="dxa"/>
            <w:gridSpan w:val="2"/>
            <w:tcBorders>
              <w:top w:val="nil"/>
              <w:left w:val="nil"/>
              <w:bottom w:val="single" w:sz="4" w:space="0" w:color="auto"/>
              <w:right w:val="nil"/>
            </w:tcBorders>
            <w:shd w:val="clear" w:color="auto" w:fill="auto"/>
            <w:noWrap/>
            <w:vAlign w:val="bottom"/>
            <w:hideMark/>
          </w:tcPr>
          <w:p w:rsidR="001E28DE" w:rsidRPr="001E28DE" w:rsidRDefault="001E28DE" w:rsidP="001E28DE">
            <w:pPr>
              <w:rPr>
                <w:rFonts w:ascii="Arial" w:hAnsi="Arial" w:cs="Arial"/>
                <w:sz w:val="18"/>
                <w:szCs w:val="18"/>
              </w:rPr>
            </w:pPr>
            <w:r w:rsidRPr="001E28DE">
              <w:rPr>
                <w:rFonts w:ascii="Arial" w:hAnsi="Arial" w:cs="Arial"/>
                <w:sz w:val="18"/>
                <w:szCs w:val="18"/>
              </w:rPr>
              <w:t> </w:t>
            </w:r>
          </w:p>
        </w:tc>
        <w:tc>
          <w:tcPr>
            <w:tcW w:w="3543" w:type="dxa"/>
            <w:gridSpan w:val="3"/>
            <w:tcBorders>
              <w:top w:val="nil"/>
              <w:left w:val="nil"/>
              <w:bottom w:val="single" w:sz="4" w:space="0" w:color="auto"/>
              <w:right w:val="nil"/>
            </w:tcBorders>
            <w:shd w:val="clear" w:color="auto" w:fill="auto"/>
            <w:noWrap/>
            <w:vAlign w:val="bottom"/>
            <w:hideMark/>
          </w:tcPr>
          <w:p w:rsidR="001E28DE" w:rsidRPr="001E28DE" w:rsidRDefault="001E28DE" w:rsidP="001E28DE">
            <w:pPr>
              <w:rPr>
                <w:rFonts w:ascii="Arial" w:hAnsi="Arial" w:cs="Arial"/>
                <w:sz w:val="18"/>
                <w:szCs w:val="18"/>
              </w:rPr>
            </w:pPr>
            <w:r w:rsidRPr="001E28DE">
              <w:rPr>
                <w:rFonts w:ascii="Arial" w:hAnsi="Arial" w:cs="Arial"/>
                <w:sz w:val="18"/>
                <w:szCs w:val="18"/>
              </w:rPr>
              <w:t> </w:t>
            </w:r>
          </w:p>
        </w:tc>
        <w:tc>
          <w:tcPr>
            <w:tcW w:w="3260" w:type="dxa"/>
            <w:gridSpan w:val="2"/>
            <w:tcBorders>
              <w:top w:val="nil"/>
              <w:left w:val="nil"/>
              <w:bottom w:val="single" w:sz="4" w:space="0" w:color="auto"/>
              <w:right w:val="nil"/>
            </w:tcBorders>
            <w:shd w:val="clear" w:color="auto" w:fill="auto"/>
            <w:noWrap/>
            <w:vAlign w:val="bottom"/>
            <w:hideMark/>
          </w:tcPr>
          <w:p w:rsidR="001E28DE" w:rsidRPr="001E28DE" w:rsidRDefault="001E28DE" w:rsidP="001E28DE">
            <w:pPr>
              <w:rPr>
                <w:rFonts w:ascii="Arial" w:hAnsi="Arial" w:cs="Arial"/>
                <w:sz w:val="18"/>
                <w:szCs w:val="18"/>
              </w:rPr>
            </w:pPr>
            <w:r w:rsidRPr="001E28DE">
              <w:rPr>
                <w:rFonts w:ascii="Arial" w:hAnsi="Arial" w:cs="Arial"/>
                <w:sz w:val="18"/>
                <w:szCs w:val="18"/>
              </w:rPr>
              <w:t> </w:t>
            </w:r>
          </w:p>
        </w:tc>
      </w:tr>
      <w:tr w:rsidR="001E28DE" w:rsidRPr="001E28DE" w:rsidTr="001E28DE">
        <w:trPr>
          <w:gridAfter w:val="1"/>
          <w:wAfter w:w="2010" w:type="dxa"/>
          <w:trHeight w:val="276"/>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8DE" w:rsidRPr="001E28DE" w:rsidRDefault="001E28DE" w:rsidP="001E28DE">
            <w:pPr>
              <w:jc w:val="center"/>
              <w:rPr>
                <w:sz w:val="18"/>
                <w:szCs w:val="18"/>
              </w:rPr>
            </w:pPr>
            <w:r w:rsidRPr="001E28DE">
              <w:rPr>
                <w:sz w:val="18"/>
                <w:szCs w:val="18"/>
              </w:rPr>
              <w:t>№ п/п</w:t>
            </w:r>
          </w:p>
        </w:tc>
        <w:tc>
          <w:tcPr>
            <w:tcW w:w="337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8DE" w:rsidRPr="001E28DE" w:rsidRDefault="001E28DE" w:rsidP="001E28DE">
            <w:pPr>
              <w:jc w:val="center"/>
              <w:rPr>
                <w:sz w:val="18"/>
                <w:szCs w:val="18"/>
              </w:rPr>
            </w:pPr>
            <w:r w:rsidRPr="001E28DE">
              <w:rPr>
                <w:sz w:val="18"/>
                <w:szCs w:val="18"/>
              </w:rPr>
              <w:t>Наименование кодов классификации расходов районного бюджета</w:t>
            </w:r>
          </w:p>
        </w:tc>
        <w:tc>
          <w:tcPr>
            <w:tcW w:w="2835"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8DE" w:rsidRPr="001E28DE" w:rsidRDefault="001E28DE" w:rsidP="001E28DE">
            <w:pPr>
              <w:jc w:val="center"/>
              <w:rPr>
                <w:sz w:val="18"/>
                <w:szCs w:val="18"/>
              </w:rPr>
            </w:pPr>
            <w:r w:rsidRPr="001E28DE">
              <w:rPr>
                <w:sz w:val="18"/>
                <w:szCs w:val="18"/>
              </w:rPr>
              <w:t>Коды классификации расходов районного бюджета</w:t>
            </w:r>
          </w:p>
        </w:tc>
        <w:tc>
          <w:tcPr>
            <w:tcW w:w="9496"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E28DE" w:rsidRPr="001E28DE" w:rsidRDefault="001E28DE" w:rsidP="001E28DE">
            <w:pPr>
              <w:jc w:val="center"/>
              <w:rPr>
                <w:sz w:val="18"/>
                <w:szCs w:val="18"/>
              </w:rPr>
            </w:pPr>
            <w:r w:rsidRPr="001E28DE">
              <w:rPr>
                <w:sz w:val="18"/>
                <w:szCs w:val="18"/>
              </w:rPr>
              <w:t>Сумма, рублей</w:t>
            </w:r>
          </w:p>
        </w:tc>
      </w:tr>
      <w:tr w:rsidR="001E28DE" w:rsidRPr="001E28DE" w:rsidTr="001E28DE">
        <w:trPr>
          <w:gridAfter w:val="1"/>
          <w:wAfter w:w="2010" w:type="dxa"/>
          <w:trHeight w:val="276"/>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E28DE" w:rsidRPr="001E28DE" w:rsidRDefault="001E28DE" w:rsidP="001E28DE">
            <w:pPr>
              <w:rPr>
                <w:sz w:val="18"/>
                <w:szCs w:val="18"/>
              </w:rPr>
            </w:pPr>
          </w:p>
        </w:tc>
        <w:tc>
          <w:tcPr>
            <w:tcW w:w="3370" w:type="dxa"/>
            <w:gridSpan w:val="5"/>
            <w:vMerge/>
            <w:tcBorders>
              <w:top w:val="single" w:sz="4" w:space="0" w:color="auto"/>
              <w:left w:val="single" w:sz="4" w:space="0" w:color="auto"/>
              <w:bottom w:val="single" w:sz="4" w:space="0" w:color="auto"/>
              <w:right w:val="single" w:sz="4" w:space="0" w:color="auto"/>
            </w:tcBorders>
            <w:vAlign w:val="center"/>
            <w:hideMark/>
          </w:tcPr>
          <w:p w:rsidR="001E28DE" w:rsidRPr="001E28DE" w:rsidRDefault="001E28DE" w:rsidP="001E28DE">
            <w:pPr>
              <w:rPr>
                <w:sz w:val="18"/>
                <w:szCs w:val="18"/>
              </w:rPr>
            </w:pPr>
          </w:p>
        </w:tc>
        <w:tc>
          <w:tcPr>
            <w:tcW w:w="2835" w:type="dxa"/>
            <w:gridSpan w:val="13"/>
            <w:vMerge/>
            <w:tcBorders>
              <w:top w:val="single" w:sz="4" w:space="0" w:color="auto"/>
              <w:left w:val="single" w:sz="4" w:space="0" w:color="auto"/>
              <w:bottom w:val="single" w:sz="4" w:space="0" w:color="auto"/>
              <w:right w:val="single" w:sz="4" w:space="0" w:color="auto"/>
            </w:tcBorders>
            <w:vAlign w:val="center"/>
            <w:hideMark/>
          </w:tcPr>
          <w:p w:rsidR="001E28DE" w:rsidRPr="001E28DE" w:rsidRDefault="001E28DE" w:rsidP="001E28DE">
            <w:pPr>
              <w:rPr>
                <w:sz w:val="18"/>
                <w:szCs w:val="18"/>
              </w:rPr>
            </w:pPr>
          </w:p>
        </w:tc>
        <w:tc>
          <w:tcPr>
            <w:tcW w:w="9496" w:type="dxa"/>
            <w:gridSpan w:val="14"/>
            <w:vMerge/>
            <w:tcBorders>
              <w:top w:val="single" w:sz="4" w:space="0" w:color="auto"/>
              <w:left w:val="single" w:sz="4" w:space="0" w:color="auto"/>
              <w:bottom w:val="single" w:sz="4" w:space="0" w:color="000000"/>
              <w:right w:val="single" w:sz="4" w:space="0" w:color="000000"/>
            </w:tcBorders>
            <w:vAlign w:val="center"/>
            <w:hideMark/>
          </w:tcPr>
          <w:p w:rsidR="001E28DE" w:rsidRPr="001E28DE" w:rsidRDefault="001E28DE" w:rsidP="001E28DE">
            <w:pPr>
              <w:rPr>
                <w:sz w:val="18"/>
                <w:szCs w:val="18"/>
              </w:rPr>
            </w:pPr>
          </w:p>
        </w:tc>
      </w:tr>
      <w:tr w:rsidR="001E28DE" w:rsidRPr="001E28DE" w:rsidTr="001E28DE">
        <w:trPr>
          <w:gridAfter w:val="1"/>
          <w:wAfter w:w="2010" w:type="dxa"/>
          <w:trHeight w:val="2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E28DE" w:rsidRPr="001E28DE" w:rsidRDefault="001E28DE" w:rsidP="001E28DE">
            <w:pPr>
              <w:rPr>
                <w:sz w:val="18"/>
                <w:szCs w:val="18"/>
              </w:rPr>
            </w:pPr>
          </w:p>
        </w:tc>
        <w:tc>
          <w:tcPr>
            <w:tcW w:w="3370" w:type="dxa"/>
            <w:gridSpan w:val="5"/>
            <w:vMerge/>
            <w:tcBorders>
              <w:top w:val="single" w:sz="4" w:space="0" w:color="auto"/>
              <w:left w:val="single" w:sz="4" w:space="0" w:color="auto"/>
              <w:bottom w:val="single" w:sz="4" w:space="0" w:color="auto"/>
              <w:right w:val="single" w:sz="4" w:space="0" w:color="auto"/>
            </w:tcBorders>
            <w:vAlign w:val="center"/>
            <w:hideMark/>
          </w:tcPr>
          <w:p w:rsidR="001E28DE" w:rsidRPr="001E28DE" w:rsidRDefault="001E28DE" w:rsidP="001E28DE">
            <w:pPr>
              <w:rPr>
                <w:sz w:val="18"/>
                <w:szCs w:val="18"/>
              </w:rPr>
            </w:pPr>
          </w:p>
        </w:tc>
        <w:tc>
          <w:tcPr>
            <w:tcW w:w="2835" w:type="dxa"/>
            <w:gridSpan w:val="13"/>
            <w:vMerge/>
            <w:tcBorders>
              <w:top w:val="single" w:sz="4" w:space="0" w:color="auto"/>
              <w:left w:val="single" w:sz="4" w:space="0" w:color="auto"/>
              <w:bottom w:val="single" w:sz="4" w:space="0" w:color="auto"/>
              <w:right w:val="single" w:sz="4" w:space="0" w:color="auto"/>
            </w:tcBorders>
            <w:vAlign w:val="center"/>
            <w:hideMark/>
          </w:tcPr>
          <w:p w:rsidR="001E28DE" w:rsidRPr="001E28DE" w:rsidRDefault="001E28DE" w:rsidP="001E28DE">
            <w:pPr>
              <w:rPr>
                <w:sz w:val="18"/>
                <w:szCs w:val="18"/>
              </w:rPr>
            </w:pPr>
          </w:p>
        </w:tc>
        <w:tc>
          <w:tcPr>
            <w:tcW w:w="3118" w:type="dxa"/>
            <w:gridSpan w:val="7"/>
            <w:tcBorders>
              <w:top w:val="single" w:sz="4" w:space="0" w:color="auto"/>
              <w:left w:val="nil"/>
              <w:bottom w:val="single" w:sz="4" w:space="0" w:color="auto"/>
              <w:right w:val="single" w:sz="4" w:space="0" w:color="auto"/>
            </w:tcBorders>
            <w:shd w:val="clear" w:color="auto" w:fill="auto"/>
            <w:noWrap/>
            <w:vAlign w:val="center"/>
            <w:hideMark/>
          </w:tcPr>
          <w:p w:rsidR="001E28DE" w:rsidRPr="001E28DE" w:rsidRDefault="001E28DE" w:rsidP="001E28DE">
            <w:pPr>
              <w:jc w:val="center"/>
              <w:rPr>
                <w:sz w:val="18"/>
                <w:szCs w:val="18"/>
              </w:rPr>
            </w:pPr>
            <w:r w:rsidRPr="001E28DE">
              <w:rPr>
                <w:sz w:val="18"/>
                <w:szCs w:val="18"/>
              </w:rPr>
              <w:t>2025 год</w:t>
            </w:r>
          </w:p>
        </w:tc>
        <w:tc>
          <w:tcPr>
            <w:tcW w:w="3118" w:type="dxa"/>
            <w:gridSpan w:val="4"/>
            <w:tcBorders>
              <w:top w:val="nil"/>
              <w:left w:val="nil"/>
              <w:bottom w:val="nil"/>
              <w:right w:val="single" w:sz="4" w:space="0" w:color="auto"/>
            </w:tcBorders>
            <w:shd w:val="clear" w:color="auto" w:fill="auto"/>
            <w:noWrap/>
            <w:vAlign w:val="center"/>
            <w:hideMark/>
          </w:tcPr>
          <w:p w:rsidR="001E28DE" w:rsidRPr="001E28DE" w:rsidRDefault="001E28DE" w:rsidP="001E28DE">
            <w:pPr>
              <w:jc w:val="center"/>
              <w:rPr>
                <w:sz w:val="18"/>
                <w:szCs w:val="18"/>
              </w:rPr>
            </w:pPr>
            <w:r w:rsidRPr="001E28DE">
              <w:rPr>
                <w:sz w:val="18"/>
                <w:szCs w:val="18"/>
              </w:rPr>
              <w:t>2026 год</w:t>
            </w:r>
          </w:p>
        </w:tc>
        <w:tc>
          <w:tcPr>
            <w:tcW w:w="3260" w:type="dxa"/>
            <w:gridSpan w:val="3"/>
            <w:tcBorders>
              <w:top w:val="nil"/>
              <w:left w:val="nil"/>
              <w:bottom w:val="nil"/>
              <w:right w:val="single" w:sz="4" w:space="0" w:color="auto"/>
            </w:tcBorders>
            <w:shd w:val="clear" w:color="auto" w:fill="auto"/>
            <w:noWrap/>
            <w:vAlign w:val="center"/>
            <w:hideMark/>
          </w:tcPr>
          <w:p w:rsidR="001E28DE" w:rsidRPr="001E28DE" w:rsidRDefault="001E28DE" w:rsidP="001E28DE">
            <w:pPr>
              <w:jc w:val="center"/>
              <w:rPr>
                <w:sz w:val="18"/>
                <w:szCs w:val="18"/>
              </w:rPr>
            </w:pPr>
            <w:r w:rsidRPr="001E28DE">
              <w:rPr>
                <w:sz w:val="18"/>
                <w:szCs w:val="18"/>
              </w:rPr>
              <w:t>2027 год</w:t>
            </w:r>
          </w:p>
        </w:tc>
      </w:tr>
      <w:tr w:rsidR="001E28DE" w:rsidRPr="001E28DE" w:rsidTr="001E28DE">
        <w:trPr>
          <w:gridAfter w:val="1"/>
          <w:wAfter w:w="2010" w:type="dxa"/>
          <w:trHeight w:val="2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E28DE" w:rsidRPr="001E28DE" w:rsidRDefault="001E28DE" w:rsidP="001E28DE">
            <w:pPr>
              <w:rPr>
                <w:sz w:val="18"/>
                <w:szCs w:val="18"/>
              </w:rPr>
            </w:pPr>
          </w:p>
        </w:tc>
        <w:tc>
          <w:tcPr>
            <w:tcW w:w="3370" w:type="dxa"/>
            <w:gridSpan w:val="5"/>
            <w:vMerge/>
            <w:tcBorders>
              <w:top w:val="single" w:sz="4" w:space="0" w:color="auto"/>
              <w:left w:val="single" w:sz="4" w:space="0" w:color="auto"/>
              <w:bottom w:val="single" w:sz="4" w:space="0" w:color="auto"/>
              <w:right w:val="single" w:sz="4" w:space="0" w:color="auto"/>
            </w:tcBorders>
            <w:vAlign w:val="center"/>
            <w:hideMark/>
          </w:tcPr>
          <w:p w:rsidR="001E28DE" w:rsidRPr="001E28DE" w:rsidRDefault="001E28DE" w:rsidP="001E28DE">
            <w:pPr>
              <w:rPr>
                <w:sz w:val="18"/>
                <w:szCs w:val="18"/>
              </w:rPr>
            </w:pPr>
          </w:p>
        </w:tc>
        <w:tc>
          <w:tcPr>
            <w:tcW w:w="2126" w:type="dxa"/>
            <w:gridSpan w:val="10"/>
            <w:tcBorders>
              <w:top w:val="single" w:sz="4" w:space="0" w:color="auto"/>
              <w:left w:val="nil"/>
              <w:bottom w:val="single" w:sz="4" w:space="0" w:color="auto"/>
              <w:right w:val="single" w:sz="4" w:space="0" w:color="auto"/>
            </w:tcBorders>
            <w:shd w:val="clear" w:color="auto" w:fill="auto"/>
            <w:vAlign w:val="center"/>
            <w:hideMark/>
          </w:tcPr>
          <w:p w:rsidR="001E28DE" w:rsidRPr="001E28DE" w:rsidRDefault="001E28DE" w:rsidP="001E28DE">
            <w:pPr>
              <w:jc w:val="center"/>
              <w:rPr>
                <w:sz w:val="18"/>
                <w:szCs w:val="18"/>
              </w:rPr>
            </w:pPr>
            <w:r w:rsidRPr="001E28DE">
              <w:rPr>
                <w:sz w:val="18"/>
                <w:szCs w:val="18"/>
              </w:rPr>
              <w:t>Целевая статья</w:t>
            </w:r>
          </w:p>
        </w:tc>
        <w:tc>
          <w:tcPr>
            <w:tcW w:w="709" w:type="dxa"/>
            <w:gridSpan w:val="3"/>
            <w:tcBorders>
              <w:top w:val="nil"/>
              <w:left w:val="nil"/>
              <w:bottom w:val="single" w:sz="4" w:space="0" w:color="auto"/>
              <w:right w:val="single" w:sz="4" w:space="0" w:color="auto"/>
            </w:tcBorders>
            <w:shd w:val="clear" w:color="auto" w:fill="auto"/>
            <w:vAlign w:val="center"/>
            <w:hideMark/>
          </w:tcPr>
          <w:p w:rsidR="001E28DE" w:rsidRPr="001E28DE" w:rsidRDefault="001E28DE" w:rsidP="001E28DE">
            <w:pPr>
              <w:jc w:val="center"/>
              <w:rPr>
                <w:sz w:val="18"/>
                <w:szCs w:val="18"/>
              </w:rPr>
            </w:pPr>
            <w:r w:rsidRPr="001E28DE">
              <w:rPr>
                <w:sz w:val="18"/>
                <w:szCs w:val="18"/>
              </w:rPr>
              <w:t>Вид расходов</w:t>
            </w:r>
          </w:p>
        </w:tc>
        <w:tc>
          <w:tcPr>
            <w:tcW w:w="1559" w:type="dxa"/>
            <w:gridSpan w:val="2"/>
            <w:tcBorders>
              <w:top w:val="nil"/>
              <w:left w:val="nil"/>
              <w:bottom w:val="single" w:sz="4" w:space="0" w:color="auto"/>
              <w:right w:val="single" w:sz="4" w:space="0" w:color="auto"/>
            </w:tcBorders>
            <w:shd w:val="clear" w:color="auto" w:fill="auto"/>
            <w:vAlign w:val="center"/>
            <w:hideMark/>
          </w:tcPr>
          <w:p w:rsidR="001E28DE" w:rsidRPr="001E28DE" w:rsidRDefault="001E28DE" w:rsidP="001E28DE">
            <w:pPr>
              <w:jc w:val="center"/>
              <w:rPr>
                <w:sz w:val="18"/>
                <w:szCs w:val="18"/>
              </w:rPr>
            </w:pPr>
            <w:r w:rsidRPr="001E28DE">
              <w:rPr>
                <w:sz w:val="18"/>
                <w:szCs w:val="18"/>
              </w:rPr>
              <w:t>Всего</w:t>
            </w:r>
          </w:p>
        </w:tc>
        <w:tc>
          <w:tcPr>
            <w:tcW w:w="1559" w:type="dxa"/>
            <w:gridSpan w:val="5"/>
            <w:tcBorders>
              <w:top w:val="nil"/>
              <w:left w:val="nil"/>
              <w:bottom w:val="single" w:sz="4" w:space="0" w:color="auto"/>
              <w:right w:val="single" w:sz="4" w:space="0" w:color="auto"/>
            </w:tcBorders>
            <w:shd w:val="clear" w:color="auto" w:fill="auto"/>
            <w:vAlign w:val="center"/>
            <w:hideMark/>
          </w:tcPr>
          <w:p w:rsidR="001E28DE" w:rsidRPr="001E28DE" w:rsidRDefault="001E28DE" w:rsidP="001E28DE">
            <w:pPr>
              <w:jc w:val="center"/>
              <w:rPr>
                <w:sz w:val="18"/>
                <w:szCs w:val="18"/>
              </w:rPr>
            </w:pPr>
            <w:r w:rsidRPr="001E28DE">
              <w:rPr>
                <w:sz w:val="18"/>
                <w:szCs w:val="18"/>
              </w:rPr>
              <w:t>в том числе за счет поступлений целевого характера</w:t>
            </w:r>
          </w:p>
        </w:tc>
        <w:tc>
          <w:tcPr>
            <w:tcW w:w="1559" w:type="dxa"/>
            <w:gridSpan w:val="2"/>
            <w:tcBorders>
              <w:top w:val="single" w:sz="4" w:space="0" w:color="auto"/>
              <w:left w:val="nil"/>
              <w:bottom w:val="nil"/>
              <w:right w:val="nil"/>
            </w:tcBorders>
            <w:shd w:val="clear" w:color="auto" w:fill="auto"/>
            <w:vAlign w:val="center"/>
            <w:hideMark/>
          </w:tcPr>
          <w:p w:rsidR="001E28DE" w:rsidRPr="001E28DE" w:rsidRDefault="001E28DE" w:rsidP="001E28DE">
            <w:pPr>
              <w:jc w:val="center"/>
              <w:rPr>
                <w:sz w:val="18"/>
                <w:szCs w:val="18"/>
              </w:rPr>
            </w:pPr>
            <w:r w:rsidRPr="001E28DE">
              <w:rPr>
                <w:sz w:val="18"/>
                <w:szCs w:val="18"/>
              </w:rPr>
              <w:t>Всего</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rsidR="001E28DE" w:rsidRPr="001E28DE" w:rsidRDefault="001E28DE" w:rsidP="001E28DE">
            <w:pPr>
              <w:jc w:val="center"/>
              <w:rPr>
                <w:sz w:val="18"/>
                <w:szCs w:val="18"/>
              </w:rPr>
            </w:pPr>
            <w:r w:rsidRPr="001E28DE">
              <w:rPr>
                <w:sz w:val="18"/>
                <w:szCs w:val="18"/>
              </w:rPr>
              <w:t>в том числе за счет поступлений целевого характера</w:t>
            </w:r>
          </w:p>
        </w:tc>
        <w:tc>
          <w:tcPr>
            <w:tcW w:w="1559" w:type="dxa"/>
            <w:tcBorders>
              <w:top w:val="single" w:sz="4" w:space="0" w:color="auto"/>
              <w:left w:val="nil"/>
              <w:bottom w:val="nil"/>
              <w:right w:val="single" w:sz="4" w:space="0" w:color="auto"/>
            </w:tcBorders>
            <w:shd w:val="clear" w:color="auto" w:fill="auto"/>
            <w:noWrap/>
            <w:vAlign w:val="center"/>
            <w:hideMark/>
          </w:tcPr>
          <w:p w:rsidR="001E28DE" w:rsidRPr="001E28DE" w:rsidRDefault="001E28DE" w:rsidP="001E28DE">
            <w:pPr>
              <w:jc w:val="center"/>
              <w:rPr>
                <w:sz w:val="18"/>
                <w:szCs w:val="18"/>
              </w:rPr>
            </w:pPr>
            <w:r w:rsidRPr="001E28DE">
              <w:rPr>
                <w:sz w:val="18"/>
                <w:szCs w:val="18"/>
              </w:rPr>
              <w:t>Всего</w:t>
            </w:r>
          </w:p>
        </w:tc>
        <w:tc>
          <w:tcPr>
            <w:tcW w:w="1701" w:type="dxa"/>
            <w:gridSpan w:val="2"/>
            <w:tcBorders>
              <w:top w:val="single" w:sz="4" w:space="0" w:color="auto"/>
              <w:left w:val="nil"/>
              <w:bottom w:val="nil"/>
              <w:right w:val="single" w:sz="4" w:space="0" w:color="auto"/>
            </w:tcBorders>
            <w:shd w:val="clear" w:color="auto" w:fill="auto"/>
            <w:vAlign w:val="center"/>
            <w:hideMark/>
          </w:tcPr>
          <w:p w:rsidR="001E28DE" w:rsidRPr="001E28DE" w:rsidRDefault="001E28DE" w:rsidP="001E28DE">
            <w:pPr>
              <w:jc w:val="center"/>
              <w:rPr>
                <w:sz w:val="18"/>
                <w:szCs w:val="18"/>
              </w:rPr>
            </w:pPr>
            <w:r w:rsidRPr="001E28DE">
              <w:rPr>
                <w:sz w:val="18"/>
                <w:szCs w:val="18"/>
              </w:rPr>
              <w:t>в том числе за счет поступлений целевого характера</w:t>
            </w:r>
          </w:p>
        </w:tc>
      </w:tr>
      <w:tr w:rsidR="001E28DE" w:rsidRPr="001E28DE" w:rsidTr="001E28DE">
        <w:trPr>
          <w:gridAfter w:val="1"/>
          <w:wAfter w:w="2010" w:type="dxa"/>
          <w:trHeight w:val="2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1E28DE" w:rsidRPr="001E28DE" w:rsidRDefault="001E28DE" w:rsidP="001E28DE">
            <w:pPr>
              <w:jc w:val="center"/>
              <w:rPr>
                <w:sz w:val="18"/>
                <w:szCs w:val="18"/>
              </w:rPr>
            </w:pPr>
            <w:r w:rsidRPr="001E28DE">
              <w:rPr>
                <w:sz w:val="18"/>
                <w:szCs w:val="18"/>
              </w:rPr>
              <w:t>1</w:t>
            </w:r>
          </w:p>
        </w:tc>
        <w:tc>
          <w:tcPr>
            <w:tcW w:w="3370" w:type="dxa"/>
            <w:gridSpan w:val="5"/>
            <w:tcBorders>
              <w:top w:val="nil"/>
              <w:left w:val="nil"/>
              <w:bottom w:val="single" w:sz="4" w:space="0" w:color="auto"/>
              <w:right w:val="single" w:sz="4" w:space="0" w:color="auto"/>
            </w:tcBorders>
            <w:shd w:val="clear" w:color="auto" w:fill="auto"/>
            <w:noWrap/>
            <w:vAlign w:val="center"/>
            <w:hideMark/>
          </w:tcPr>
          <w:p w:rsidR="001E28DE" w:rsidRPr="001E28DE" w:rsidRDefault="001E28DE" w:rsidP="001E28DE">
            <w:pPr>
              <w:jc w:val="center"/>
              <w:rPr>
                <w:sz w:val="18"/>
                <w:szCs w:val="18"/>
              </w:rPr>
            </w:pPr>
            <w:r w:rsidRPr="001E28DE">
              <w:rPr>
                <w:sz w:val="18"/>
                <w:szCs w:val="18"/>
              </w:rPr>
              <w:t>2</w:t>
            </w:r>
          </w:p>
        </w:tc>
        <w:tc>
          <w:tcPr>
            <w:tcW w:w="2126" w:type="dxa"/>
            <w:gridSpan w:val="10"/>
            <w:tcBorders>
              <w:top w:val="single" w:sz="4" w:space="0" w:color="auto"/>
              <w:left w:val="nil"/>
              <w:bottom w:val="single" w:sz="4" w:space="0" w:color="auto"/>
              <w:right w:val="single" w:sz="4" w:space="0" w:color="auto"/>
            </w:tcBorders>
            <w:shd w:val="clear" w:color="auto" w:fill="auto"/>
            <w:noWrap/>
            <w:vAlign w:val="center"/>
            <w:hideMark/>
          </w:tcPr>
          <w:p w:rsidR="001E28DE" w:rsidRPr="001E28DE" w:rsidRDefault="001E28DE" w:rsidP="001E28DE">
            <w:pPr>
              <w:jc w:val="center"/>
              <w:rPr>
                <w:sz w:val="18"/>
                <w:szCs w:val="18"/>
              </w:rPr>
            </w:pPr>
            <w:r w:rsidRPr="001E28DE">
              <w:rPr>
                <w:sz w:val="18"/>
                <w:szCs w:val="18"/>
              </w:rPr>
              <w:t>3</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1E28DE" w:rsidRPr="001E28DE" w:rsidRDefault="001E28DE" w:rsidP="001E28DE">
            <w:pPr>
              <w:jc w:val="center"/>
              <w:rPr>
                <w:sz w:val="18"/>
                <w:szCs w:val="18"/>
              </w:rPr>
            </w:pPr>
            <w:r w:rsidRPr="001E28DE">
              <w:rPr>
                <w:sz w:val="18"/>
                <w:szCs w:val="18"/>
              </w:rPr>
              <w:t>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E28DE" w:rsidRPr="001E28DE" w:rsidRDefault="001E28DE" w:rsidP="001E28DE">
            <w:pPr>
              <w:jc w:val="center"/>
              <w:rPr>
                <w:sz w:val="18"/>
                <w:szCs w:val="18"/>
              </w:rPr>
            </w:pPr>
            <w:r w:rsidRPr="001E28DE">
              <w:rPr>
                <w:sz w:val="18"/>
                <w:szCs w:val="18"/>
              </w:rPr>
              <w:t>5</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1E28DE" w:rsidRPr="001E28DE" w:rsidRDefault="001E28DE" w:rsidP="001E28DE">
            <w:pPr>
              <w:jc w:val="center"/>
              <w:rPr>
                <w:sz w:val="18"/>
                <w:szCs w:val="18"/>
              </w:rPr>
            </w:pPr>
            <w:r w:rsidRPr="001E28DE">
              <w:rPr>
                <w:sz w:val="18"/>
                <w:szCs w:val="18"/>
              </w:rPr>
              <w:t>6</w:t>
            </w:r>
          </w:p>
        </w:tc>
        <w:tc>
          <w:tcPr>
            <w:tcW w:w="1559" w:type="dxa"/>
            <w:gridSpan w:val="2"/>
            <w:tcBorders>
              <w:top w:val="single" w:sz="4" w:space="0" w:color="auto"/>
              <w:left w:val="nil"/>
              <w:bottom w:val="single" w:sz="4" w:space="0" w:color="auto"/>
              <w:right w:val="nil"/>
            </w:tcBorders>
            <w:shd w:val="clear" w:color="auto" w:fill="auto"/>
            <w:noWrap/>
            <w:vAlign w:val="center"/>
            <w:hideMark/>
          </w:tcPr>
          <w:p w:rsidR="001E28DE" w:rsidRPr="001E28DE" w:rsidRDefault="001E28DE" w:rsidP="001E28DE">
            <w:pPr>
              <w:jc w:val="center"/>
              <w:rPr>
                <w:sz w:val="18"/>
                <w:szCs w:val="18"/>
              </w:rPr>
            </w:pPr>
            <w:r w:rsidRPr="001E28DE">
              <w:rPr>
                <w:sz w:val="18"/>
                <w:szCs w:val="18"/>
              </w:rPr>
              <w:t>7</w:t>
            </w:r>
          </w:p>
        </w:tc>
        <w:tc>
          <w:tcPr>
            <w:tcW w:w="1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1E28DE" w:rsidRPr="001E28DE" w:rsidRDefault="001E28DE" w:rsidP="001E28DE">
            <w:pPr>
              <w:jc w:val="center"/>
              <w:rPr>
                <w:sz w:val="18"/>
                <w:szCs w:val="18"/>
              </w:rPr>
            </w:pPr>
            <w:r w:rsidRPr="001E28DE">
              <w:rPr>
                <w:sz w:val="18"/>
                <w:szCs w:val="18"/>
              </w:rPr>
              <w:t>8</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1E28DE" w:rsidRPr="001E28DE" w:rsidRDefault="001E28DE" w:rsidP="001E28DE">
            <w:pPr>
              <w:jc w:val="center"/>
              <w:rPr>
                <w:sz w:val="18"/>
                <w:szCs w:val="18"/>
              </w:rPr>
            </w:pPr>
            <w:r w:rsidRPr="001E28DE">
              <w:rPr>
                <w:sz w:val="18"/>
                <w:szCs w:val="18"/>
              </w:rPr>
              <w:t>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8DE" w:rsidRPr="001E28DE" w:rsidRDefault="001E28DE" w:rsidP="001E28DE">
            <w:pPr>
              <w:jc w:val="center"/>
              <w:rPr>
                <w:sz w:val="18"/>
                <w:szCs w:val="18"/>
              </w:rPr>
            </w:pPr>
            <w:r w:rsidRPr="001E28DE">
              <w:rPr>
                <w:sz w:val="18"/>
                <w:szCs w:val="18"/>
              </w:rPr>
              <w:t>10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733 246 370,67</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430 962 508,06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693 196 067,55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421 955 098,00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641 073 722,74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381 956 676,00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Подпрограмма "Развитие системы образования Полтавского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574 061 328,00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380 629 883,00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550 565 094,32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382 082 090,00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548 164 703,00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381 956 676,00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жизнеустройства детей - сирот и детей, оставшихся без попечения родителей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8 695 816,00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8 695 816,00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8 695 816,00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8 695 816,00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8 695 816,00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8 695 816,00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Организация и осуществление деятельности по опеке и попечительству над несовершеннолетними по Полтавскому муниципальному району</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1 984 328,00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ежемесячного денежного вознаграждения опекунам (попечителям) за осуществление опёки или попечительства, приёмным родителям - за осуществление обязанностей, по договору о приёмной семье</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70290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2 244 121,00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2 244 121,00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2 244 121,00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2 244 121,00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2 244 121,00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2 244 121,00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70290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11 221,00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11 221,00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11 221,00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11 221,00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11 221,00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11 221,00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70290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11 221,00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11 221,00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11 221,00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11 221,00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11 221,00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11 221,00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70290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2 232 900,00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2 232 900,00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2 232 900,00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2 232 900,00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2 232 900,00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2 232 900,00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Социальные выплаты гражданам, кроме публичных нормативных социальных выплат</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70290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2 232 900,00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2 232 900,00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2 232 900,00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2 232 900,00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2 232 900,00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2 232 900,00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мер социальной поддержки приемным семьям, приемным детям,достигшего возраста восемнадцати лет, обучающимся по очной форме обучения в общеобразовательных организациях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70330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2 052 300,00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2 052 300,00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2 052 300,00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2 052 300,00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2 052 300,00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2 052 300,00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70330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10 262,00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10 262,00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10 262,00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10 262,00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10 262,00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10 262,00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70330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10 262,00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10 262,00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10 262,00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10 262,00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10 262,00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10 262,00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70330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2 042 038,00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2 042 038,00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2 042 038,00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2 042 038,00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2 042 038,00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2 042 038,00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Публичные нормативные социальные выплаты гражданам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70330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1 932 038,00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1 932 038,00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1 932 038,00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1 932 038,00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1 932 038,00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1 932 038,00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Социальные выплаты гражданам, кроме публичных нормативных социальных выплат</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70330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110 000,00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110 000,00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71250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2 415 067,00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2 415 067,00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2 415 067,00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2 415 067,00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2 415 067,00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2 415 067,00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71250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12 768,00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12 768,00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12 768,00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12 768,00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12 768,00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12 768,00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71250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12 768,00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12 768,00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12 768,00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12 768,00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12 768,00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12 768,00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71250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2 402 299,00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2 402 299,00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2 402 299,00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2 402 299,00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2 402 299,00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2 402 299,00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Публичные нормативные социальные выплаты гражданам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71250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2 402 299,00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2 402 299,00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2 402 299,00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2 402 299,00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2 402 299,00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2 402 299,00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функционирования модели персонифицированного финансирования дополнительного образования детей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7 185 920,00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функционирования модели персонифицированного финансирования дополнительного образования детей за счет средств местного бюджета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148 221,00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112 689,00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41 625,00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автономным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35 532,00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630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35 532,00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35 532,00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35 532,00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4 860 875,00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2 176 824,00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2 176 824,00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2 176 824,00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Развитие системы дошкольного образования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107 262 479,00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57 846 189,00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105 226 676,00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57 898 765,00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105 739 724,00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57 956 911,00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Создание условий на получение доступного дошкольного образования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48 706 505,00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46 585 181,00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47 010 731,00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48 706 505,00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46 585 181,00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47 010 731,00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48 706 505,00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46 585 181,00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47 010 731,00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Компенсация части родительской платы взимаемой за присмотр и уход за детьми в многодетных семьях</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709 785,00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742 730,00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772 082,00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7 098,00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3 733,00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7 098,00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3 733,00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702 687,00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738 997,00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772 082,00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Социальные выплаты гражданам, кроме публичных нормативных социальных выплат</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702 687,00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738 997,00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772 082,00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56 844 735,00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56 844 735,00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56 851 532,00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56 851 532,00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56 867 654,00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56 867 654,00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56 844 735,00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56 844 735,00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56 851 532,00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56 851 532,00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56 867 654,00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56 867 654,00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56 844 735,00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56 844 735,00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56 851 532,00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56 851 532,00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56 867 654,00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56 867 654,00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70110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1 001 454,00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1 001 454,00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1 047 233,00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1 047 233,00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1 089 257,00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1 089 257,00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70110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8 012,00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8 012,00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8 378,00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8 378,00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8 714,00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8 714,00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70110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8 012,00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8 012,00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8 378,00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8 378,00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8 714,00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8 714,00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70110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993 442,00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993 442,00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1 038 855,00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1 038 855,00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1 080 543,00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1 080 543,00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Социальные выплаты гражданам, кроме публичных нормативных социальных выплат</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70110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993 442,00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993 442,00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1 038 855,00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1 038 855,00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1 080 543,00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1 080 543,00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Развитие системы общего образования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341 667 063,38</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264 462 153,00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328 220 540,71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265 861 784,00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327 376 241,70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265 678 224,00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Создание условий для обеспечения государственных гарантий на получение доступного общего образования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75 865 777,38</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61 410 162,71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60 750 825,70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75 865 777,38</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61 410 162,71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60 750 825,70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75 865 777,38</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61 410 162,71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60 750 825,70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Денежная компенсация за обеспечение бесплатным двухразовым питанием обучающихся с ограниченными возможностями здоровья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283 134,00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281 732,00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280 330,00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2 804,00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1 402,00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2 804,00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1 402,00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280 330,00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280 330,00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280 330,00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280 330,00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280 330,00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280 330,00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бесплатным двухразовым питанием обучающихся с ограниченными возможностями здоровья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90 440,00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90 440,00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90 440,00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90 440,00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90 440,00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90 440,00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90 440,00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90 440,00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90 440,00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Организация горячего питания обучающихся 5-11 классов в муниципальных общеобразовательных организациях (обеспечение готовой к употреблению пищевой продукцией) опекунам (попечителям) детей-сирот и детей, оставшихся без попечения родителей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54 400,00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51 713,00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51 713,00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54 400,00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51 713,00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51 713,00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54 400,00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51 713,00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51 713,00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Проведение основных мероприятий в Полтавском муниципальном районе к Году педагога и наставника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264 462 153,00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264 462 153,00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265 861 784,00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265 861 784,00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265 678 224,00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265 678 224,00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1 000 411,00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1 000 411,00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1 000 411,00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1 000 411,00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1 000 411,00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1 000 411,00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1 000 411,00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1 000 411,00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1 000 411,00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1 000 411,00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1 000 411,00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1 000 411,00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263 461 742,00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263 461 742,00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264 861 373,00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264 861 373,00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264 677 813,00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264 677 813,00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263 461 742,00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263 461 742,00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264 861 373,00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264 861 373,00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264 677 813,00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264 677 813,00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L3042</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524 709,00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524 709,00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524 709,00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L3042</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524 709,00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524 709,00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524 709,00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L3042</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524 709,00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524 709,00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524 709,00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S0150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286 450,00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S0150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286 450,00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S0150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286 450,00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Развитие дополнительного образования в сфере образования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29 251 822,00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30 851 000,15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29 177 007,35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Создание условий для обеспечения государственных гарантий на получения доступного дополнительного образования детей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7 630 467,00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6 652 821,15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6 278 828,35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7 630 467,00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6 652 821,15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6 278 828,35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7 630 467,00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6 652 821,15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6 278 828,35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1 300 000,00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1 300 000,00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1 300 000,00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14 041 578,00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6 679 777,00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8 856 601,00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8 856 601,00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6 679 777,00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8 856 601,00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8 856 601,00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6 679 777,00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8 856 601,00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8 856 601,00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Организация и осуществление мероприятий по работе с детьми и молодежью в Полтавском районе</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3 994 336,00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3 636 584,00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3 550 109,00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Создание условий для оздоровления детей в летних оздоровительных лагерях</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3 994 336,00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3 636 584,00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3 550 109,00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3 994 336,00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3 636 584,00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3 550 109,00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3 994 336,00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3 636 584,00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3 550 109,00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Осуществление управления и кадрового потенциала в сфере образования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69 872 047,00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63 044 499,00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62 787 100,88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финансово-экономической, информационно-методической и хозяйственной деятельности в сфере образования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10 992 193,00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4 164 645,00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3 907 246,88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6 338,00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6 069,00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6 338,00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6 069,00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10 764 109,00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3 941 223,00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3 684 093,88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10 764 109,00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3 941 223,00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3 684 093,88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217 084,00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217 084,00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217 084,00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Уплата налогов, сборов и иных платежей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217 084,00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217 084,00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217 084,00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30 723 272,00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28 156 582,00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28 156 582,00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28 156 582,00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28 156 582,00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28 156 582,00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28 156 582,00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S0100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28 156 582,00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28 156 582,00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28 156 582,00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Повышение эффективности деятельности Комитета образования Администрации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5 992 284,00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5 939 784,00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5 887 284,00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5 992 284,00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5 939 784,00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5 887 284,00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5 903 784,00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5 893 034,00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5 882 284,00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5 903 784,00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5 893 034,00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5 882 284,00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83 500,00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41 750,00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83 500,00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41 750,00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Уплата налогов, сборов и иных платежей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доступности и качества предоставления мер социальной поддержки отдельным категориям граждан</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72 817,86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21 564,00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21 564,00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21 564,00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21 564,00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21 564,00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21 564,00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21 564,00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21 564,00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S2550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27 817,86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S2550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27 817,86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S2550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27 817,86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Реализация регионального проекта "Педагоги и наставники", направленного на достижение целей национального проекта "Молодежь и дети"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Ю6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66 742,76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67 755,46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68 981,07</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Ю6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51791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66 742,76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67 755,46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68 981,07</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Ю6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51791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66 742,76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67 755,46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68 981,07</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Ю6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51791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66 742,76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67 755,46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68 981,07</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Подпрограмма "Развитие культуры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133 454 102,64</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50 332 625,06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122 643 569,78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39 873 008,00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75 528 984,78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Развитие дополнительного образования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9 626 349,00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3 189 559,00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10 522 050,78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3 189 559,00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6 935 496,78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Создание условий для развития дополнительного образования в сфере культуры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1 687 150,00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2 019 991,78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1 622 996,78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1 634 150,00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1 982 991,78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1 585 996,78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1 634 150,00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1 982 991,78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1 585 996,78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Премии и гранты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Уплата налогов, сборов и иных платежей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Оплата труда работников дополнительного образования в сфере культуры (за исключением указных работников)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1 232 032,00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1 483 000,00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1 483 000,00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1 232 032,00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1 483 000,00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1 483 000,00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1 232 032,00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1 483 000,00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1 483 000,00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Реализация прочих мероприятий дополнительного образования в сфере культуры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3 176 047,00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3 176 047,00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3 176 047,00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3 176 047,00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3 176 047,00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3 176 047,00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3 176 047,00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3 176 047,00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3 176 047,00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3 176 047,00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3 176 047,00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3 176 047,00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71700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13 512,00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13 512,00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13 512,00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13 512,00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71700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13 512,00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13 512,00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13 512,00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13 512,00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71700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13 512,00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13 512,00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13 512,00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13 512,00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3 467 332,00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3 649 500,00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3 649 500,00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3 467 332,00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3 649 500,00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3 649 500,00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3 467 332,00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3 649 500,00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3 649 500,00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S1700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276,00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S1700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276,00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S1700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276,00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Этнокультура. Творчество. Досуг</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48 496 815,30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19 412 605,78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48 224 396,00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19 356 426,00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29 060 120,00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Поддержка и развитие самодеятельного народного творчества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5 254 490,00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5 144 870,00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5 380 120,00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5 254 490,00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5 144 870,00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5 380 120,00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5 254 490,00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5 144 870,00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5 380 120,00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Оплата труда работников культуры (за исключением указных работников)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1 243 410,00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1 258 100,00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1 015 000,00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1 243 410,00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1 258 100,00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1 015 000,00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1 243 410,00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1 258 100,00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1 015 000,00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Реализация прочих мероприятий в сфере народного творчества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1 771 000,00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1 470 000,00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1 470 000,00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1 771 000,00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1 470 000,00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1 470 000,00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1 771 000,00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1 470 000,00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1 470 000,00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19 356 426,00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19 356 426,00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19 356 426,00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19 356 426,00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19 356 426,00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19 356 426,00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19 356 426,00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19 356 426,00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19 356 426,00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19 356 426,00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19 356 426,00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19 356 426,00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L5196</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57 326,30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56 179,78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L5196</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57 326,30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56 179,78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L5196</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57 326,30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56 179,78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20 814 163,00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20 995 000,00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21 195 000,00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20 814 163,00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20 995 000,00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21 195 000,00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20 814 163,00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20 995 000,00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21 195 000,00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Развитие музейного дела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8 202 755,22</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2 786 179,77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8 302 962,00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2 730 000,00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5 124 722,00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Развитие историко-краеведческой деятельности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1 769 581,92</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1 904 140,00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1 955 900,00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1 761 581,92</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1 896 140,00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1 947 900,00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1 761 581,92</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1 896 140,00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1 947 900,00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Уплата налогов, сборов и иных платежей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Реализация прочих мероприятий историко-краеведческой деятельности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260 000,00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2 730 000,00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2 730 000,00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2 730 000,00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2 730 000,00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2 730 000,00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2 730 000,00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L5196</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57 326,30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56 179,77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L5196</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57 326,30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56 179,77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Премии и гранты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L5196</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57 326,30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56 179,77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3 385 847,00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3 408 822,00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2 908 822,00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3 385 847,00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3 408 822,00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2 908 822,00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3 385 847,00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3 408 822,00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2 908 822,00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Развитие библиотечной-информационной структуры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17 033 453,07</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5 662 359,55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15 727 789,00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5 550 000,00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9 873 909,00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Развитие библиотечной системы в сфере культуры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4 918 781,47</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3 687 770,00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3 383 890,00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4 733 781,47</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3 577 770,00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3 273 890,00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4 733 781,47</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3 577 770,00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3 273 890,00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Уплата налогов, сборов и иных платежей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Оплата труда работников библиотечной системы (за исключением указных)</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325 500,00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325 500,00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325 500,00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325 500,00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325 500,00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325 500,00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325 500,00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325 500,00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325 500,00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Реализация прочих мероприятий библиотечной системы в сфере культуры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5 550 000,00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5 550 000,00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5 550 000,00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5 550 000,00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5 550 000,00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5 550 000,00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5 550 000,00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5 550 000,00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5 550 000,00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5 550 000,00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5 550 000,00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5 550 000,00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L5196</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114 652,60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112 359,55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L5196</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114 652,60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112 359,55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L5196</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114 652,60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112 359,55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6 044 519,00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6 044 519,00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6 044 519,00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6 044 519,00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6 044 519,00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6 044 519,00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S1470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6 044 519,00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6 044 519,00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6 044 519,00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Развитие системы управления и кадрового потенциала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35 095 450,26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9 047 023,00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34 677 942,00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9 047 023,00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19 236 019,00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бухгалтерского учета и хозяйственной деятельности учреждений культуры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16 840 770,26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16 118 984,00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16 123 984,00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12 708 862,00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12 427 624,00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12 427 624,00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12 708 862,00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12 427 624,00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12 427 624,00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4 071 908,26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3 631 360,00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3 636 360,00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4 071 908,26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3 631 360,00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3 636 360,00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Уплата налогов, сборов и иных платежей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9 023 023,00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9 271 542,00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2 871 642,00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9 023 023,00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9 271 542,00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2 871 642,00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9 023 023,00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9 271 542,00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2 871 642,00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71700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9 047 023,00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9 047 023,00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9 047 023,00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9 047 023,00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71700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9 047 023,00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9 047 023,00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9 047 023,00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9 047 023,00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71700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9 047 023,00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9 047 023,00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9 047 023,00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9 047 023,00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S1700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184 634,00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240 393,00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240 393,00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S1700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184 634,00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240 393,00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240 393,00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S1700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184 634,00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240 393,00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240 393,00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Развитие туризма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07</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2 007 204,36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2 274 111,00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2 224 111,00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Содержание и материально-техническое оснащение гостиницы "Заря"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07</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2 007 204,36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2 274 111,00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2 224 111,00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07</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1 949 204,36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1 991 111,00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1 991 111,00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07</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1 949 204,36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1 991 111,00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1 991 111,00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07</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58 000,00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283 000,00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233 000,00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07</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58 000,00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283 000,00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233 000,00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Повышение эффективности деятельности Управления культуры Администрации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08</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2 548 302,00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2 914 319,00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3 074 607,00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08</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2 548 302,00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2 914 319,00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3 074 607,00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08</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2 548 302,00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2 914 319,00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3 074 607,00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08</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2 548 302,00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2 914 319,00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3 074 607,00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Реализация регионального проекта "Семейные ценности и инфраструктура культуры", направленного на достижение целей национального проекта "Семья"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Я5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10 443 773,43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10 234 897,96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Модернизация региональных и муниципальных музеев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Я5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55970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10 443 773,43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10 234 897,96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Я5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55970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10 443 773,43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10 234 897,96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Я5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55970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10 443 773,43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10 234 897,96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Подпрограмма «Развитие физической культуры и спорта и реализация мероприятий в сфере молодежной политики в Полтавском районе»</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21 710 471,03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16 339 923,00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14 837 534,96</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Развитие физической культуры и спорта в Полтавском районе</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6 120 000,00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1 830 000,00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Организация участия команд и спортсменов Полтавского района в региональных, всероссийских, международных и спортивно-массовых соревнованиях</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5 870 000,00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2 100 000,00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1 680 000,00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1 180 000,00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1 180 000,00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2 990 000,00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1 200 000,00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1 080 000,00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2 990 000,00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1 200 000,00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1 080 000,00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1 700 000,00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Премии и гранты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1 700 000,00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Развитие материально-технической базы, приобретение инвентаря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Реализация комплекса мер по созданию условий для успешной социализации и эффективной самореализации молодых граждан</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17 845,00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Реализация молодежных творческих проектов, организация и проведение фестивалей, конкурсов слетов, чемпионатов, турниров, с целью поддержки талантливой молодежи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17 845,00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2 845,00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2 845,00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Совершенствование деятельности казенного учреждения «Центр по делам молодежи физической культуры и спорта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15 572 626,03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13 864 923,00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12 782 534,96</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выполнения функций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15 572 626,03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13 864 923,00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12 782 534,96</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11 007 894,00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11 076 063,00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10 026 411,36</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11 007 894,00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11 076 063,00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10 026 411,36</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4 533 732,03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2 758 860,00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2 726 123,60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4 533 732,03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2 758 860,00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2 726 123,60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31 000,00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Уплата налогов, сборов и иных платежей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31 000,00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Подпрограмма "Содействие занятости населения Полтавского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Содействие трудоустройству населения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Участие в организации временного трудоустройства несовершеннолетних граждан в возрасте от 14 до 18 лет в свободное от учебы время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Подпрограмма "Обеспечение активного долголетия граждан пожилого возраста и инвалидов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917 000,00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917 000,00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917 000,00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917 000,00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917 000,00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917 000,00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ежемесячных выплат за звание "Почетный житель Полтавского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917 000,00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917 000,00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917 000,00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917 000,00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917 000,00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917 000,00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Публичные нормативные выплаты гражданам несоциального характера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330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917 000,00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917 000,00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917 000,00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Подпрограмма "Развитие кадрового потенциала в Полтавском районе Омской области"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515 500,00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515 500,00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515 500,00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Стимулирование студентов, проходящих обучение в высших учебных заведениях, заключившим договор о целевом обучении по специальности в сфере образования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115 500,00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115 500,00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115 500,00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Выплаты муниципальной стипендии студентам, обучающимся в учреждениях высшего образования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115 500,00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115 500,00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115 500,00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115 500,00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115 500,00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115 500,00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Публичные нормативные выплаты гражданам несоциального характера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330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115 500,00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115 500,00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115 500,00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Стимулирование специалистов для привлечения кадров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Компенсационные выплаты молодым специалистам, принятым по трудовому договору в муниципальные образовательные учреждения района после окончания учреждения высшего или среднего профессионального образования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Социальные выплаты гражданам, кроме публичных нормативных социальных выплат</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Подпрограмма "Поддержка социально ориентированных некоммерческих организаций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некоммерческим общественным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630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Подпрограмма "Формирование системы мотивации граждан к здоровому образу жизни"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2 237 969,00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1 864 980,45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760 000,00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Создание условий для ведения населения муниципального района ЗОЖ</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2 237 969,00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1 864 980,45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760 000,00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Проведение ежегодных профилактических медицинских осмотров и диспансеризации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2 182 969,00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1 073 488,00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2 182 969,00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1 073 488,00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2 182 969,00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1 073 488,00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Реализация проекта «Волонтеры - медики»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Популяризация среди населения сдачи нормативов ВСФКГТО</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731 492,45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731 492,45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731 492,45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Организация групп здоровья, клубных объединений физкультурной направленности, включая скандинавскую ходьбу для населения по месту жительства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198 576 086,60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40 078 437,88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145 311 809,92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32 841 848,82</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141 994 511,93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32 317 905,02</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Подпрограмма "Формирование и эффективное управление собственностью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4 473 518,28</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4 410 702,28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347 184,00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4 063 518,28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Повышение эффективного использования земельных участков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Оформление кадастровой документации на объекты недвижимости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Услуги web-сервиса по подготовке и направлении документов в электронном виде для осуществления постановки на кадастровый учёт</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Повышение эффективного использования объектов недвижимого имущества (кроме земельных участков)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170 000,00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Оформление технической документации на объекты недвижимости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Мероприятия по проведению уведомительно-претензионной работе</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Пополнение бюджета в виде доходов от использования и продажи муниципального имущества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Проведение оценки рыночной стоимости права собственности (арендной платы) на земельные участки, вовлекаемые в сделки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Проведение оценки рыночной стоимости права собственности (арендной платы) объектов собственности муниципального района (кроме земельных участков), вовлекаемых в сделки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Повышение эффективности деятельности Комитета имущественных отношений администрации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3 573 518,28</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3 573 518,28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3 573 518,28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3 573 518,28</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3 573 518,28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3 573 518,28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3 561 518,28</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3 561 518,28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3 561 518,28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3 561 518,28</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3 561 518,28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3 561 518,28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государственной поддержки категориям граждан, установленным федеральным и областным законодательством, в целях улучшения их жилищных условий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347 184,00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347 184,00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72590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347 184,00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347 184,00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72590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347 184,00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347 184,00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Публичные нормативные социальные выплаты гражданам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72590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347 184,00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347 184,00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129 165 429,17</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39 066 632,32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111 281 057,68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31 544 071,27</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109 710 933,86</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31 456 162,64</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эффективного осуществления своих полномочий органами местного самоуправления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52 839 366,04</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43 349 560,43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41 920 965,67</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Финансовое, материально-техническое и иное обеспечение мероприятий, проводимых Администрацией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52 839 366,04</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43 349 560,43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41 920 965,67</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38 084 466,04</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33 083 910,43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33 084 910,43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38 084 466,04</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33 083 910,43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33 084 910,43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14 568 900,00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10 075 250,00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8 642 655,24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14 568 900,00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10 075 250,00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8 642 655,24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186 000,00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190 400,00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193 400,00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Уплата налогов, сборов и иных платежей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186 000,00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190 400,00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193 400,00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Повышение качества управления финансами Полтавского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47 145 406,95</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38 052 974,00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39 554 812,95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30 442 380,00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39 554 812,95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30 442 380,00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9 092 432,95</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9 112 432,95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9 112 432,95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8 862 432,95</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8 862 432,95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8 862 432,95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8 862 432,95</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8 862 432,95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8 862 432,95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230 000,00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230 000,00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70800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38 052 974,00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38 052 974,00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30 442 380,00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30 442 380,00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30 442 380,00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30 442 380,00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Межбюджетные трансферты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70800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38 052 974,00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38 052 974,00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30 442 380,00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30 442 380,00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30 442 380,00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30 442 380,00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Дотации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70800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38 052 974,00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38 052 974,00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30 442 380,00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30 442 380,00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30 442 380,00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30 442 380,00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Повышение эффективности деятельности Администрации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28 398 332,22</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1 013 658,32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27 594 360,34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1 101 691,27</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27 452 831,28</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1 013 782,64</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Доплаты к пенсиям муниципальных служащих</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4 623 490,32</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4 650 000,00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4 650 000,00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4 623 490,32</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4 650 000,00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4 650 000,00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Публичные нормативные социальные выплаты гражданам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4 623 490,32</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4 650 000,00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4 650 000,00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Уплата ежегодного членского взноса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Уплата налогов, сборов и иных платежей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Проведение мероприятий по новогоднему оформлению территорий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10130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10130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10130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Оплата транспортного налога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10140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4 500,00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10140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4 500,00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Уплата налогов, сборов и иных платежей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10140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4 500,00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Приобретение простой (неисключительной) лицензии права на использование базы данных в формате программы для ЭВМ "Программный комплекс "Гранд-Смета""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10160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10160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10160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Резервный фонд Администрации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Публичные нормативные социальные выплаты гражданам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Резервные средства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870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21 451 683,58</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21 377 669,07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21 294 048,64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20 924 048,64</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20 924 048,64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20 824 048,64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20 924 048,64</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20 924 048,64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20 824 048,64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527 634,94</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453 620,43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470 000,00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527 634,94</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453 620,43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470 000,00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51202</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462,32</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462,32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88 437,27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88 437,27</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468,64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468,64</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51202</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462,32</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462,32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88 437,27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88 437,27</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468,64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468,64</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51202</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462,32</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462,32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88 437,27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88 437,27</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468,64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468,64</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осуществления государственного полномочия по созданию административных комиссий, в том числе обеспечению их деятельности в Полтавском муниципальном районе</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70820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327 820,00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327 820,00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327 878,00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327 878,00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327 938,00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327 938,00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70820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327 820,00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327 820,00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327 878,00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327 878,00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327 938,00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327 938,00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70820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327 820,00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327 820,00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327 878,00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327 878,00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327 938,00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327 938,00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Создание и организация, в том числе обеспечение, деятельности муниципальных комиссий по делам несовершеннолетних и защите их прав в Полтавском муниципальном районе</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71210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71210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71210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685 376,00</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Повышение эффективности деятельности представительного органа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782 323,96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782 323,96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782 323,96</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782 323,96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782 323,96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782 323,96</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782 323,96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782 323,96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782 323,96</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782 323,96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782 323,96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782 323,96</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Подпрограмма "Развитие сельского хозяйства и регулирование рынка сельскохозяйственной продукции, сырья и продовольствия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9 718 794,82</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1 002 375,42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9 877 582,81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941 163,41</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8 383 731,64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852 312,24</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Развитие основных подотраслей сельского хозяйства, переработки и реализации сельскохозяйственной продукции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104 400,00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116 400,00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116 400,00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Реализация прочих мероприятий в сфере сельского хозяйства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104 400,00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116 400,00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116 400,00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17 000,00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31 000,00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31 000,00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17 000,00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31 000,00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31 000,00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87 400,00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85 400,00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85 400,00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Премии и гранты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19990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87 400,00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85 400,00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85 400,00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Поддержка сельскохозяйственной деятельности малых форм хозяйствования и создание условий для их развития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1 585 000,00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1 585 000,00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Софинансирование расходов на предоставление субсидий гражданам, ведущим личное подсобное хозяйство, на возмещение части затрат по производству молока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1 585 000,00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1 585 000,00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1 585 000,00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1 585 000,00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1 585 000,00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1 585 000,00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Информационное обеспечение и развитие кадрового потенциала агропромышленного комплекса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1 257 000,00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1 465 000,00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1 465 000,00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Проведение районных конкурсов профессионального мастерства работников животноводства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96 000,00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96 000,00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96 000,00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Премии и гранты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Проведение районных праздников чествования работников сельскохозяйственного производства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1 300 000,00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1 300 000,00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Премии и гранты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культур</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10060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10060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10060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68 000,00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Софинансирование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Повышение эффективности осуществления муниципальной политики в сфере развития агропромышленного комплекса и охраны окружающей среды в Полтавском районе</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5 770 019,40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5 770 019,40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5 770 019,40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Оплата транспортного налога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1 800,00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1 800,00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1 800,00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1 800,00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1 800,00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1 800,00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Уплата налогов, сборов и иных платежей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1 800,00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1 800,00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1 800,00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5 768 219,40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5 768 219,40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5 768 219,40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5 618 219,40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5 618 219,40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5 618 219,40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5 618 219,40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5 618 219,40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5 618 219,40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эпизоотического и ветеринарно-санитарного благополучия Полтавского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1 002 375,42</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1 002 375,42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941 163,41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941 163,41</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852 312,24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852 312,24</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Организация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Полтавского муниципального района Омской области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72320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1 002 375,42</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1 002 375,42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941 163,41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941 163,41</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852 312,24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852 312,24</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72320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1 002 375,42</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1 002 375,42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941 163,41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941 163,41</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852 312,24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852 312,24</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72320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1 002 375,42</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1 002 375,42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941 163,41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941 163,41</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852 312,24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852 312,24</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Подпрограмма "Развитие жилищного комплекса и дорожного хозяйства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38 915 433,44</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9 717 294,09</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9 419 294,09</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Развитие индивидуального жилищного строительства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гражданам социальных выплат на строительство (реконструкцию) индивидуального жилья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Социальные выплаты гражданам, кроме публичных нормативных социальных выплат</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жильем молодых семей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Социальные выплаты гражданам, кроме публичных нормативных социальных выплат</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Формирование муниципального жилого фонда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Оплата взносов за капитальный ремонт общего имущества в многоквартирных домах</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Развитие жилищно-коммунального комплекса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3 000 000,00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Приобретение угольного котла мощностью 0,6МВт в с. Соловьевка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1 500 000,00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1 500 000,00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1 500 000,00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10480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1 500 000,00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10480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1 500 000,00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10480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1 500 000,00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08</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5 815 433,44</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5 817 433,44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5 819 433,44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08</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5 806 003,30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5 808 003,30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5 810 003,30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08</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5 786 003,30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5 786 003,30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5 786 003,30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08</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5 786 003,30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5 786 003,30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5 786 003,30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08</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08</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22 000,00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08</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72510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08</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72510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08</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72510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9 430,14</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Формирование документов территориального планирования для обеспечения устойчивого развития территории Полтавского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1 700 000,00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1 700 000,00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1 700 000,00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1 700 000,00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Организация транспортного обслуживания населения по муниципальным маршрутам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6 500 000,00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2 300 000,00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Осуществление регулярных перевозок пассажиров и багажа автобусами по регулируемым тарифам по муниципальным маршрутам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6 500 000,00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2 300 000,00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6 500 000,00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2 300 000,00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6 500 000,00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2 300 000,00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2 000 000,00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Водоснабжение</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10 800 000,00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Ремонт водопроводных сетей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9 996 820,41</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9 996 820,41</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9 996 820,41</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(обеспечение населения питьевой водой)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80320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368 179,59</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Межбюджетные трансферты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80320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368 179,59</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межбюджетные трансферты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80320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368 179,59</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(на ремонт водопроводных сетей)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80360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435 000,00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Межбюджетные трансферты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80360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435 000,00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межбюджетные трансферты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80360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435 000,00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Участие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Создание мест (площадок) накопления твердых коммунальных отходов и (или) приобретение контейнеров (бункеров)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8 020 000,00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в целях безаварийного прохождения отопительного сезона, эффективного использования и содержания объектов муниципальной собственности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5 500 000,00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5 500 000,00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5 500 000,00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2 520 000,00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2 520 000,00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2 520 000,00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Организация работ по ликвидации накопленного вреда окружающей среде, обеспечение экологической безопасности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17</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2 800 000,00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119 860,65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119 860,65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Ликвидация мест несанкционированного размещения твердых коммунальных отходов на территории Полтавского района Омской области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17</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2 800 000,00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119 860,65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119 860,65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17</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2 800 000,00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119 860,65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119 860,65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17</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2 800 000,00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119 860,65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119 860,65</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14 817 498,36</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8 839 760,53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9 231 621,53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Организация деятельности по обеспечению общественного порядка и безопасности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1 732 070,00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1 191 100,00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904 843,00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180 000,00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Мероприятия по обеспечению безопасности общественного порядка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1 499 070,00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951 100,00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664 843,00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468 750,00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456 578,00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462 999,00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468 750,00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456 578,00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462 999,00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980 320,00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494 522,00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201 844,00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980 320,00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494 522,00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201 844,00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бюджетные ассигнования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Уплата налогов, сборов и иных платежей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На изготовление и распространение цветных буклетов (брошюр) и календарей с иллюстрацией схем телефонных мошенничеств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23 000,00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23 000,00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23 000,00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Реализация комплекса мероприятий по совершенствованию системы профилактики социально вредных явлений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177 155,00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254 000,00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219 000,00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BD7AA8" w:rsidP="001E28DE">
            <w:pPr>
              <w:rPr>
                <w:color w:val="000000"/>
                <w:sz w:val="18"/>
                <w:szCs w:val="18"/>
              </w:rPr>
            </w:pPr>
            <w:r w:rsidRPr="001E28DE">
              <w:rPr>
                <w:color w:val="000000"/>
                <w:sz w:val="18"/>
                <w:szCs w:val="18"/>
              </w:rPr>
              <w:t>Мероприятия</w:t>
            </w:r>
            <w:r w:rsidR="001E28DE" w:rsidRPr="001E28DE">
              <w:rPr>
                <w:color w:val="000000"/>
                <w:sz w:val="18"/>
                <w:szCs w:val="18"/>
              </w:rPr>
              <w:t xml:space="preserve"> по профилактике правонарушений и наркомании среди несовершеннолетних</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140 000,00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Премии и гранты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Реализация краткосрочного наставничества детей сирот, детей оставшихся без попечения родителей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10060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67 155,00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84 000,00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89 000,00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10060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47 155,00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44 000,00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44 000,00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10060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47 155,00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44 000,00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44 000,00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10060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Премии и гранты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10060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Мероприятия по профилактике "алкогольной" преступности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10070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47 000,00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Организация массового мероприятия "Безопасное автовождение"</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47 000,00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Социальное обеспечение и иные выплаты населению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47 000,00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Премии и гранты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10040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47 000,00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80350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Межбюджетные трансферты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80350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межбюджетные трансферты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03</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80350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1 000 000,00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Организация и осуществление мероприятий по работе с детьми и молодежью</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1 750 000,00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760 000,00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760 000,00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Организация оздоровления и отдыха детей в палаточном лагере "Звездное небо"</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1 750 000,00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760 000,00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760 000,00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1 750 000,00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760 000,00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760 000,00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04</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1 750 000,00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760 000,00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760 000,00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Защита населения и территории муниципального района от чрезвычайных ситуаций природного и техногенного характера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3 993 386,53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3 993 386,53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3 993 386,53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Защита населения и территории от чрезвычайных ситуаций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Развитие единой дежурно-диспетчерской службы в Полтавском районе</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3 893 386,53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3 893 386,53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3 893 386,53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3 893 386,53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3 893 386,53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3 893 386,53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казенных учреждений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05</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3 893 386,53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3 893 386,53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3 893 386,53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Миграционная политика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Комплекс мероприятий по выявлению иностранных граждан и лиц без гражданства незаконно осуществляющих трудовую деятельность на территории района. Создание условий для работы специалистов миграционной службы</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06</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10020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Предупреждение безнадзорности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07</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Изготовление планшетов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07</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07</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07</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10010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Содержание, капитальный ремонт и ремонт автомобильных дорог и сооружений на них, обеспечение безопасности дорожного движения в Полтавском муниципальном районе</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6 119 886,83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2 561 274,00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3 272 392,00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Ремонт и содержание дорог Полтавского муниципального района Омской области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9Д001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2 924 705,68</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2 561 274,00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3 272 392,00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9Д001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2 924 705,68</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2 561 274,00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3 272 392,00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9Д001</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2 924 705,68</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2 561 274,00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3 272 392,00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Строительство автомобильной дороги к предприятиям ООО "Ястро-Агро", ООО "Ястро-Лакт" в с. Ольгино Полтавского муниципального района Омской области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9Д030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3 195 181,15</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Капитальные вложения в объекты государственной (муниципальной) собственности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9Д030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3 195 181,15</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Бюджетные инвестиции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9Д030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3 195 181,15</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Подпрограмма "Повышение энергетической эффективности Полтавского муниципального района"</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Энергосбережение и повышение энергетической эффективности на территории Полтавского муниципального района Омской области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Замена освещения</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Предоставление субсидий бюджетным, автономным учреждениям и иным некоммерческим организациям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Субсидии бюджетным учреждениям</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10030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610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300 000,00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Подпрограмма "Создание условий для эффективного осуществления полномочий Контрольно-счетным органом муниципального образования "Полтавский муниципальный район Омской области""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1 185 412,53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1 185 412,53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1 185 412,53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Повышение эффективности деятельности Контрольно-счетного органа муниципального образования "Полтавский муниципальный район Омской области"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00000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right"/>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1 185 412,53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1 185 412,53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1 185 412,53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Осуществление установленных законодательством полномочий</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1 185 412,53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1 185 412,53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1 185 412,53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1 170 412,53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1 170 412,53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1 170 412,53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Расходы на выплаты персоналу государственных (муниципальных) органов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1 170 412,53</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1 170 412,53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1 170 412,53</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Закупка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Иные закупки товаров, работ и услуг для обеспечения государственных (муниципальных) нужд</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02</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01</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19980</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240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15 000,00</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xml:space="preserve"> </w:t>
            </w:r>
          </w:p>
        </w:tc>
      </w:tr>
      <w:tr w:rsidR="001E28DE" w:rsidRPr="001E28DE" w:rsidTr="001E28DE">
        <w:trPr>
          <w:gridAfter w:val="1"/>
          <w:wAfter w:w="2010" w:type="dxa"/>
          <w:trHeight w:val="20"/>
        </w:trPr>
        <w:tc>
          <w:tcPr>
            <w:tcW w:w="458" w:type="dxa"/>
            <w:tcBorders>
              <w:top w:val="nil"/>
              <w:left w:val="single" w:sz="4" w:space="0" w:color="000000"/>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 </w:t>
            </w:r>
          </w:p>
        </w:tc>
        <w:tc>
          <w:tcPr>
            <w:tcW w:w="3370" w:type="dxa"/>
            <w:gridSpan w:val="5"/>
            <w:tcBorders>
              <w:top w:val="nil"/>
              <w:left w:val="nil"/>
              <w:bottom w:val="single" w:sz="4" w:space="0" w:color="000000"/>
              <w:right w:val="single" w:sz="4" w:space="0" w:color="000000"/>
            </w:tcBorders>
            <w:shd w:val="clear" w:color="auto" w:fill="auto"/>
            <w:vAlign w:val="bottom"/>
            <w:hideMark/>
          </w:tcPr>
          <w:p w:rsidR="001E28DE" w:rsidRPr="001E28DE" w:rsidRDefault="001E28DE" w:rsidP="001E28DE">
            <w:pPr>
              <w:rPr>
                <w:color w:val="000000"/>
                <w:sz w:val="18"/>
                <w:szCs w:val="18"/>
              </w:rPr>
            </w:pPr>
            <w:r w:rsidRPr="001E28DE">
              <w:rPr>
                <w:color w:val="000000"/>
                <w:sz w:val="18"/>
                <w:szCs w:val="18"/>
              </w:rPr>
              <w:t>Всего расходов</w:t>
            </w:r>
          </w:p>
        </w:tc>
        <w:tc>
          <w:tcPr>
            <w:tcW w:w="425"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284"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425"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992"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709" w:type="dxa"/>
            <w:gridSpan w:val="3"/>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931 822 457,27</w:t>
            </w:r>
          </w:p>
        </w:tc>
        <w:tc>
          <w:tcPr>
            <w:tcW w:w="1559" w:type="dxa"/>
            <w:gridSpan w:val="5"/>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471 040 945,94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838 507 877,47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454 796 946,82</w:t>
            </w:r>
          </w:p>
        </w:tc>
        <w:tc>
          <w:tcPr>
            <w:tcW w:w="1559" w:type="dxa"/>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783 068 234,67</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E28DE" w:rsidRPr="001E28DE" w:rsidRDefault="001E28DE" w:rsidP="001E28DE">
            <w:pPr>
              <w:jc w:val="center"/>
              <w:rPr>
                <w:color w:val="000000"/>
                <w:sz w:val="18"/>
                <w:szCs w:val="18"/>
              </w:rPr>
            </w:pPr>
            <w:r w:rsidRPr="001E28DE">
              <w:rPr>
                <w:color w:val="000000"/>
                <w:sz w:val="18"/>
                <w:szCs w:val="18"/>
              </w:rPr>
              <w:t>414 274 581,02</w:t>
            </w:r>
          </w:p>
        </w:tc>
      </w:tr>
    </w:tbl>
    <w:p w:rsidR="001E28DE" w:rsidRDefault="001E28DE" w:rsidP="00642454"/>
    <w:p w:rsidR="001E28DE" w:rsidRDefault="001E28DE">
      <w:r>
        <w:br w:type="page"/>
      </w:r>
    </w:p>
    <w:p w:rsidR="003A73FE" w:rsidRPr="00BD7AA8" w:rsidRDefault="003A73FE" w:rsidP="003A73FE">
      <w:pPr>
        <w:jc w:val="right"/>
        <w:rPr>
          <w:sz w:val="16"/>
          <w:szCs w:val="16"/>
        </w:rPr>
      </w:pPr>
      <w:r w:rsidRPr="00BD7AA8">
        <w:rPr>
          <w:sz w:val="16"/>
          <w:szCs w:val="16"/>
        </w:rPr>
        <w:t>Приложение №6</w:t>
      </w:r>
    </w:p>
    <w:p w:rsidR="003A73FE" w:rsidRPr="00BD7AA8" w:rsidRDefault="003A73FE" w:rsidP="003A73FE">
      <w:pPr>
        <w:jc w:val="right"/>
        <w:rPr>
          <w:sz w:val="16"/>
          <w:szCs w:val="16"/>
        </w:rPr>
      </w:pPr>
      <w:r w:rsidRPr="00BD7AA8">
        <w:rPr>
          <w:sz w:val="16"/>
          <w:szCs w:val="16"/>
        </w:rPr>
        <w:t>к решению №1 от 31 января 2025 года "О внесении изменений</w:t>
      </w:r>
    </w:p>
    <w:p w:rsidR="003A73FE" w:rsidRPr="00BD7AA8" w:rsidRDefault="003A73FE" w:rsidP="003A73FE">
      <w:pPr>
        <w:jc w:val="right"/>
        <w:rPr>
          <w:sz w:val="16"/>
          <w:szCs w:val="16"/>
        </w:rPr>
      </w:pPr>
      <w:r w:rsidRPr="00BD7AA8">
        <w:rPr>
          <w:sz w:val="16"/>
          <w:szCs w:val="16"/>
        </w:rPr>
        <w:t>в решение Совета Полтавского муниципального района</w:t>
      </w:r>
    </w:p>
    <w:p w:rsidR="003A73FE" w:rsidRPr="00BD7AA8" w:rsidRDefault="003A73FE" w:rsidP="003A73FE">
      <w:pPr>
        <w:jc w:val="right"/>
        <w:rPr>
          <w:sz w:val="16"/>
          <w:szCs w:val="16"/>
        </w:rPr>
      </w:pPr>
      <w:r w:rsidRPr="00BD7AA8">
        <w:rPr>
          <w:sz w:val="16"/>
          <w:szCs w:val="16"/>
        </w:rPr>
        <w:t>О бюджете Полтавского муниципального района на 2025 год и на плановый период 2026 и 2027 годов"</w:t>
      </w:r>
    </w:p>
    <w:p w:rsidR="003A73FE" w:rsidRPr="00BD7AA8" w:rsidRDefault="003A73FE" w:rsidP="003A73FE">
      <w:pPr>
        <w:jc w:val="right"/>
        <w:rPr>
          <w:sz w:val="16"/>
          <w:szCs w:val="16"/>
        </w:rPr>
      </w:pPr>
      <w:r w:rsidRPr="00BD7AA8">
        <w:rPr>
          <w:sz w:val="16"/>
          <w:szCs w:val="16"/>
        </w:rPr>
        <w:t>Приложение №10</w:t>
      </w:r>
    </w:p>
    <w:p w:rsidR="003A73FE" w:rsidRPr="00BD7AA8" w:rsidRDefault="003A73FE" w:rsidP="003A73FE">
      <w:pPr>
        <w:jc w:val="right"/>
        <w:rPr>
          <w:sz w:val="16"/>
          <w:szCs w:val="16"/>
        </w:rPr>
      </w:pPr>
      <w:r w:rsidRPr="00BD7AA8">
        <w:rPr>
          <w:sz w:val="16"/>
          <w:szCs w:val="16"/>
        </w:rPr>
        <w:t>к решению Совета Полтавского муниципального района</w:t>
      </w:r>
    </w:p>
    <w:p w:rsidR="003A73FE" w:rsidRPr="00BD7AA8" w:rsidRDefault="003A73FE" w:rsidP="003A73FE">
      <w:pPr>
        <w:jc w:val="right"/>
        <w:rPr>
          <w:sz w:val="16"/>
          <w:szCs w:val="16"/>
        </w:rPr>
      </w:pPr>
      <w:r w:rsidRPr="00BD7AA8">
        <w:rPr>
          <w:sz w:val="16"/>
          <w:szCs w:val="16"/>
        </w:rPr>
        <w:t xml:space="preserve"> "О бюджете Полтавского муниципального района на 2025 год и на плановый период 2026 и 2027 годов"</w:t>
      </w:r>
    </w:p>
    <w:p w:rsidR="003A73FE" w:rsidRDefault="00BD7AA8" w:rsidP="003A73FE">
      <w:pPr>
        <w:jc w:val="center"/>
      </w:pPr>
      <w:r>
        <w:t>Источники финансирования</w:t>
      </w:r>
      <w:r w:rsidR="003A73FE">
        <w:t xml:space="preserve"> дефицита районного </w:t>
      </w:r>
      <w:r>
        <w:t>бюджета на</w:t>
      </w:r>
      <w:r w:rsidR="003A73FE">
        <w:t xml:space="preserve"> 2025 год</w:t>
      </w:r>
    </w:p>
    <w:p w:rsidR="003A73FE" w:rsidRPr="003A73FE" w:rsidRDefault="003A73FE" w:rsidP="003A73FE">
      <w:pPr>
        <w:jc w:val="center"/>
      </w:pPr>
      <w:r>
        <w:t>и на плановый период 2026 и 2027 годов</w:t>
      </w:r>
    </w:p>
    <w:tbl>
      <w:tblPr>
        <w:tblW w:w="15452" w:type="dxa"/>
        <w:tblInd w:w="-743" w:type="dxa"/>
        <w:tblLayout w:type="fixed"/>
        <w:tblLook w:val="04A0"/>
      </w:tblPr>
      <w:tblGrid>
        <w:gridCol w:w="2269"/>
        <w:gridCol w:w="1417"/>
        <w:gridCol w:w="1560"/>
        <w:gridCol w:w="396"/>
        <w:gridCol w:w="879"/>
        <w:gridCol w:w="851"/>
        <w:gridCol w:w="1701"/>
        <w:gridCol w:w="1701"/>
        <w:gridCol w:w="1559"/>
        <w:gridCol w:w="1559"/>
        <w:gridCol w:w="1560"/>
      </w:tblGrid>
      <w:tr w:rsidR="003A73FE" w:rsidRPr="003A73FE" w:rsidTr="00BD7AA8">
        <w:trPr>
          <w:trHeight w:val="20"/>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73FE" w:rsidRPr="003A73FE" w:rsidRDefault="003A73FE" w:rsidP="003A73FE">
            <w:pPr>
              <w:jc w:val="center"/>
              <w:rPr>
                <w:sz w:val="18"/>
                <w:szCs w:val="18"/>
              </w:rPr>
            </w:pPr>
            <w:r w:rsidRPr="003A73FE">
              <w:rPr>
                <w:sz w:val="18"/>
                <w:szCs w:val="18"/>
              </w:rPr>
              <w:t>Наименование кодов классификации источников финансирования дефицита районного бюджета</w:t>
            </w:r>
          </w:p>
        </w:tc>
        <w:tc>
          <w:tcPr>
            <w:tcW w:w="8505" w:type="dxa"/>
            <w:gridSpan w:val="7"/>
            <w:tcBorders>
              <w:top w:val="single" w:sz="4" w:space="0" w:color="auto"/>
              <w:left w:val="nil"/>
              <w:bottom w:val="single" w:sz="4" w:space="0" w:color="auto"/>
              <w:right w:val="single" w:sz="4" w:space="0" w:color="auto"/>
            </w:tcBorders>
            <w:shd w:val="clear" w:color="000000" w:fill="FFFFFF"/>
            <w:vAlign w:val="center"/>
            <w:hideMark/>
          </w:tcPr>
          <w:p w:rsidR="003A73FE" w:rsidRPr="003A73FE" w:rsidRDefault="003A73FE" w:rsidP="003A73FE">
            <w:pPr>
              <w:jc w:val="center"/>
              <w:rPr>
                <w:sz w:val="18"/>
                <w:szCs w:val="18"/>
              </w:rPr>
            </w:pPr>
            <w:r w:rsidRPr="003A73FE">
              <w:rPr>
                <w:sz w:val="18"/>
                <w:szCs w:val="18"/>
              </w:rPr>
              <w:t>Коды классификации источников финансирования дефицита районного бюджета</w:t>
            </w:r>
          </w:p>
        </w:tc>
        <w:tc>
          <w:tcPr>
            <w:tcW w:w="4678" w:type="dxa"/>
            <w:gridSpan w:val="3"/>
            <w:tcBorders>
              <w:top w:val="single" w:sz="4" w:space="0" w:color="auto"/>
              <w:left w:val="nil"/>
              <w:bottom w:val="single" w:sz="4" w:space="0" w:color="auto"/>
              <w:right w:val="single" w:sz="4" w:space="0" w:color="auto"/>
            </w:tcBorders>
            <w:shd w:val="clear" w:color="auto" w:fill="auto"/>
            <w:noWrap/>
            <w:vAlign w:val="center"/>
            <w:hideMark/>
          </w:tcPr>
          <w:p w:rsidR="003A73FE" w:rsidRPr="003A73FE" w:rsidRDefault="003A73FE" w:rsidP="003A73FE">
            <w:pPr>
              <w:jc w:val="center"/>
              <w:rPr>
                <w:sz w:val="18"/>
                <w:szCs w:val="18"/>
              </w:rPr>
            </w:pPr>
            <w:r w:rsidRPr="003A73FE">
              <w:rPr>
                <w:sz w:val="18"/>
                <w:szCs w:val="18"/>
              </w:rPr>
              <w:t>Сумма, рублей</w:t>
            </w:r>
          </w:p>
        </w:tc>
      </w:tr>
      <w:tr w:rsidR="003A73FE" w:rsidRPr="003A73FE" w:rsidTr="00BD7AA8">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A73FE" w:rsidRPr="003A73FE" w:rsidRDefault="003A73FE" w:rsidP="003A73FE">
            <w:pPr>
              <w:rPr>
                <w:sz w:val="18"/>
                <w:szCs w:val="18"/>
              </w:rPr>
            </w:pP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A73FE" w:rsidRPr="003A73FE" w:rsidRDefault="003A73FE" w:rsidP="003A73FE">
            <w:pPr>
              <w:jc w:val="center"/>
              <w:rPr>
                <w:sz w:val="18"/>
                <w:szCs w:val="18"/>
              </w:rPr>
            </w:pPr>
            <w:r w:rsidRPr="003A73FE">
              <w:rPr>
                <w:sz w:val="18"/>
                <w:szCs w:val="18"/>
              </w:rPr>
              <w:t>Группа источников финансирования дефицита бюджета</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A73FE" w:rsidRPr="003A73FE" w:rsidRDefault="003A73FE" w:rsidP="003A73FE">
            <w:pPr>
              <w:jc w:val="center"/>
              <w:rPr>
                <w:sz w:val="18"/>
                <w:szCs w:val="18"/>
              </w:rPr>
            </w:pPr>
            <w:r w:rsidRPr="003A73FE">
              <w:rPr>
                <w:sz w:val="18"/>
                <w:szCs w:val="18"/>
              </w:rPr>
              <w:t>Подгруппа источников финансирования дефицита бюджета</w:t>
            </w:r>
          </w:p>
        </w:tc>
        <w:tc>
          <w:tcPr>
            <w:tcW w:w="2126" w:type="dxa"/>
            <w:gridSpan w:val="3"/>
            <w:tcBorders>
              <w:top w:val="single" w:sz="4" w:space="0" w:color="auto"/>
              <w:left w:val="nil"/>
              <w:bottom w:val="single" w:sz="4" w:space="0" w:color="000000"/>
              <w:right w:val="single" w:sz="4" w:space="0" w:color="000000"/>
            </w:tcBorders>
            <w:shd w:val="clear" w:color="000000" w:fill="FFFFFF"/>
            <w:vAlign w:val="center"/>
            <w:hideMark/>
          </w:tcPr>
          <w:p w:rsidR="003A73FE" w:rsidRPr="003A73FE" w:rsidRDefault="003A73FE" w:rsidP="003A73FE">
            <w:pPr>
              <w:jc w:val="center"/>
              <w:rPr>
                <w:sz w:val="18"/>
                <w:szCs w:val="18"/>
              </w:rPr>
            </w:pPr>
            <w:r w:rsidRPr="003A73FE">
              <w:rPr>
                <w:sz w:val="18"/>
                <w:szCs w:val="18"/>
              </w:rPr>
              <w:t>Статья источников финансирования дефицита бюджета</w:t>
            </w:r>
          </w:p>
        </w:tc>
        <w:tc>
          <w:tcPr>
            <w:tcW w:w="3402" w:type="dxa"/>
            <w:gridSpan w:val="2"/>
            <w:tcBorders>
              <w:top w:val="single" w:sz="4" w:space="0" w:color="auto"/>
              <w:left w:val="nil"/>
              <w:bottom w:val="single" w:sz="4" w:space="0" w:color="auto"/>
              <w:right w:val="single" w:sz="4" w:space="0" w:color="000000"/>
            </w:tcBorders>
            <w:shd w:val="clear" w:color="000000" w:fill="FFFFFF"/>
            <w:vAlign w:val="center"/>
            <w:hideMark/>
          </w:tcPr>
          <w:p w:rsidR="003A73FE" w:rsidRPr="003A73FE" w:rsidRDefault="003A73FE" w:rsidP="003A73FE">
            <w:pPr>
              <w:jc w:val="center"/>
              <w:rPr>
                <w:sz w:val="18"/>
                <w:szCs w:val="18"/>
              </w:rPr>
            </w:pPr>
            <w:r w:rsidRPr="003A73FE">
              <w:rPr>
                <w:sz w:val="18"/>
                <w:szCs w:val="18"/>
              </w:rPr>
              <w:t>Вид источников финансирования дефицита бюджета</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A73FE" w:rsidRPr="003A73FE" w:rsidRDefault="003A73FE" w:rsidP="003A73FE">
            <w:pPr>
              <w:jc w:val="center"/>
              <w:rPr>
                <w:sz w:val="18"/>
                <w:szCs w:val="18"/>
              </w:rPr>
            </w:pPr>
            <w:r w:rsidRPr="003A73FE">
              <w:rPr>
                <w:sz w:val="18"/>
                <w:szCs w:val="18"/>
              </w:rPr>
              <w:t>2025 год</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73FE" w:rsidRPr="003A73FE" w:rsidRDefault="003A73FE" w:rsidP="003A73FE">
            <w:pPr>
              <w:jc w:val="center"/>
              <w:rPr>
                <w:sz w:val="18"/>
                <w:szCs w:val="18"/>
              </w:rPr>
            </w:pPr>
            <w:r w:rsidRPr="003A73FE">
              <w:rPr>
                <w:sz w:val="18"/>
                <w:szCs w:val="18"/>
              </w:rPr>
              <w:t>2026 год</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73FE" w:rsidRPr="003A73FE" w:rsidRDefault="003A73FE" w:rsidP="003A73FE">
            <w:pPr>
              <w:jc w:val="center"/>
              <w:rPr>
                <w:sz w:val="18"/>
                <w:szCs w:val="18"/>
              </w:rPr>
            </w:pPr>
            <w:r w:rsidRPr="003A73FE">
              <w:rPr>
                <w:sz w:val="18"/>
                <w:szCs w:val="18"/>
              </w:rPr>
              <w:t>2027 год</w:t>
            </w:r>
          </w:p>
        </w:tc>
      </w:tr>
      <w:tr w:rsidR="003A73FE" w:rsidRPr="003A73FE" w:rsidTr="00BD7AA8">
        <w:trPr>
          <w:trHeight w:val="2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A73FE" w:rsidRPr="003A73FE" w:rsidRDefault="003A73FE" w:rsidP="003A73FE">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3A73FE" w:rsidRPr="003A73FE" w:rsidRDefault="003A73FE" w:rsidP="003A73FE">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A73FE" w:rsidRPr="003A73FE" w:rsidRDefault="003A73FE" w:rsidP="003A73FE">
            <w:pPr>
              <w:rPr>
                <w:sz w:val="18"/>
                <w:szCs w:val="18"/>
              </w:rPr>
            </w:pPr>
          </w:p>
        </w:tc>
        <w:tc>
          <w:tcPr>
            <w:tcW w:w="396" w:type="dxa"/>
            <w:tcBorders>
              <w:top w:val="nil"/>
              <w:left w:val="nil"/>
              <w:bottom w:val="nil"/>
              <w:right w:val="nil"/>
            </w:tcBorders>
            <w:shd w:val="clear" w:color="000000" w:fill="FFFFFF"/>
            <w:vAlign w:val="center"/>
            <w:hideMark/>
          </w:tcPr>
          <w:p w:rsidR="003A73FE" w:rsidRPr="003A73FE" w:rsidRDefault="003A73FE" w:rsidP="003A73FE">
            <w:pPr>
              <w:jc w:val="center"/>
              <w:rPr>
                <w:sz w:val="18"/>
                <w:szCs w:val="18"/>
              </w:rPr>
            </w:pPr>
            <w:r w:rsidRPr="003A73FE">
              <w:rPr>
                <w:sz w:val="18"/>
                <w:szCs w:val="18"/>
              </w:rPr>
              <w:t> </w:t>
            </w:r>
          </w:p>
        </w:tc>
        <w:tc>
          <w:tcPr>
            <w:tcW w:w="879" w:type="dxa"/>
            <w:tcBorders>
              <w:top w:val="nil"/>
              <w:left w:val="single" w:sz="4" w:space="0" w:color="auto"/>
              <w:bottom w:val="single" w:sz="4" w:space="0" w:color="auto"/>
              <w:right w:val="single" w:sz="4" w:space="0" w:color="auto"/>
            </w:tcBorders>
            <w:shd w:val="clear" w:color="000000" w:fill="FFFFFF"/>
            <w:vAlign w:val="center"/>
            <w:hideMark/>
          </w:tcPr>
          <w:p w:rsidR="003A73FE" w:rsidRPr="003A73FE" w:rsidRDefault="003A73FE" w:rsidP="003A73FE">
            <w:pPr>
              <w:jc w:val="center"/>
              <w:rPr>
                <w:sz w:val="18"/>
                <w:szCs w:val="18"/>
              </w:rPr>
            </w:pPr>
            <w:r w:rsidRPr="003A73FE">
              <w:rPr>
                <w:sz w:val="18"/>
                <w:szCs w:val="18"/>
              </w:rPr>
              <w:t>подгруппа</w:t>
            </w:r>
          </w:p>
        </w:tc>
        <w:tc>
          <w:tcPr>
            <w:tcW w:w="851" w:type="dxa"/>
            <w:tcBorders>
              <w:top w:val="nil"/>
              <w:left w:val="nil"/>
              <w:bottom w:val="single" w:sz="4" w:space="0" w:color="auto"/>
              <w:right w:val="single" w:sz="4" w:space="0" w:color="auto"/>
            </w:tcBorders>
            <w:shd w:val="clear" w:color="000000" w:fill="FFFFFF"/>
            <w:vAlign w:val="center"/>
            <w:hideMark/>
          </w:tcPr>
          <w:p w:rsidR="003A73FE" w:rsidRPr="003A73FE" w:rsidRDefault="003A73FE" w:rsidP="003A73FE">
            <w:pPr>
              <w:jc w:val="center"/>
              <w:rPr>
                <w:sz w:val="18"/>
                <w:szCs w:val="18"/>
              </w:rPr>
            </w:pPr>
            <w:r w:rsidRPr="003A73FE">
              <w:rPr>
                <w:sz w:val="18"/>
                <w:szCs w:val="18"/>
              </w:rPr>
              <w:t>элемент</w:t>
            </w:r>
          </w:p>
        </w:tc>
        <w:tc>
          <w:tcPr>
            <w:tcW w:w="1701" w:type="dxa"/>
            <w:tcBorders>
              <w:top w:val="nil"/>
              <w:left w:val="nil"/>
              <w:bottom w:val="single" w:sz="4" w:space="0" w:color="auto"/>
              <w:right w:val="single" w:sz="4" w:space="0" w:color="auto"/>
            </w:tcBorders>
            <w:shd w:val="clear" w:color="000000" w:fill="FFFFFF"/>
            <w:vAlign w:val="center"/>
            <w:hideMark/>
          </w:tcPr>
          <w:p w:rsidR="003A73FE" w:rsidRPr="003A73FE" w:rsidRDefault="003A73FE" w:rsidP="003A73FE">
            <w:pPr>
              <w:jc w:val="center"/>
              <w:rPr>
                <w:sz w:val="18"/>
                <w:szCs w:val="18"/>
              </w:rPr>
            </w:pPr>
            <w:r w:rsidRPr="003A73FE">
              <w:rPr>
                <w:sz w:val="18"/>
                <w:szCs w:val="18"/>
              </w:rPr>
              <w:t>подвид источников финансирования дефицита бюджета</w:t>
            </w:r>
          </w:p>
        </w:tc>
        <w:tc>
          <w:tcPr>
            <w:tcW w:w="1701" w:type="dxa"/>
            <w:tcBorders>
              <w:top w:val="nil"/>
              <w:left w:val="nil"/>
              <w:bottom w:val="single" w:sz="4" w:space="0" w:color="auto"/>
              <w:right w:val="single" w:sz="4" w:space="0" w:color="auto"/>
            </w:tcBorders>
            <w:shd w:val="clear" w:color="000000" w:fill="FFFFFF"/>
            <w:vAlign w:val="center"/>
            <w:hideMark/>
          </w:tcPr>
          <w:p w:rsidR="003A73FE" w:rsidRPr="003A73FE" w:rsidRDefault="003A73FE" w:rsidP="003A73FE">
            <w:pPr>
              <w:jc w:val="center"/>
              <w:rPr>
                <w:sz w:val="18"/>
                <w:szCs w:val="18"/>
              </w:rPr>
            </w:pPr>
            <w:r w:rsidRPr="003A73FE">
              <w:rPr>
                <w:sz w:val="18"/>
                <w:szCs w:val="18"/>
              </w:rPr>
              <w:t>аналитическая группа источников финансирования дефицита бюджета</w:t>
            </w:r>
          </w:p>
        </w:tc>
        <w:tc>
          <w:tcPr>
            <w:tcW w:w="1559" w:type="dxa"/>
            <w:vMerge/>
            <w:tcBorders>
              <w:top w:val="nil"/>
              <w:left w:val="single" w:sz="4" w:space="0" w:color="auto"/>
              <w:bottom w:val="single" w:sz="4" w:space="0" w:color="000000"/>
              <w:right w:val="single" w:sz="4" w:space="0" w:color="auto"/>
            </w:tcBorders>
            <w:vAlign w:val="center"/>
            <w:hideMark/>
          </w:tcPr>
          <w:p w:rsidR="003A73FE" w:rsidRPr="003A73FE" w:rsidRDefault="003A73FE" w:rsidP="003A73FE">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3A73FE" w:rsidRPr="003A73FE" w:rsidRDefault="003A73FE" w:rsidP="003A73FE">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A73FE" w:rsidRPr="003A73FE" w:rsidRDefault="003A73FE" w:rsidP="003A73FE">
            <w:pPr>
              <w:rPr>
                <w:sz w:val="18"/>
                <w:szCs w:val="18"/>
              </w:rPr>
            </w:pPr>
          </w:p>
        </w:tc>
      </w:tr>
      <w:tr w:rsidR="003A73FE" w:rsidRPr="003A73FE" w:rsidTr="00BD7AA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3A73FE" w:rsidRPr="003A73FE" w:rsidRDefault="003A73FE" w:rsidP="003A73FE">
            <w:pPr>
              <w:jc w:val="center"/>
              <w:rPr>
                <w:sz w:val="18"/>
                <w:szCs w:val="18"/>
              </w:rPr>
            </w:pPr>
            <w:r w:rsidRPr="003A73FE">
              <w:rPr>
                <w:sz w:val="18"/>
                <w:szCs w:val="18"/>
              </w:rPr>
              <w:t>1</w:t>
            </w:r>
          </w:p>
        </w:tc>
        <w:tc>
          <w:tcPr>
            <w:tcW w:w="1417" w:type="dxa"/>
            <w:tcBorders>
              <w:top w:val="nil"/>
              <w:left w:val="nil"/>
              <w:bottom w:val="single" w:sz="4" w:space="0" w:color="auto"/>
              <w:right w:val="single" w:sz="4" w:space="0" w:color="auto"/>
            </w:tcBorders>
            <w:shd w:val="clear" w:color="000000" w:fill="FFFFFF"/>
            <w:vAlign w:val="center"/>
            <w:hideMark/>
          </w:tcPr>
          <w:p w:rsidR="003A73FE" w:rsidRPr="003A73FE" w:rsidRDefault="003A73FE" w:rsidP="003A73FE">
            <w:pPr>
              <w:jc w:val="center"/>
              <w:rPr>
                <w:sz w:val="18"/>
                <w:szCs w:val="18"/>
              </w:rPr>
            </w:pPr>
            <w:r w:rsidRPr="003A73FE">
              <w:rPr>
                <w:sz w:val="18"/>
                <w:szCs w:val="18"/>
              </w:rPr>
              <w:t>2</w:t>
            </w:r>
          </w:p>
        </w:tc>
        <w:tc>
          <w:tcPr>
            <w:tcW w:w="1560" w:type="dxa"/>
            <w:tcBorders>
              <w:top w:val="nil"/>
              <w:left w:val="nil"/>
              <w:bottom w:val="single" w:sz="4" w:space="0" w:color="auto"/>
              <w:right w:val="single" w:sz="4" w:space="0" w:color="auto"/>
            </w:tcBorders>
            <w:shd w:val="clear" w:color="000000" w:fill="FFFFFF"/>
            <w:vAlign w:val="center"/>
            <w:hideMark/>
          </w:tcPr>
          <w:p w:rsidR="003A73FE" w:rsidRPr="003A73FE" w:rsidRDefault="003A73FE" w:rsidP="003A73FE">
            <w:pPr>
              <w:jc w:val="center"/>
              <w:rPr>
                <w:sz w:val="18"/>
                <w:szCs w:val="18"/>
              </w:rPr>
            </w:pPr>
            <w:r w:rsidRPr="003A73FE">
              <w:rPr>
                <w:sz w:val="18"/>
                <w:szCs w:val="18"/>
              </w:rPr>
              <w:t>3</w:t>
            </w:r>
          </w:p>
        </w:tc>
        <w:tc>
          <w:tcPr>
            <w:tcW w:w="396" w:type="dxa"/>
            <w:tcBorders>
              <w:top w:val="single" w:sz="4" w:space="0" w:color="auto"/>
              <w:left w:val="nil"/>
              <w:bottom w:val="single" w:sz="4" w:space="0" w:color="auto"/>
              <w:right w:val="single" w:sz="4" w:space="0" w:color="auto"/>
            </w:tcBorders>
            <w:shd w:val="clear" w:color="000000" w:fill="FFFFFF"/>
            <w:vAlign w:val="center"/>
            <w:hideMark/>
          </w:tcPr>
          <w:p w:rsidR="003A73FE" w:rsidRPr="003A73FE" w:rsidRDefault="003A73FE" w:rsidP="003A73FE">
            <w:pPr>
              <w:jc w:val="center"/>
              <w:rPr>
                <w:sz w:val="18"/>
                <w:szCs w:val="18"/>
              </w:rPr>
            </w:pPr>
            <w:r w:rsidRPr="003A73FE">
              <w:rPr>
                <w:sz w:val="18"/>
                <w:szCs w:val="18"/>
              </w:rPr>
              <w:t>4</w:t>
            </w:r>
          </w:p>
        </w:tc>
        <w:tc>
          <w:tcPr>
            <w:tcW w:w="879" w:type="dxa"/>
            <w:tcBorders>
              <w:top w:val="nil"/>
              <w:left w:val="nil"/>
              <w:bottom w:val="single" w:sz="4" w:space="0" w:color="auto"/>
              <w:right w:val="single" w:sz="4" w:space="0" w:color="auto"/>
            </w:tcBorders>
            <w:shd w:val="clear" w:color="000000" w:fill="FFFFFF"/>
            <w:vAlign w:val="center"/>
            <w:hideMark/>
          </w:tcPr>
          <w:p w:rsidR="003A73FE" w:rsidRPr="003A73FE" w:rsidRDefault="003A73FE" w:rsidP="003A73FE">
            <w:pPr>
              <w:jc w:val="right"/>
              <w:rPr>
                <w:sz w:val="18"/>
                <w:szCs w:val="18"/>
              </w:rPr>
            </w:pPr>
            <w:r w:rsidRPr="003A73FE">
              <w:rPr>
                <w:sz w:val="18"/>
                <w:szCs w:val="18"/>
              </w:rPr>
              <w:t>5</w:t>
            </w:r>
          </w:p>
        </w:tc>
        <w:tc>
          <w:tcPr>
            <w:tcW w:w="851" w:type="dxa"/>
            <w:tcBorders>
              <w:top w:val="nil"/>
              <w:left w:val="nil"/>
              <w:bottom w:val="single" w:sz="4" w:space="0" w:color="auto"/>
              <w:right w:val="single" w:sz="4" w:space="0" w:color="auto"/>
            </w:tcBorders>
            <w:shd w:val="clear" w:color="000000" w:fill="FFFFFF"/>
            <w:vAlign w:val="center"/>
            <w:hideMark/>
          </w:tcPr>
          <w:p w:rsidR="003A73FE" w:rsidRPr="003A73FE" w:rsidRDefault="003A73FE" w:rsidP="003A73FE">
            <w:pPr>
              <w:jc w:val="center"/>
              <w:rPr>
                <w:sz w:val="18"/>
                <w:szCs w:val="18"/>
              </w:rPr>
            </w:pPr>
            <w:r w:rsidRPr="003A73FE">
              <w:rPr>
                <w:sz w:val="18"/>
                <w:szCs w:val="18"/>
              </w:rPr>
              <w:t>6</w:t>
            </w:r>
          </w:p>
        </w:tc>
        <w:tc>
          <w:tcPr>
            <w:tcW w:w="1701" w:type="dxa"/>
            <w:tcBorders>
              <w:top w:val="nil"/>
              <w:left w:val="nil"/>
              <w:bottom w:val="single" w:sz="4" w:space="0" w:color="auto"/>
              <w:right w:val="single" w:sz="4" w:space="0" w:color="auto"/>
            </w:tcBorders>
            <w:shd w:val="clear" w:color="000000" w:fill="FFFFFF"/>
            <w:vAlign w:val="center"/>
            <w:hideMark/>
          </w:tcPr>
          <w:p w:rsidR="003A73FE" w:rsidRPr="003A73FE" w:rsidRDefault="003A73FE" w:rsidP="003A73FE">
            <w:pPr>
              <w:jc w:val="center"/>
              <w:rPr>
                <w:sz w:val="18"/>
                <w:szCs w:val="18"/>
              </w:rPr>
            </w:pPr>
            <w:r w:rsidRPr="003A73FE">
              <w:rPr>
                <w:sz w:val="18"/>
                <w:szCs w:val="18"/>
              </w:rPr>
              <w:t>7</w:t>
            </w:r>
          </w:p>
        </w:tc>
        <w:tc>
          <w:tcPr>
            <w:tcW w:w="1701" w:type="dxa"/>
            <w:tcBorders>
              <w:top w:val="nil"/>
              <w:left w:val="nil"/>
              <w:bottom w:val="single" w:sz="4" w:space="0" w:color="auto"/>
              <w:right w:val="single" w:sz="4" w:space="0" w:color="auto"/>
            </w:tcBorders>
            <w:shd w:val="clear" w:color="000000" w:fill="FFFFFF"/>
            <w:vAlign w:val="center"/>
            <w:hideMark/>
          </w:tcPr>
          <w:p w:rsidR="003A73FE" w:rsidRPr="003A73FE" w:rsidRDefault="003A73FE" w:rsidP="003A73FE">
            <w:pPr>
              <w:jc w:val="center"/>
              <w:rPr>
                <w:sz w:val="18"/>
                <w:szCs w:val="18"/>
              </w:rPr>
            </w:pPr>
            <w:r w:rsidRPr="003A73FE">
              <w:rPr>
                <w:sz w:val="18"/>
                <w:szCs w:val="18"/>
              </w:rPr>
              <w:t>8</w:t>
            </w:r>
          </w:p>
        </w:tc>
        <w:tc>
          <w:tcPr>
            <w:tcW w:w="1559"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9</w:t>
            </w:r>
          </w:p>
        </w:tc>
        <w:tc>
          <w:tcPr>
            <w:tcW w:w="1559"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10</w:t>
            </w:r>
          </w:p>
        </w:tc>
        <w:tc>
          <w:tcPr>
            <w:tcW w:w="156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11</w:t>
            </w:r>
          </w:p>
        </w:tc>
      </w:tr>
      <w:tr w:rsidR="003A73FE" w:rsidRPr="003A73FE" w:rsidTr="00BD7AA8">
        <w:trPr>
          <w:trHeight w:val="20"/>
        </w:trPr>
        <w:tc>
          <w:tcPr>
            <w:tcW w:w="2269" w:type="dxa"/>
            <w:tcBorders>
              <w:top w:val="nil"/>
              <w:left w:val="single" w:sz="4" w:space="0" w:color="auto"/>
              <w:bottom w:val="single" w:sz="4" w:space="0" w:color="auto"/>
              <w:right w:val="single" w:sz="4" w:space="0" w:color="auto"/>
            </w:tcBorders>
            <w:shd w:val="clear" w:color="000000" w:fill="FFFFFF"/>
            <w:vAlign w:val="center"/>
            <w:hideMark/>
          </w:tcPr>
          <w:p w:rsidR="003A73FE" w:rsidRPr="003A73FE" w:rsidRDefault="003A73FE" w:rsidP="003A73FE">
            <w:pPr>
              <w:rPr>
                <w:sz w:val="18"/>
                <w:szCs w:val="18"/>
              </w:rPr>
            </w:pPr>
            <w:r w:rsidRPr="003A73FE">
              <w:rPr>
                <w:sz w:val="18"/>
                <w:szCs w:val="18"/>
              </w:rPr>
              <w:t>Источники внутреннего финансирования дефицитов бюджетов</w:t>
            </w:r>
          </w:p>
        </w:tc>
        <w:tc>
          <w:tcPr>
            <w:tcW w:w="1417" w:type="dxa"/>
            <w:tcBorders>
              <w:top w:val="nil"/>
              <w:left w:val="nil"/>
              <w:bottom w:val="single" w:sz="4" w:space="0" w:color="auto"/>
              <w:right w:val="single" w:sz="4" w:space="0" w:color="auto"/>
            </w:tcBorders>
            <w:shd w:val="clear" w:color="auto" w:fill="auto"/>
            <w:noWrap/>
            <w:vAlign w:val="center"/>
            <w:hideMark/>
          </w:tcPr>
          <w:p w:rsidR="003A73FE" w:rsidRPr="003A73FE" w:rsidRDefault="003A73FE" w:rsidP="003A73FE">
            <w:pPr>
              <w:jc w:val="center"/>
              <w:rPr>
                <w:sz w:val="18"/>
                <w:szCs w:val="18"/>
              </w:rPr>
            </w:pPr>
            <w:r w:rsidRPr="003A73FE">
              <w:rPr>
                <w:sz w:val="18"/>
                <w:szCs w:val="18"/>
              </w:rPr>
              <w:t>01</w:t>
            </w:r>
          </w:p>
        </w:tc>
        <w:tc>
          <w:tcPr>
            <w:tcW w:w="1560" w:type="dxa"/>
            <w:tcBorders>
              <w:top w:val="nil"/>
              <w:left w:val="nil"/>
              <w:bottom w:val="single" w:sz="4" w:space="0" w:color="auto"/>
              <w:right w:val="single" w:sz="4" w:space="0" w:color="auto"/>
            </w:tcBorders>
            <w:shd w:val="clear" w:color="auto" w:fill="auto"/>
            <w:noWrap/>
            <w:vAlign w:val="center"/>
            <w:hideMark/>
          </w:tcPr>
          <w:p w:rsidR="003A73FE" w:rsidRPr="003A73FE" w:rsidRDefault="003A73FE" w:rsidP="003A73FE">
            <w:pPr>
              <w:jc w:val="center"/>
              <w:rPr>
                <w:sz w:val="18"/>
                <w:szCs w:val="18"/>
              </w:rPr>
            </w:pPr>
            <w:r w:rsidRPr="003A73FE">
              <w:rPr>
                <w:sz w:val="18"/>
                <w:szCs w:val="18"/>
              </w:rPr>
              <w:t>00</w:t>
            </w:r>
          </w:p>
        </w:tc>
        <w:tc>
          <w:tcPr>
            <w:tcW w:w="396" w:type="dxa"/>
            <w:tcBorders>
              <w:top w:val="nil"/>
              <w:left w:val="nil"/>
              <w:bottom w:val="single" w:sz="4" w:space="0" w:color="auto"/>
              <w:right w:val="single" w:sz="4" w:space="0" w:color="auto"/>
            </w:tcBorders>
            <w:shd w:val="clear" w:color="auto" w:fill="auto"/>
            <w:noWrap/>
            <w:vAlign w:val="center"/>
            <w:hideMark/>
          </w:tcPr>
          <w:p w:rsidR="003A73FE" w:rsidRPr="003A73FE" w:rsidRDefault="003A73FE" w:rsidP="003A73FE">
            <w:pPr>
              <w:jc w:val="center"/>
              <w:rPr>
                <w:sz w:val="18"/>
                <w:szCs w:val="18"/>
              </w:rPr>
            </w:pPr>
            <w:r w:rsidRPr="003A73FE">
              <w:rPr>
                <w:sz w:val="18"/>
                <w:szCs w:val="18"/>
              </w:rPr>
              <w:t>00</w:t>
            </w:r>
          </w:p>
        </w:tc>
        <w:tc>
          <w:tcPr>
            <w:tcW w:w="879" w:type="dxa"/>
            <w:tcBorders>
              <w:top w:val="nil"/>
              <w:left w:val="nil"/>
              <w:bottom w:val="single" w:sz="4" w:space="0" w:color="auto"/>
              <w:right w:val="single" w:sz="4" w:space="0" w:color="auto"/>
            </w:tcBorders>
            <w:shd w:val="clear" w:color="auto" w:fill="auto"/>
            <w:noWrap/>
            <w:vAlign w:val="center"/>
            <w:hideMark/>
          </w:tcPr>
          <w:p w:rsidR="003A73FE" w:rsidRPr="003A73FE" w:rsidRDefault="003A73FE" w:rsidP="003A73FE">
            <w:pPr>
              <w:jc w:val="center"/>
              <w:rPr>
                <w:sz w:val="18"/>
                <w:szCs w:val="18"/>
              </w:rPr>
            </w:pPr>
            <w:r w:rsidRPr="003A73FE">
              <w:rPr>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rsidR="003A73FE" w:rsidRPr="003A73FE" w:rsidRDefault="003A73FE" w:rsidP="003A73FE">
            <w:pPr>
              <w:jc w:val="center"/>
              <w:rPr>
                <w:sz w:val="18"/>
                <w:szCs w:val="18"/>
              </w:rPr>
            </w:pPr>
            <w:r w:rsidRPr="003A73FE">
              <w:rPr>
                <w:sz w:val="18"/>
                <w:szCs w:val="18"/>
              </w:rPr>
              <w:t>00</w:t>
            </w:r>
          </w:p>
        </w:tc>
        <w:tc>
          <w:tcPr>
            <w:tcW w:w="1701" w:type="dxa"/>
            <w:tcBorders>
              <w:top w:val="nil"/>
              <w:left w:val="nil"/>
              <w:bottom w:val="single" w:sz="4" w:space="0" w:color="auto"/>
              <w:right w:val="single" w:sz="4" w:space="0" w:color="auto"/>
            </w:tcBorders>
            <w:shd w:val="clear" w:color="auto" w:fill="auto"/>
            <w:noWrap/>
            <w:vAlign w:val="center"/>
            <w:hideMark/>
          </w:tcPr>
          <w:p w:rsidR="003A73FE" w:rsidRPr="003A73FE" w:rsidRDefault="003A73FE" w:rsidP="003A73FE">
            <w:pPr>
              <w:jc w:val="center"/>
              <w:rPr>
                <w:sz w:val="18"/>
                <w:szCs w:val="18"/>
              </w:rPr>
            </w:pPr>
            <w:r w:rsidRPr="003A73FE">
              <w:rPr>
                <w:sz w:val="18"/>
                <w:szCs w:val="18"/>
              </w:rPr>
              <w:t>0000</w:t>
            </w:r>
          </w:p>
        </w:tc>
        <w:tc>
          <w:tcPr>
            <w:tcW w:w="1701" w:type="dxa"/>
            <w:tcBorders>
              <w:top w:val="nil"/>
              <w:left w:val="nil"/>
              <w:bottom w:val="single" w:sz="4" w:space="0" w:color="auto"/>
              <w:right w:val="single" w:sz="4" w:space="0" w:color="auto"/>
            </w:tcBorders>
            <w:shd w:val="clear" w:color="auto" w:fill="auto"/>
            <w:noWrap/>
            <w:vAlign w:val="center"/>
            <w:hideMark/>
          </w:tcPr>
          <w:p w:rsidR="003A73FE" w:rsidRPr="003A73FE" w:rsidRDefault="003A73FE" w:rsidP="003A73FE">
            <w:pPr>
              <w:jc w:val="center"/>
              <w:rPr>
                <w:sz w:val="18"/>
                <w:szCs w:val="18"/>
              </w:rPr>
            </w:pPr>
            <w:r w:rsidRPr="003A73FE">
              <w:rPr>
                <w:sz w:val="18"/>
                <w:szCs w:val="18"/>
              </w:rPr>
              <w:t>000</w:t>
            </w:r>
          </w:p>
        </w:tc>
        <w:tc>
          <w:tcPr>
            <w:tcW w:w="1559" w:type="dxa"/>
            <w:tcBorders>
              <w:top w:val="nil"/>
              <w:left w:val="nil"/>
              <w:bottom w:val="single" w:sz="4" w:space="0" w:color="auto"/>
              <w:right w:val="single" w:sz="4" w:space="0" w:color="auto"/>
            </w:tcBorders>
            <w:shd w:val="clear" w:color="auto" w:fill="auto"/>
            <w:noWrap/>
            <w:vAlign w:val="center"/>
            <w:hideMark/>
          </w:tcPr>
          <w:p w:rsidR="003A73FE" w:rsidRPr="003A73FE" w:rsidRDefault="003A73FE" w:rsidP="003A73FE">
            <w:pPr>
              <w:jc w:val="center"/>
              <w:rPr>
                <w:sz w:val="18"/>
                <w:szCs w:val="18"/>
              </w:rPr>
            </w:pPr>
            <w:r w:rsidRPr="003A73FE">
              <w:rPr>
                <w:sz w:val="18"/>
                <w:szCs w:val="18"/>
              </w:rPr>
              <w:t>0,00</w:t>
            </w:r>
          </w:p>
        </w:tc>
        <w:tc>
          <w:tcPr>
            <w:tcW w:w="1559" w:type="dxa"/>
            <w:tcBorders>
              <w:top w:val="nil"/>
              <w:left w:val="nil"/>
              <w:bottom w:val="single" w:sz="4" w:space="0" w:color="auto"/>
              <w:right w:val="single" w:sz="4" w:space="0" w:color="auto"/>
            </w:tcBorders>
            <w:shd w:val="clear" w:color="auto" w:fill="auto"/>
            <w:noWrap/>
            <w:vAlign w:val="center"/>
            <w:hideMark/>
          </w:tcPr>
          <w:p w:rsidR="003A73FE" w:rsidRPr="003A73FE" w:rsidRDefault="003A73FE" w:rsidP="003A73FE">
            <w:pPr>
              <w:jc w:val="center"/>
              <w:rPr>
                <w:sz w:val="18"/>
                <w:szCs w:val="18"/>
              </w:rPr>
            </w:pPr>
            <w:r w:rsidRPr="003A73FE">
              <w:rPr>
                <w:sz w:val="18"/>
                <w:szCs w:val="18"/>
              </w:rPr>
              <w:t>0,00</w:t>
            </w:r>
          </w:p>
        </w:tc>
        <w:tc>
          <w:tcPr>
            <w:tcW w:w="1560" w:type="dxa"/>
            <w:tcBorders>
              <w:top w:val="nil"/>
              <w:left w:val="nil"/>
              <w:bottom w:val="single" w:sz="4" w:space="0" w:color="auto"/>
              <w:right w:val="single" w:sz="4" w:space="0" w:color="auto"/>
            </w:tcBorders>
            <w:shd w:val="clear" w:color="auto" w:fill="auto"/>
            <w:noWrap/>
            <w:vAlign w:val="center"/>
            <w:hideMark/>
          </w:tcPr>
          <w:p w:rsidR="003A73FE" w:rsidRPr="003A73FE" w:rsidRDefault="003A73FE" w:rsidP="003A73FE">
            <w:pPr>
              <w:jc w:val="center"/>
              <w:rPr>
                <w:sz w:val="18"/>
                <w:szCs w:val="18"/>
              </w:rPr>
            </w:pPr>
            <w:r w:rsidRPr="003A73FE">
              <w:rPr>
                <w:sz w:val="18"/>
                <w:szCs w:val="18"/>
              </w:rPr>
              <w:t>0,00</w:t>
            </w:r>
          </w:p>
        </w:tc>
      </w:tr>
      <w:tr w:rsidR="003A73FE" w:rsidRPr="003A73FE" w:rsidTr="00BD7AA8">
        <w:trPr>
          <w:trHeight w:val="20"/>
        </w:trPr>
        <w:tc>
          <w:tcPr>
            <w:tcW w:w="2269" w:type="dxa"/>
            <w:tcBorders>
              <w:top w:val="nil"/>
              <w:left w:val="single" w:sz="4" w:space="0" w:color="000000"/>
              <w:bottom w:val="single" w:sz="4" w:space="0" w:color="000000"/>
              <w:right w:val="single" w:sz="4" w:space="0" w:color="000000"/>
            </w:tcBorders>
            <w:shd w:val="clear" w:color="auto" w:fill="auto"/>
            <w:vAlign w:val="bottom"/>
            <w:hideMark/>
          </w:tcPr>
          <w:p w:rsidR="003A73FE" w:rsidRPr="003A73FE" w:rsidRDefault="003A73FE" w:rsidP="003A73FE">
            <w:pPr>
              <w:rPr>
                <w:color w:val="000000"/>
                <w:sz w:val="18"/>
                <w:szCs w:val="18"/>
              </w:rPr>
            </w:pPr>
            <w:r w:rsidRPr="003A73FE">
              <w:rPr>
                <w:color w:val="000000"/>
                <w:sz w:val="18"/>
                <w:szCs w:val="18"/>
              </w:rPr>
              <w:t>Изменение остатков средств на счетах по учету средств бюджетов</w:t>
            </w:r>
          </w:p>
        </w:tc>
        <w:tc>
          <w:tcPr>
            <w:tcW w:w="1417"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87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85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w:t>
            </w:r>
          </w:p>
        </w:tc>
        <w:tc>
          <w:tcPr>
            <w:tcW w:w="155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right"/>
              <w:rPr>
                <w:color w:val="000000"/>
                <w:sz w:val="18"/>
                <w:szCs w:val="18"/>
              </w:rPr>
            </w:pPr>
            <w:r w:rsidRPr="003A73FE">
              <w:rPr>
                <w:color w:val="000000"/>
                <w:sz w:val="18"/>
                <w:szCs w:val="18"/>
              </w:rPr>
              <w:t>6 772 001,48</w:t>
            </w:r>
          </w:p>
        </w:tc>
        <w:tc>
          <w:tcPr>
            <w:tcW w:w="155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right"/>
              <w:rPr>
                <w:color w:val="000000"/>
                <w:sz w:val="18"/>
                <w:szCs w:val="18"/>
              </w:rPr>
            </w:pPr>
            <w:r w:rsidRPr="003A73FE">
              <w:rPr>
                <w:color w:val="000000"/>
                <w:sz w:val="18"/>
                <w:szCs w:val="18"/>
              </w:rPr>
              <w:t>0,00</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right"/>
              <w:rPr>
                <w:color w:val="000000"/>
                <w:sz w:val="18"/>
                <w:szCs w:val="18"/>
              </w:rPr>
            </w:pPr>
            <w:r w:rsidRPr="003A73FE">
              <w:rPr>
                <w:color w:val="000000"/>
                <w:sz w:val="18"/>
                <w:szCs w:val="18"/>
              </w:rPr>
              <w:t>0,00</w:t>
            </w:r>
          </w:p>
        </w:tc>
      </w:tr>
      <w:tr w:rsidR="003A73FE" w:rsidRPr="003A73FE" w:rsidTr="00BD7AA8">
        <w:trPr>
          <w:trHeight w:val="2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rsidR="003A73FE" w:rsidRPr="003A73FE" w:rsidRDefault="003A73FE" w:rsidP="003A73FE">
            <w:pPr>
              <w:rPr>
                <w:color w:val="000000"/>
                <w:sz w:val="18"/>
                <w:szCs w:val="18"/>
              </w:rPr>
            </w:pPr>
            <w:r w:rsidRPr="003A73FE">
              <w:rPr>
                <w:color w:val="000000"/>
                <w:sz w:val="18"/>
                <w:szCs w:val="18"/>
              </w:rPr>
              <w:t>Увеличение остатков средств бюджетов</w:t>
            </w:r>
          </w:p>
        </w:tc>
        <w:tc>
          <w:tcPr>
            <w:tcW w:w="1417"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87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85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928 050 455,79</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848 347 420,21</w:t>
            </w:r>
          </w:p>
        </w:tc>
        <w:tc>
          <w:tcPr>
            <w:tcW w:w="1560"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802 478 427,67</w:t>
            </w:r>
          </w:p>
        </w:tc>
      </w:tr>
      <w:tr w:rsidR="003A73FE" w:rsidRPr="003A73FE" w:rsidTr="00BD7AA8">
        <w:trPr>
          <w:trHeight w:val="2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rsidR="003A73FE" w:rsidRPr="003A73FE" w:rsidRDefault="003A73FE" w:rsidP="003A73FE">
            <w:pPr>
              <w:rPr>
                <w:color w:val="000000"/>
                <w:sz w:val="18"/>
                <w:szCs w:val="18"/>
              </w:rPr>
            </w:pPr>
            <w:r w:rsidRPr="003A73FE">
              <w:rPr>
                <w:color w:val="000000"/>
                <w:sz w:val="18"/>
                <w:szCs w:val="18"/>
              </w:rPr>
              <w:t>Увеличение прочих остатков средств бюджетов</w:t>
            </w:r>
          </w:p>
        </w:tc>
        <w:tc>
          <w:tcPr>
            <w:tcW w:w="1417"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02</w:t>
            </w:r>
          </w:p>
        </w:tc>
        <w:tc>
          <w:tcPr>
            <w:tcW w:w="87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85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928 050 455,79</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848 347 420,21</w:t>
            </w:r>
          </w:p>
        </w:tc>
        <w:tc>
          <w:tcPr>
            <w:tcW w:w="1560"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802 478 427,67</w:t>
            </w:r>
          </w:p>
        </w:tc>
      </w:tr>
      <w:tr w:rsidR="003A73FE" w:rsidRPr="003A73FE" w:rsidTr="00BD7AA8">
        <w:trPr>
          <w:trHeight w:val="2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rsidR="003A73FE" w:rsidRPr="003A73FE" w:rsidRDefault="003A73FE" w:rsidP="003A73FE">
            <w:pPr>
              <w:rPr>
                <w:color w:val="000000"/>
                <w:sz w:val="18"/>
                <w:szCs w:val="18"/>
              </w:rPr>
            </w:pPr>
            <w:r w:rsidRPr="003A73FE">
              <w:rPr>
                <w:color w:val="000000"/>
                <w:sz w:val="18"/>
                <w:szCs w:val="18"/>
              </w:rPr>
              <w:t>Увеличение прочих остатков денежных средств бюджетов</w:t>
            </w:r>
          </w:p>
        </w:tc>
        <w:tc>
          <w:tcPr>
            <w:tcW w:w="1417"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02</w:t>
            </w:r>
          </w:p>
        </w:tc>
        <w:tc>
          <w:tcPr>
            <w:tcW w:w="87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510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928 050 455,79</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848 347 420,21</w:t>
            </w:r>
          </w:p>
        </w:tc>
        <w:tc>
          <w:tcPr>
            <w:tcW w:w="1560"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802 478 427,67</w:t>
            </w:r>
          </w:p>
        </w:tc>
      </w:tr>
      <w:tr w:rsidR="003A73FE" w:rsidRPr="003A73FE" w:rsidTr="00BD7AA8">
        <w:trPr>
          <w:trHeight w:val="2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rsidR="003A73FE" w:rsidRPr="003A73FE" w:rsidRDefault="003A73FE" w:rsidP="003A73FE">
            <w:pPr>
              <w:rPr>
                <w:color w:val="000000"/>
                <w:sz w:val="18"/>
                <w:szCs w:val="18"/>
              </w:rPr>
            </w:pPr>
            <w:r w:rsidRPr="003A73FE">
              <w:rPr>
                <w:color w:val="000000"/>
                <w:sz w:val="18"/>
                <w:szCs w:val="18"/>
              </w:rPr>
              <w:t>Увеличение прочих остатков денежных средств бюджетов муниципальных районов</w:t>
            </w:r>
          </w:p>
        </w:tc>
        <w:tc>
          <w:tcPr>
            <w:tcW w:w="1417"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02</w:t>
            </w:r>
          </w:p>
        </w:tc>
        <w:tc>
          <w:tcPr>
            <w:tcW w:w="87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05</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510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928 050 455,79</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848 347 420,21</w:t>
            </w:r>
          </w:p>
        </w:tc>
        <w:tc>
          <w:tcPr>
            <w:tcW w:w="1560"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802 478 427,67</w:t>
            </w:r>
          </w:p>
        </w:tc>
      </w:tr>
      <w:tr w:rsidR="003A73FE" w:rsidRPr="003A73FE" w:rsidTr="00BD7AA8">
        <w:trPr>
          <w:trHeight w:val="2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rsidR="003A73FE" w:rsidRPr="003A73FE" w:rsidRDefault="003A73FE" w:rsidP="003A73FE">
            <w:pPr>
              <w:rPr>
                <w:color w:val="000000"/>
                <w:sz w:val="18"/>
                <w:szCs w:val="18"/>
              </w:rPr>
            </w:pPr>
            <w:r w:rsidRPr="003A73FE">
              <w:rPr>
                <w:color w:val="000000"/>
                <w:sz w:val="18"/>
                <w:szCs w:val="18"/>
              </w:rPr>
              <w:t>Уменьшение остатков средств бюджетов</w:t>
            </w:r>
          </w:p>
        </w:tc>
        <w:tc>
          <w:tcPr>
            <w:tcW w:w="1417"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87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85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934 822 457,27</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848 347 420,21</w:t>
            </w:r>
          </w:p>
        </w:tc>
        <w:tc>
          <w:tcPr>
            <w:tcW w:w="1560"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802 478 427,67</w:t>
            </w:r>
          </w:p>
        </w:tc>
      </w:tr>
      <w:tr w:rsidR="003A73FE" w:rsidRPr="003A73FE" w:rsidTr="00BD7AA8">
        <w:trPr>
          <w:trHeight w:val="2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rsidR="003A73FE" w:rsidRPr="003A73FE" w:rsidRDefault="003A73FE" w:rsidP="003A73FE">
            <w:pPr>
              <w:rPr>
                <w:color w:val="000000"/>
                <w:sz w:val="18"/>
                <w:szCs w:val="18"/>
              </w:rPr>
            </w:pPr>
            <w:r w:rsidRPr="003A73FE">
              <w:rPr>
                <w:color w:val="000000"/>
                <w:sz w:val="18"/>
                <w:szCs w:val="18"/>
              </w:rPr>
              <w:t>Уменьшение прочих остатков средств бюджетов</w:t>
            </w:r>
          </w:p>
        </w:tc>
        <w:tc>
          <w:tcPr>
            <w:tcW w:w="1417"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02</w:t>
            </w:r>
          </w:p>
        </w:tc>
        <w:tc>
          <w:tcPr>
            <w:tcW w:w="87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85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934 822 457,27</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848 347 420,21</w:t>
            </w:r>
          </w:p>
        </w:tc>
        <w:tc>
          <w:tcPr>
            <w:tcW w:w="1560"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802 478 427,67</w:t>
            </w:r>
          </w:p>
        </w:tc>
      </w:tr>
      <w:tr w:rsidR="003A73FE" w:rsidRPr="003A73FE" w:rsidTr="00BD7AA8">
        <w:trPr>
          <w:trHeight w:val="2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rsidR="003A73FE" w:rsidRPr="003A73FE" w:rsidRDefault="003A73FE" w:rsidP="003A73FE">
            <w:pPr>
              <w:rPr>
                <w:color w:val="000000"/>
                <w:sz w:val="18"/>
                <w:szCs w:val="18"/>
              </w:rPr>
            </w:pPr>
            <w:r w:rsidRPr="003A73FE">
              <w:rPr>
                <w:color w:val="000000"/>
                <w:sz w:val="18"/>
                <w:szCs w:val="18"/>
              </w:rPr>
              <w:t>Уменьшение прочих остатков денежных средств бюджетов</w:t>
            </w:r>
          </w:p>
        </w:tc>
        <w:tc>
          <w:tcPr>
            <w:tcW w:w="1417"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02</w:t>
            </w:r>
          </w:p>
        </w:tc>
        <w:tc>
          <w:tcPr>
            <w:tcW w:w="87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934 822 457,27</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848 347 420,21</w:t>
            </w:r>
          </w:p>
        </w:tc>
        <w:tc>
          <w:tcPr>
            <w:tcW w:w="1560"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802 478 427,67</w:t>
            </w:r>
          </w:p>
        </w:tc>
      </w:tr>
      <w:tr w:rsidR="003A73FE" w:rsidRPr="003A73FE" w:rsidTr="00BD7AA8">
        <w:trPr>
          <w:trHeight w:val="2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rsidR="003A73FE" w:rsidRPr="003A73FE" w:rsidRDefault="003A73FE" w:rsidP="003A73FE">
            <w:pPr>
              <w:rPr>
                <w:color w:val="000000"/>
                <w:sz w:val="18"/>
                <w:szCs w:val="18"/>
              </w:rPr>
            </w:pPr>
            <w:r w:rsidRPr="003A73FE">
              <w:rPr>
                <w:color w:val="000000"/>
                <w:sz w:val="18"/>
                <w:szCs w:val="18"/>
              </w:rPr>
              <w:t>Уменьшение прочих остатков денежных средств бюджетов муниципальных районов</w:t>
            </w:r>
          </w:p>
        </w:tc>
        <w:tc>
          <w:tcPr>
            <w:tcW w:w="1417"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05</w:t>
            </w:r>
          </w:p>
        </w:tc>
        <w:tc>
          <w:tcPr>
            <w:tcW w:w="396"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02</w:t>
            </w:r>
          </w:p>
        </w:tc>
        <w:tc>
          <w:tcPr>
            <w:tcW w:w="87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85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05</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934 822 457,27</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848 347 420,21</w:t>
            </w:r>
          </w:p>
        </w:tc>
        <w:tc>
          <w:tcPr>
            <w:tcW w:w="1560"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802 478 427,67</w:t>
            </w:r>
          </w:p>
        </w:tc>
      </w:tr>
      <w:tr w:rsidR="003A73FE" w:rsidRPr="003A73FE" w:rsidTr="00BD7AA8">
        <w:trPr>
          <w:trHeight w:val="20"/>
        </w:trPr>
        <w:tc>
          <w:tcPr>
            <w:tcW w:w="2269" w:type="dxa"/>
            <w:tcBorders>
              <w:top w:val="nil"/>
              <w:left w:val="single" w:sz="4" w:space="0" w:color="000000"/>
              <w:bottom w:val="single" w:sz="4" w:space="0" w:color="000000"/>
              <w:right w:val="single" w:sz="4" w:space="0" w:color="000000"/>
            </w:tcBorders>
            <w:shd w:val="clear" w:color="auto" w:fill="auto"/>
            <w:vAlign w:val="bottom"/>
            <w:hideMark/>
          </w:tcPr>
          <w:p w:rsidR="003A73FE" w:rsidRPr="003A73FE" w:rsidRDefault="003A73FE" w:rsidP="003A73FE">
            <w:pPr>
              <w:rPr>
                <w:color w:val="000000"/>
                <w:sz w:val="18"/>
                <w:szCs w:val="18"/>
              </w:rPr>
            </w:pPr>
            <w:r w:rsidRPr="003A73FE">
              <w:rPr>
                <w:color w:val="000000"/>
                <w:sz w:val="18"/>
                <w:szCs w:val="18"/>
              </w:rPr>
              <w:t>Иные источники внутреннего финансирования дефицитов бюджетов</w:t>
            </w:r>
          </w:p>
        </w:tc>
        <w:tc>
          <w:tcPr>
            <w:tcW w:w="1417"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06</w:t>
            </w:r>
          </w:p>
        </w:tc>
        <w:tc>
          <w:tcPr>
            <w:tcW w:w="396"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87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85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w:t>
            </w:r>
          </w:p>
        </w:tc>
        <w:tc>
          <w:tcPr>
            <w:tcW w:w="155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right"/>
              <w:rPr>
                <w:color w:val="000000"/>
                <w:sz w:val="18"/>
                <w:szCs w:val="18"/>
              </w:rPr>
            </w:pPr>
            <w:r w:rsidRPr="003A73FE">
              <w:rPr>
                <w:color w:val="000000"/>
                <w:sz w:val="18"/>
                <w:szCs w:val="18"/>
              </w:rPr>
              <w:t>0,00</w:t>
            </w:r>
          </w:p>
        </w:tc>
        <w:tc>
          <w:tcPr>
            <w:tcW w:w="155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right"/>
              <w:rPr>
                <w:color w:val="000000"/>
                <w:sz w:val="18"/>
                <w:szCs w:val="18"/>
              </w:rPr>
            </w:pPr>
            <w:r w:rsidRPr="003A73FE">
              <w:rPr>
                <w:color w:val="000000"/>
                <w:sz w:val="18"/>
                <w:szCs w:val="18"/>
              </w:rPr>
              <w:t>0,00</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right"/>
              <w:rPr>
                <w:color w:val="000000"/>
                <w:sz w:val="18"/>
                <w:szCs w:val="18"/>
              </w:rPr>
            </w:pPr>
            <w:r w:rsidRPr="003A73FE">
              <w:rPr>
                <w:color w:val="000000"/>
                <w:sz w:val="18"/>
                <w:szCs w:val="18"/>
              </w:rPr>
              <w:t>0,00</w:t>
            </w:r>
          </w:p>
        </w:tc>
      </w:tr>
      <w:tr w:rsidR="003A73FE" w:rsidRPr="003A73FE" w:rsidTr="00BD7AA8">
        <w:trPr>
          <w:trHeight w:val="2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rsidR="003A73FE" w:rsidRPr="003A73FE" w:rsidRDefault="003A73FE" w:rsidP="003A73FE">
            <w:pPr>
              <w:rPr>
                <w:color w:val="000000"/>
                <w:sz w:val="18"/>
                <w:szCs w:val="18"/>
              </w:rPr>
            </w:pPr>
            <w:r w:rsidRPr="003A73FE">
              <w:rPr>
                <w:color w:val="000000"/>
                <w:sz w:val="18"/>
                <w:szCs w:val="18"/>
              </w:rPr>
              <w:t>Увеличение финансовых активов, являющихся иными источниками внутреннего финансирования дефицитов бюджетов</w:t>
            </w:r>
          </w:p>
        </w:tc>
        <w:tc>
          <w:tcPr>
            <w:tcW w:w="1417"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06</w:t>
            </w:r>
          </w:p>
        </w:tc>
        <w:tc>
          <w:tcPr>
            <w:tcW w:w="396"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87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85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3 000 000,00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0,00</w:t>
            </w:r>
          </w:p>
        </w:tc>
        <w:tc>
          <w:tcPr>
            <w:tcW w:w="1560"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0,00</w:t>
            </w:r>
          </w:p>
        </w:tc>
      </w:tr>
      <w:tr w:rsidR="003A73FE" w:rsidRPr="003A73FE" w:rsidTr="00BD7AA8">
        <w:trPr>
          <w:trHeight w:val="2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rsidR="003A73FE" w:rsidRPr="003A73FE" w:rsidRDefault="003A73FE" w:rsidP="003A73FE">
            <w:pPr>
              <w:rPr>
                <w:color w:val="000000"/>
                <w:sz w:val="18"/>
                <w:szCs w:val="18"/>
              </w:rPr>
            </w:pPr>
            <w:r w:rsidRPr="003A73FE">
              <w:rPr>
                <w:color w:val="000000"/>
                <w:sz w:val="18"/>
                <w:szCs w:val="18"/>
              </w:rPr>
              <w:t>Предоставление бюджетных кредитов внутри страны в валюте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06</w:t>
            </w:r>
          </w:p>
        </w:tc>
        <w:tc>
          <w:tcPr>
            <w:tcW w:w="396"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05</w:t>
            </w:r>
          </w:p>
        </w:tc>
        <w:tc>
          <w:tcPr>
            <w:tcW w:w="87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85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3 000 000,00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0,00</w:t>
            </w:r>
          </w:p>
        </w:tc>
        <w:tc>
          <w:tcPr>
            <w:tcW w:w="1560"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0,00</w:t>
            </w:r>
          </w:p>
        </w:tc>
      </w:tr>
      <w:tr w:rsidR="003A73FE" w:rsidRPr="003A73FE" w:rsidTr="00BD7AA8">
        <w:trPr>
          <w:trHeight w:val="2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rsidR="003A73FE" w:rsidRPr="003A73FE" w:rsidRDefault="003A73FE" w:rsidP="003A73FE">
            <w:pPr>
              <w:rPr>
                <w:color w:val="000000"/>
                <w:sz w:val="18"/>
                <w:szCs w:val="18"/>
              </w:rPr>
            </w:pPr>
            <w:r w:rsidRPr="003A73FE">
              <w:rPr>
                <w:color w:val="000000"/>
                <w:sz w:val="18"/>
                <w:szCs w:val="1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06</w:t>
            </w:r>
          </w:p>
        </w:tc>
        <w:tc>
          <w:tcPr>
            <w:tcW w:w="396"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05</w:t>
            </w:r>
          </w:p>
        </w:tc>
        <w:tc>
          <w:tcPr>
            <w:tcW w:w="87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02</w:t>
            </w:r>
          </w:p>
        </w:tc>
        <w:tc>
          <w:tcPr>
            <w:tcW w:w="85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05</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540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3 000 000,00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0,00</w:t>
            </w:r>
          </w:p>
        </w:tc>
        <w:tc>
          <w:tcPr>
            <w:tcW w:w="1560"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0,00</w:t>
            </w:r>
          </w:p>
        </w:tc>
      </w:tr>
      <w:tr w:rsidR="003A73FE" w:rsidRPr="003A73FE" w:rsidTr="00BD7AA8">
        <w:trPr>
          <w:trHeight w:val="2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rsidR="003A73FE" w:rsidRPr="003A73FE" w:rsidRDefault="003A73FE" w:rsidP="003A73FE">
            <w:pPr>
              <w:rPr>
                <w:color w:val="000000"/>
                <w:sz w:val="18"/>
                <w:szCs w:val="18"/>
              </w:rPr>
            </w:pPr>
            <w:r w:rsidRPr="003A73FE">
              <w:rPr>
                <w:color w:val="000000"/>
                <w:sz w:val="18"/>
                <w:szCs w:val="18"/>
              </w:rPr>
              <w:t>Уменьшение финансовых активов, являющихся иными источниками внутреннего финансирования дефицитов бюджетов</w:t>
            </w:r>
          </w:p>
        </w:tc>
        <w:tc>
          <w:tcPr>
            <w:tcW w:w="1417"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06</w:t>
            </w:r>
          </w:p>
        </w:tc>
        <w:tc>
          <w:tcPr>
            <w:tcW w:w="396"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87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85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3 000 000,00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0,00</w:t>
            </w:r>
          </w:p>
        </w:tc>
        <w:tc>
          <w:tcPr>
            <w:tcW w:w="1560"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0,00</w:t>
            </w:r>
          </w:p>
        </w:tc>
      </w:tr>
      <w:tr w:rsidR="003A73FE" w:rsidRPr="003A73FE" w:rsidTr="00BD7AA8">
        <w:trPr>
          <w:trHeight w:val="2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rsidR="003A73FE" w:rsidRPr="003A73FE" w:rsidRDefault="003A73FE" w:rsidP="003A73FE">
            <w:pPr>
              <w:rPr>
                <w:color w:val="000000"/>
                <w:sz w:val="18"/>
                <w:szCs w:val="18"/>
              </w:rPr>
            </w:pPr>
            <w:r w:rsidRPr="003A73FE">
              <w:rPr>
                <w:color w:val="000000"/>
                <w:sz w:val="18"/>
                <w:szCs w:val="18"/>
              </w:rPr>
              <w:t>Возврат бюджетных кредитов, предоставленных внутри страны в валюте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06</w:t>
            </w:r>
          </w:p>
        </w:tc>
        <w:tc>
          <w:tcPr>
            <w:tcW w:w="396"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05</w:t>
            </w:r>
          </w:p>
        </w:tc>
        <w:tc>
          <w:tcPr>
            <w:tcW w:w="87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85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3 000 000,00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0,00</w:t>
            </w:r>
          </w:p>
        </w:tc>
        <w:tc>
          <w:tcPr>
            <w:tcW w:w="1560"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0,00</w:t>
            </w:r>
          </w:p>
        </w:tc>
      </w:tr>
      <w:tr w:rsidR="003A73FE" w:rsidRPr="003A73FE" w:rsidTr="00BD7AA8">
        <w:trPr>
          <w:trHeight w:val="20"/>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rsidR="003A73FE" w:rsidRPr="003A73FE" w:rsidRDefault="003A73FE" w:rsidP="003A73FE">
            <w:pPr>
              <w:rPr>
                <w:color w:val="000000"/>
                <w:sz w:val="18"/>
                <w:szCs w:val="18"/>
              </w:rPr>
            </w:pPr>
            <w:r w:rsidRPr="003A73FE">
              <w:rPr>
                <w:color w:val="000000"/>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01</w:t>
            </w:r>
          </w:p>
        </w:tc>
        <w:tc>
          <w:tcPr>
            <w:tcW w:w="1560"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06</w:t>
            </w:r>
          </w:p>
        </w:tc>
        <w:tc>
          <w:tcPr>
            <w:tcW w:w="396"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05</w:t>
            </w:r>
          </w:p>
        </w:tc>
        <w:tc>
          <w:tcPr>
            <w:tcW w:w="879"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02</w:t>
            </w:r>
          </w:p>
        </w:tc>
        <w:tc>
          <w:tcPr>
            <w:tcW w:w="85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05</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0000</w:t>
            </w:r>
          </w:p>
        </w:tc>
        <w:tc>
          <w:tcPr>
            <w:tcW w:w="1701" w:type="dxa"/>
            <w:tcBorders>
              <w:top w:val="nil"/>
              <w:left w:val="nil"/>
              <w:bottom w:val="single" w:sz="4" w:space="0" w:color="000000"/>
              <w:right w:val="single" w:sz="4" w:space="0" w:color="000000"/>
            </w:tcBorders>
            <w:shd w:val="clear" w:color="auto" w:fill="auto"/>
            <w:vAlign w:val="bottom"/>
            <w:hideMark/>
          </w:tcPr>
          <w:p w:rsidR="003A73FE" w:rsidRPr="003A73FE" w:rsidRDefault="003A73FE" w:rsidP="003A73FE">
            <w:pPr>
              <w:jc w:val="center"/>
              <w:rPr>
                <w:color w:val="000000"/>
                <w:sz w:val="18"/>
                <w:szCs w:val="18"/>
              </w:rPr>
            </w:pPr>
            <w:r w:rsidRPr="003A73FE">
              <w:rPr>
                <w:color w:val="000000"/>
                <w:sz w:val="18"/>
                <w:szCs w:val="18"/>
              </w:rPr>
              <w:t>640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3 000 000,00</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0,00</w:t>
            </w:r>
          </w:p>
        </w:tc>
        <w:tc>
          <w:tcPr>
            <w:tcW w:w="1560"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0,00</w:t>
            </w:r>
          </w:p>
        </w:tc>
      </w:tr>
      <w:tr w:rsidR="003A73FE" w:rsidRPr="003A73FE" w:rsidTr="003A73FE">
        <w:trPr>
          <w:trHeight w:val="20"/>
        </w:trPr>
        <w:tc>
          <w:tcPr>
            <w:tcW w:w="10774"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A73FE" w:rsidRPr="003A73FE" w:rsidRDefault="003A73FE" w:rsidP="003A73FE">
            <w:pPr>
              <w:rPr>
                <w:color w:val="000000"/>
                <w:sz w:val="18"/>
                <w:szCs w:val="18"/>
              </w:rPr>
            </w:pPr>
            <w:r w:rsidRPr="003A73FE">
              <w:rPr>
                <w:color w:val="000000"/>
                <w:sz w:val="18"/>
                <w:szCs w:val="18"/>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6 772 001,48</w:t>
            </w:r>
          </w:p>
        </w:tc>
        <w:tc>
          <w:tcPr>
            <w:tcW w:w="1559"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0,00</w:t>
            </w:r>
          </w:p>
        </w:tc>
        <w:tc>
          <w:tcPr>
            <w:tcW w:w="1560" w:type="dxa"/>
            <w:tcBorders>
              <w:top w:val="nil"/>
              <w:left w:val="nil"/>
              <w:bottom w:val="single" w:sz="4" w:space="0" w:color="000000"/>
              <w:right w:val="single" w:sz="4" w:space="0" w:color="000000"/>
            </w:tcBorders>
            <w:shd w:val="clear" w:color="auto" w:fill="auto"/>
            <w:vAlign w:val="center"/>
            <w:hideMark/>
          </w:tcPr>
          <w:p w:rsidR="003A73FE" w:rsidRPr="003A73FE" w:rsidRDefault="003A73FE" w:rsidP="003A73FE">
            <w:pPr>
              <w:jc w:val="right"/>
              <w:rPr>
                <w:color w:val="000000"/>
                <w:sz w:val="18"/>
                <w:szCs w:val="18"/>
              </w:rPr>
            </w:pPr>
            <w:r w:rsidRPr="003A73FE">
              <w:rPr>
                <w:color w:val="000000"/>
                <w:sz w:val="18"/>
                <w:szCs w:val="18"/>
              </w:rPr>
              <w:t>0,00</w:t>
            </w:r>
          </w:p>
        </w:tc>
      </w:tr>
    </w:tbl>
    <w:p w:rsidR="003A73FE" w:rsidRDefault="003A73FE" w:rsidP="003A73FE">
      <w:pPr>
        <w:tabs>
          <w:tab w:val="left" w:pos="6525"/>
        </w:tabs>
      </w:pPr>
    </w:p>
    <w:p w:rsidR="003A73FE" w:rsidRDefault="003A73FE">
      <w:r>
        <w:br w:type="page"/>
      </w:r>
    </w:p>
    <w:p w:rsidR="003A73FE" w:rsidRDefault="003A73FE" w:rsidP="003A73FE">
      <w:pPr>
        <w:tabs>
          <w:tab w:val="left" w:pos="6525"/>
        </w:tabs>
        <w:sectPr w:rsidR="003A73FE" w:rsidSect="003A73FE">
          <w:pgSz w:w="16838" w:h="11906" w:orient="landscape"/>
          <w:pgMar w:top="426" w:right="678" w:bottom="426" w:left="1134" w:header="709" w:footer="709" w:gutter="0"/>
          <w:cols w:space="708"/>
          <w:titlePg/>
          <w:docGrid w:linePitch="360"/>
        </w:sectPr>
      </w:pPr>
    </w:p>
    <w:p w:rsidR="003A73FE" w:rsidRPr="00BD7AA8" w:rsidRDefault="003A73FE" w:rsidP="003A73FE">
      <w:pPr>
        <w:pStyle w:val="Style2"/>
        <w:widowControl/>
        <w:spacing w:line="240" w:lineRule="auto"/>
        <w:ind w:left="1008"/>
        <w:jc w:val="right"/>
        <w:rPr>
          <w:rFonts w:ascii="Times New Roman" w:hAnsi="Times New Roman"/>
          <w:sz w:val="20"/>
          <w:szCs w:val="20"/>
        </w:rPr>
      </w:pPr>
      <w:r w:rsidRPr="00BD7AA8">
        <w:rPr>
          <w:rFonts w:ascii="Times New Roman" w:hAnsi="Times New Roman"/>
          <w:sz w:val="20"/>
          <w:szCs w:val="20"/>
        </w:rPr>
        <w:t>Приложение №7</w:t>
      </w:r>
    </w:p>
    <w:p w:rsidR="003A73FE" w:rsidRPr="00BD7AA8" w:rsidRDefault="003A73FE" w:rsidP="003A73FE">
      <w:pPr>
        <w:pStyle w:val="Style2"/>
        <w:widowControl/>
        <w:spacing w:line="240" w:lineRule="auto"/>
        <w:ind w:left="1008"/>
        <w:jc w:val="right"/>
        <w:rPr>
          <w:rFonts w:ascii="Times New Roman" w:hAnsi="Times New Roman"/>
          <w:sz w:val="20"/>
          <w:szCs w:val="20"/>
        </w:rPr>
      </w:pPr>
      <w:r w:rsidRPr="00BD7AA8">
        <w:rPr>
          <w:rFonts w:ascii="Times New Roman" w:hAnsi="Times New Roman"/>
          <w:sz w:val="20"/>
          <w:szCs w:val="20"/>
        </w:rPr>
        <w:t>к решению №1 от 31 января 2025 года «О внесении</w:t>
      </w:r>
    </w:p>
    <w:p w:rsidR="003A73FE" w:rsidRPr="00BD7AA8" w:rsidRDefault="003A73FE" w:rsidP="003A73FE">
      <w:pPr>
        <w:pStyle w:val="Style2"/>
        <w:widowControl/>
        <w:spacing w:line="240" w:lineRule="auto"/>
        <w:ind w:left="1008"/>
        <w:jc w:val="right"/>
        <w:rPr>
          <w:rFonts w:ascii="Times New Roman" w:hAnsi="Times New Roman"/>
          <w:sz w:val="20"/>
          <w:szCs w:val="20"/>
        </w:rPr>
      </w:pPr>
      <w:r w:rsidRPr="00BD7AA8">
        <w:rPr>
          <w:rFonts w:ascii="Times New Roman" w:hAnsi="Times New Roman"/>
          <w:sz w:val="20"/>
          <w:szCs w:val="20"/>
        </w:rPr>
        <w:t>изменений в Решение Совета</w:t>
      </w:r>
    </w:p>
    <w:p w:rsidR="003A73FE" w:rsidRPr="00BD7AA8" w:rsidRDefault="003A73FE" w:rsidP="003A73FE">
      <w:pPr>
        <w:pStyle w:val="Style2"/>
        <w:widowControl/>
        <w:spacing w:line="240" w:lineRule="auto"/>
        <w:ind w:left="1008"/>
        <w:jc w:val="right"/>
        <w:rPr>
          <w:rFonts w:ascii="Times New Roman" w:hAnsi="Times New Roman"/>
          <w:sz w:val="20"/>
          <w:szCs w:val="20"/>
        </w:rPr>
      </w:pPr>
      <w:r w:rsidRPr="00BD7AA8">
        <w:rPr>
          <w:rFonts w:ascii="Times New Roman" w:hAnsi="Times New Roman"/>
          <w:sz w:val="20"/>
          <w:szCs w:val="20"/>
        </w:rPr>
        <w:t>Полтавского муниципального района</w:t>
      </w:r>
    </w:p>
    <w:p w:rsidR="003A73FE" w:rsidRPr="00BD7AA8" w:rsidRDefault="003A73FE" w:rsidP="003A73FE">
      <w:pPr>
        <w:pStyle w:val="Style2"/>
        <w:widowControl/>
        <w:spacing w:line="240" w:lineRule="auto"/>
        <w:ind w:left="1008"/>
        <w:jc w:val="right"/>
        <w:rPr>
          <w:rFonts w:ascii="Times New Roman" w:hAnsi="Times New Roman"/>
          <w:sz w:val="20"/>
          <w:szCs w:val="20"/>
        </w:rPr>
      </w:pPr>
      <w:r w:rsidRPr="00BD7AA8">
        <w:rPr>
          <w:rFonts w:ascii="Times New Roman" w:hAnsi="Times New Roman"/>
          <w:sz w:val="20"/>
          <w:szCs w:val="20"/>
        </w:rPr>
        <w:t>«О бюджете муниципального района на 2025 год</w:t>
      </w:r>
    </w:p>
    <w:p w:rsidR="003A73FE" w:rsidRPr="00BD7AA8" w:rsidRDefault="003A73FE" w:rsidP="003A73FE">
      <w:pPr>
        <w:pStyle w:val="Style2"/>
        <w:widowControl/>
        <w:spacing w:line="240" w:lineRule="auto"/>
        <w:ind w:left="1008"/>
        <w:jc w:val="right"/>
        <w:rPr>
          <w:rFonts w:ascii="Times New Roman" w:hAnsi="Times New Roman"/>
          <w:sz w:val="20"/>
          <w:szCs w:val="20"/>
        </w:rPr>
      </w:pPr>
      <w:r w:rsidRPr="00BD7AA8">
        <w:rPr>
          <w:rFonts w:ascii="Times New Roman" w:hAnsi="Times New Roman"/>
          <w:sz w:val="20"/>
          <w:szCs w:val="20"/>
        </w:rPr>
        <w:t>и на плановый период 2026 и 2027 годов»</w:t>
      </w:r>
    </w:p>
    <w:p w:rsidR="003A73FE" w:rsidRPr="00BD7AA8" w:rsidRDefault="003A73FE" w:rsidP="003A73FE">
      <w:pPr>
        <w:pStyle w:val="Style2"/>
        <w:widowControl/>
        <w:spacing w:line="240" w:lineRule="auto"/>
        <w:ind w:left="1008"/>
        <w:jc w:val="right"/>
        <w:rPr>
          <w:rFonts w:ascii="Times New Roman" w:hAnsi="Times New Roman"/>
          <w:sz w:val="20"/>
          <w:szCs w:val="20"/>
        </w:rPr>
      </w:pPr>
    </w:p>
    <w:p w:rsidR="003A73FE" w:rsidRPr="00BD7AA8" w:rsidRDefault="003A73FE" w:rsidP="003A73FE">
      <w:pPr>
        <w:pStyle w:val="Style2"/>
        <w:widowControl/>
        <w:spacing w:line="240" w:lineRule="auto"/>
        <w:ind w:left="1008"/>
        <w:jc w:val="right"/>
        <w:rPr>
          <w:rFonts w:ascii="Times New Roman" w:hAnsi="Times New Roman"/>
          <w:sz w:val="20"/>
          <w:szCs w:val="20"/>
        </w:rPr>
      </w:pPr>
      <w:r w:rsidRPr="00BD7AA8">
        <w:rPr>
          <w:rFonts w:ascii="Times New Roman" w:hAnsi="Times New Roman"/>
          <w:sz w:val="20"/>
          <w:szCs w:val="20"/>
        </w:rPr>
        <w:t>Приложение № 13</w:t>
      </w:r>
    </w:p>
    <w:p w:rsidR="003A73FE" w:rsidRPr="00BD7AA8" w:rsidRDefault="003A73FE" w:rsidP="003A73FE">
      <w:pPr>
        <w:pStyle w:val="Style2"/>
        <w:widowControl/>
        <w:spacing w:line="240" w:lineRule="auto"/>
        <w:ind w:left="1008"/>
        <w:jc w:val="right"/>
        <w:rPr>
          <w:rFonts w:ascii="Times New Roman" w:hAnsi="Times New Roman"/>
          <w:sz w:val="20"/>
          <w:szCs w:val="20"/>
        </w:rPr>
      </w:pPr>
      <w:r w:rsidRPr="00BD7AA8">
        <w:rPr>
          <w:rFonts w:ascii="Times New Roman" w:hAnsi="Times New Roman"/>
          <w:sz w:val="20"/>
          <w:szCs w:val="20"/>
        </w:rPr>
        <w:t>к решению Совета Полтавского муниципального района</w:t>
      </w:r>
    </w:p>
    <w:p w:rsidR="003A73FE" w:rsidRPr="00BD7AA8" w:rsidRDefault="003A73FE" w:rsidP="003A73FE">
      <w:pPr>
        <w:pStyle w:val="Style2"/>
        <w:widowControl/>
        <w:spacing w:line="240" w:lineRule="auto"/>
        <w:ind w:left="1008"/>
        <w:jc w:val="right"/>
        <w:rPr>
          <w:rFonts w:ascii="Times New Roman" w:hAnsi="Times New Roman"/>
          <w:sz w:val="20"/>
          <w:szCs w:val="20"/>
        </w:rPr>
      </w:pPr>
      <w:r w:rsidRPr="00BD7AA8">
        <w:rPr>
          <w:rFonts w:ascii="Times New Roman" w:hAnsi="Times New Roman"/>
          <w:sz w:val="20"/>
          <w:szCs w:val="20"/>
        </w:rPr>
        <w:t xml:space="preserve">«О бюджете муниципального района на 2025 год </w:t>
      </w:r>
    </w:p>
    <w:p w:rsidR="003A73FE" w:rsidRPr="00BD7AA8" w:rsidRDefault="003A73FE" w:rsidP="003A73FE">
      <w:pPr>
        <w:pStyle w:val="Style2"/>
        <w:widowControl/>
        <w:spacing w:line="240" w:lineRule="auto"/>
        <w:ind w:left="1008"/>
        <w:jc w:val="right"/>
        <w:rPr>
          <w:rFonts w:ascii="Times New Roman" w:hAnsi="Times New Roman"/>
          <w:sz w:val="20"/>
          <w:szCs w:val="20"/>
        </w:rPr>
      </w:pPr>
      <w:r w:rsidRPr="00BD7AA8">
        <w:rPr>
          <w:rFonts w:ascii="Times New Roman" w:hAnsi="Times New Roman"/>
          <w:sz w:val="20"/>
          <w:szCs w:val="20"/>
        </w:rPr>
        <w:t xml:space="preserve">и на плановый период 2026 и 2027 </w:t>
      </w:r>
      <w:r w:rsidR="00BD7AA8" w:rsidRPr="00BD7AA8">
        <w:rPr>
          <w:rFonts w:ascii="Times New Roman" w:hAnsi="Times New Roman"/>
          <w:sz w:val="20"/>
          <w:szCs w:val="20"/>
        </w:rPr>
        <w:t>годов»</w:t>
      </w:r>
    </w:p>
    <w:p w:rsidR="003A73FE" w:rsidRPr="00983198" w:rsidRDefault="003A73FE" w:rsidP="003A73FE">
      <w:pPr>
        <w:pStyle w:val="Style2"/>
        <w:widowControl/>
        <w:spacing w:line="240" w:lineRule="auto"/>
        <w:ind w:left="1008"/>
        <w:jc w:val="right"/>
        <w:rPr>
          <w:rFonts w:ascii="Times New Roman" w:hAnsi="Times New Roman"/>
          <w:sz w:val="28"/>
          <w:szCs w:val="28"/>
        </w:rPr>
      </w:pPr>
    </w:p>
    <w:p w:rsidR="003A73FE" w:rsidRPr="00FF09C4" w:rsidRDefault="003A73FE" w:rsidP="003A73FE">
      <w:pPr>
        <w:pStyle w:val="Style2"/>
        <w:widowControl/>
        <w:spacing w:line="240" w:lineRule="auto"/>
        <w:ind w:left="1008"/>
        <w:jc w:val="right"/>
        <w:rPr>
          <w:rFonts w:ascii="Times New Roman" w:hAnsi="Times New Roman"/>
          <w:sz w:val="28"/>
          <w:szCs w:val="28"/>
        </w:rPr>
      </w:pPr>
    </w:p>
    <w:p w:rsidR="003A73FE" w:rsidRPr="00FF09C4" w:rsidRDefault="003A73FE" w:rsidP="003A73FE">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Случаи и порядок</w:t>
      </w:r>
    </w:p>
    <w:p w:rsidR="003A73FE" w:rsidRPr="00FF09C4" w:rsidRDefault="003A73FE" w:rsidP="003A73FE">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 xml:space="preserve"> предоставления иных межбюджетных трансфертов</w:t>
      </w:r>
    </w:p>
    <w:p w:rsidR="003A73FE" w:rsidRPr="00FF09C4" w:rsidRDefault="003A73FE" w:rsidP="003A73FE">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бюджета</w:t>
      </w:r>
      <w:r>
        <w:rPr>
          <w:rFonts w:ascii="Times New Roman" w:hAnsi="Times New Roman"/>
          <w:sz w:val="28"/>
          <w:szCs w:val="28"/>
        </w:rPr>
        <w:t xml:space="preserve">м поселений </w:t>
      </w:r>
      <w:r w:rsidRPr="00FF09C4">
        <w:rPr>
          <w:rFonts w:ascii="Times New Roman" w:hAnsi="Times New Roman"/>
          <w:sz w:val="28"/>
          <w:szCs w:val="28"/>
        </w:rPr>
        <w:t xml:space="preserve"> на </w:t>
      </w:r>
      <w:r>
        <w:rPr>
          <w:rFonts w:ascii="Times New Roman" w:hAnsi="Times New Roman"/>
          <w:sz w:val="28"/>
          <w:szCs w:val="28"/>
        </w:rPr>
        <w:t>2025</w:t>
      </w:r>
      <w:r w:rsidRPr="00FF09C4">
        <w:rPr>
          <w:rFonts w:ascii="Times New Roman" w:hAnsi="Times New Roman"/>
          <w:sz w:val="28"/>
          <w:szCs w:val="28"/>
        </w:rPr>
        <w:t xml:space="preserve"> год </w:t>
      </w:r>
      <w:r>
        <w:rPr>
          <w:rFonts w:ascii="Times New Roman" w:hAnsi="Times New Roman"/>
          <w:sz w:val="28"/>
          <w:szCs w:val="28"/>
        </w:rPr>
        <w:t>и на плановый период 2026 и 2027 годов</w:t>
      </w:r>
    </w:p>
    <w:p w:rsidR="003A73FE" w:rsidRDefault="003A73FE" w:rsidP="003A73FE">
      <w:pPr>
        <w:pStyle w:val="Style2"/>
        <w:widowControl/>
        <w:spacing w:line="240" w:lineRule="auto"/>
        <w:ind w:left="1008"/>
        <w:jc w:val="center"/>
        <w:rPr>
          <w:rFonts w:ascii="Times New Roman" w:hAnsi="Times New Roman"/>
          <w:sz w:val="28"/>
          <w:szCs w:val="28"/>
        </w:rPr>
      </w:pPr>
    </w:p>
    <w:p w:rsidR="003A73FE" w:rsidRPr="00FF09C4" w:rsidRDefault="003A73FE" w:rsidP="003A73FE">
      <w:pPr>
        <w:pStyle w:val="Style2"/>
        <w:widowControl/>
        <w:spacing w:line="240" w:lineRule="auto"/>
        <w:ind w:left="1008"/>
        <w:jc w:val="center"/>
        <w:rPr>
          <w:rFonts w:ascii="Times New Roman" w:hAnsi="Times New Roman"/>
          <w:sz w:val="28"/>
          <w:szCs w:val="28"/>
        </w:rPr>
      </w:pPr>
    </w:p>
    <w:p w:rsidR="003A73FE" w:rsidRPr="00FF09C4" w:rsidRDefault="003A73FE" w:rsidP="003A73FE">
      <w:pPr>
        <w:pStyle w:val="Style2"/>
        <w:widowControl/>
        <w:numPr>
          <w:ilvl w:val="0"/>
          <w:numId w:val="4"/>
        </w:numPr>
        <w:spacing w:line="240" w:lineRule="auto"/>
        <w:jc w:val="center"/>
        <w:rPr>
          <w:rFonts w:ascii="Times New Roman" w:hAnsi="Times New Roman"/>
          <w:sz w:val="28"/>
          <w:szCs w:val="28"/>
        </w:rPr>
      </w:pPr>
      <w:r w:rsidRPr="00FF09C4">
        <w:rPr>
          <w:rFonts w:ascii="Times New Roman" w:hAnsi="Times New Roman"/>
          <w:sz w:val="28"/>
          <w:szCs w:val="28"/>
        </w:rPr>
        <w:t>Случаи предоставления иных межбюджетных трансфертов</w:t>
      </w:r>
    </w:p>
    <w:p w:rsidR="003A73FE" w:rsidRPr="00FF09C4" w:rsidRDefault="003A73FE" w:rsidP="003A73FE">
      <w:pPr>
        <w:pStyle w:val="Style2"/>
        <w:widowControl/>
        <w:spacing w:line="240" w:lineRule="auto"/>
        <w:ind w:left="1008"/>
        <w:jc w:val="center"/>
        <w:rPr>
          <w:rFonts w:ascii="Times New Roman" w:hAnsi="Times New Roman"/>
          <w:sz w:val="28"/>
          <w:szCs w:val="28"/>
        </w:rPr>
      </w:pPr>
    </w:p>
    <w:p w:rsidR="003A73FE" w:rsidRDefault="003A73FE" w:rsidP="003A73FE">
      <w:pPr>
        <w:pStyle w:val="Style2"/>
        <w:widowControl/>
        <w:spacing w:line="240" w:lineRule="auto"/>
        <w:ind w:firstLine="680"/>
        <w:jc w:val="both"/>
        <w:rPr>
          <w:rFonts w:ascii="Times New Roman" w:hAnsi="Times New Roman"/>
          <w:sz w:val="28"/>
          <w:szCs w:val="28"/>
        </w:rPr>
      </w:pPr>
      <w:r>
        <w:rPr>
          <w:rFonts w:ascii="Times New Roman" w:hAnsi="Times New Roman"/>
          <w:sz w:val="28"/>
          <w:szCs w:val="28"/>
        </w:rPr>
        <w:t xml:space="preserve"> Межбюджетные  трансферты, предоставляются бюджетам поселений: </w:t>
      </w:r>
    </w:p>
    <w:p w:rsidR="003A73FE" w:rsidRDefault="003A73FE" w:rsidP="003A73FE">
      <w:pPr>
        <w:pStyle w:val="Style2"/>
        <w:widowControl/>
        <w:spacing w:line="240" w:lineRule="auto"/>
        <w:ind w:firstLine="680"/>
        <w:jc w:val="both"/>
      </w:pPr>
      <w:r>
        <w:rPr>
          <w:rStyle w:val="FontStyle17"/>
          <w:rFonts w:ascii="Times New Roman" w:hAnsi="Times New Roman"/>
          <w:sz w:val="28"/>
          <w:szCs w:val="28"/>
        </w:rPr>
        <w:t>1. иные межбюджетные трансферты,</w:t>
      </w:r>
      <w:r>
        <w:rPr>
          <w:rFonts w:ascii="Times New Roman" w:hAnsi="Times New Roman"/>
          <w:sz w:val="28"/>
          <w:szCs w:val="28"/>
        </w:rPr>
        <w:t xml:space="preserve"> в соответствии с заключенными соглашениями:</w:t>
      </w:r>
    </w:p>
    <w:p w:rsidR="003A73FE" w:rsidRDefault="003A73FE" w:rsidP="003A73FE">
      <w:pPr>
        <w:ind w:firstLine="540"/>
        <w:jc w:val="both"/>
        <w:rPr>
          <w:sz w:val="28"/>
          <w:szCs w:val="28"/>
        </w:rPr>
      </w:pPr>
      <w:r>
        <w:rPr>
          <w:sz w:val="28"/>
          <w:szCs w:val="28"/>
        </w:rPr>
        <w:t>-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p w:rsidR="003A73FE" w:rsidRDefault="003A73FE" w:rsidP="003A73FE">
      <w:pPr>
        <w:ind w:firstLine="540"/>
        <w:jc w:val="both"/>
        <w:rPr>
          <w:rStyle w:val="FontStyle17"/>
          <w:sz w:val="28"/>
          <w:szCs w:val="28"/>
        </w:rPr>
      </w:pPr>
      <w:r>
        <w:rPr>
          <w:rStyle w:val="FontStyle17"/>
          <w:sz w:val="28"/>
          <w:szCs w:val="28"/>
        </w:rPr>
        <w:t>- на осуществление дорожной деятельности, в  части содержания автомобильных дорог местного значения.</w:t>
      </w:r>
    </w:p>
    <w:p w:rsidR="003A73FE" w:rsidRDefault="003A73FE" w:rsidP="003A73FE">
      <w:pPr>
        <w:ind w:firstLine="540"/>
        <w:jc w:val="both"/>
        <w:rPr>
          <w:rStyle w:val="FontStyle17"/>
          <w:sz w:val="28"/>
          <w:szCs w:val="28"/>
        </w:rPr>
      </w:pPr>
    </w:p>
    <w:p w:rsidR="003A73FE" w:rsidRPr="00FF09C4" w:rsidRDefault="003A73FE" w:rsidP="003A73FE">
      <w:pPr>
        <w:pStyle w:val="Style2"/>
        <w:widowControl/>
        <w:numPr>
          <w:ilvl w:val="0"/>
          <w:numId w:val="4"/>
        </w:numPr>
        <w:spacing w:line="240" w:lineRule="auto"/>
        <w:jc w:val="center"/>
        <w:rPr>
          <w:rFonts w:ascii="Times New Roman" w:hAnsi="Times New Roman"/>
          <w:sz w:val="28"/>
          <w:szCs w:val="28"/>
        </w:rPr>
      </w:pPr>
      <w:r w:rsidRPr="00FF09C4">
        <w:rPr>
          <w:rFonts w:ascii="Times New Roman" w:hAnsi="Times New Roman"/>
          <w:sz w:val="28"/>
          <w:szCs w:val="28"/>
        </w:rPr>
        <w:t>Методика распределения иных межбюджетных трансфертов.</w:t>
      </w:r>
    </w:p>
    <w:p w:rsidR="003A73FE" w:rsidRDefault="003A73FE" w:rsidP="003A73FE">
      <w:pPr>
        <w:pStyle w:val="Style1"/>
        <w:widowControl/>
        <w:ind w:firstLine="0"/>
        <w:rPr>
          <w:rStyle w:val="FontStyle17"/>
          <w:rFonts w:ascii="Times New Roman" w:hAnsi="Times New Roman"/>
          <w:sz w:val="28"/>
          <w:szCs w:val="28"/>
        </w:rPr>
      </w:pPr>
    </w:p>
    <w:p w:rsidR="003A73FE" w:rsidRDefault="003A73FE" w:rsidP="003A73FE">
      <w:pPr>
        <w:ind w:firstLine="540"/>
        <w:jc w:val="both"/>
        <w:rPr>
          <w:sz w:val="28"/>
          <w:szCs w:val="28"/>
        </w:rPr>
      </w:pPr>
      <w:r>
        <w:rPr>
          <w:sz w:val="28"/>
          <w:szCs w:val="28"/>
        </w:rPr>
        <w:t>1. Межбюджетные трансферты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p w:rsidR="003A73FE" w:rsidRDefault="003A73FE" w:rsidP="003A73FE">
      <w:pPr>
        <w:ind w:firstLine="540"/>
        <w:jc w:val="both"/>
        <w:rPr>
          <w:sz w:val="28"/>
          <w:szCs w:val="28"/>
        </w:rPr>
      </w:pPr>
      <w:r>
        <w:rPr>
          <w:sz w:val="28"/>
          <w:szCs w:val="28"/>
        </w:rPr>
        <w:t>Размер межбюджетных трансфертов по передаче полномочий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 определяется по формуле:</w:t>
      </w:r>
    </w:p>
    <w:p w:rsidR="003A73FE" w:rsidRDefault="003A73FE" w:rsidP="003A73FE">
      <w:pPr>
        <w:ind w:firstLine="540"/>
        <w:jc w:val="both"/>
        <w:rPr>
          <w:sz w:val="28"/>
          <w:szCs w:val="28"/>
        </w:rPr>
      </w:pP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С</w:t>
      </w:r>
      <w:r>
        <w:rPr>
          <w:rStyle w:val="FontStyle17"/>
          <w:rFonts w:ascii="Times New Roman" w:hAnsi="Times New Roman"/>
          <w:sz w:val="20"/>
          <w:szCs w:val="20"/>
        </w:rPr>
        <w:t>вод</w:t>
      </w:r>
      <w:r>
        <w:rPr>
          <w:rStyle w:val="FontStyle17"/>
          <w:rFonts w:ascii="Times New Roman" w:hAnsi="Times New Roman"/>
          <w:sz w:val="20"/>
          <w:szCs w:val="20"/>
          <w:lang w:val="en-US"/>
        </w:rPr>
        <w:t>i</w:t>
      </w:r>
      <w:r>
        <w:rPr>
          <w:rStyle w:val="FontStyle17"/>
          <w:rFonts w:ascii="Times New Roman" w:hAnsi="Times New Roman"/>
          <w:sz w:val="28"/>
          <w:szCs w:val="28"/>
        </w:rPr>
        <w:t xml:space="preserve">  = С </w:t>
      </w:r>
      <w:r>
        <w:rPr>
          <w:rStyle w:val="FontStyle17"/>
          <w:rFonts w:ascii="Times New Roman" w:hAnsi="Times New Roman"/>
          <w:sz w:val="20"/>
          <w:szCs w:val="20"/>
        </w:rPr>
        <w:t xml:space="preserve">расп </w:t>
      </w:r>
      <w:r>
        <w:rPr>
          <w:rStyle w:val="FontStyle17"/>
          <w:rFonts w:ascii="Times New Roman" w:hAnsi="Times New Roman"/>
          <w:sz w:val="20"/>
          <w:szCs w:val="20"/>
          <w:lang w:val="en-US"/>
        </w:rPr>
        <w:t>i</w:t>
      </w:r>
      <w:r>
        <w:rPr>
          <w:rStyle w:val="FontStyle17"/>
          <w:rFonts w:ascii="Times New Roman" w:hAnsi="Times New Roman"/>
          <w:sz w:val="28"/>
          <w:szCs w:val="28"/>
        </w:rPr>
        <w:t xml:space="preserve"> +   С </w:t>
      </w:r>
      <w:r>
        <w:rPr>
          <w:rStyle w:val="FontStyle17"/>
          <w:rFonts w:ascii="Times New Roman" w:hAnsi="Times New Roman"/>
          <w:sz w:val="20"/>
          <w:szCs w:val="20"/>
        </w:rPr>
        <w:t xml:space="preserve">польз  </w:t>
      </w:r>
      <w:r>
        <w:rPr>
          <w:rStyle w:val="FontStyle17"/>
          <w:rFonts w:ascii="Times New Roman" w:hAnsi="Times New Roman"/>
          <w:sz w:val="20"/>
          <w:szCs w:val="20"/>
          <w:lang w:val="en-US"/>
        </w:rPr>
        <w:t>i</w:t>
      </w:r>
      <w:r>
        <w:rPr>
          <w:rStyle w:val="FontStyle17"/>
          <w:rFonts w:ascii="Times New Roman" w:hAnsi="Times New Roman"/>
          <w:sz w:val="28"/>
          <w:szCs w:val="28"/>
        </w:rPr>
        <w:t>,</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С</w:t>
      </w:r>
      <w:r>
        <w:rPr>
          <w:rStyle w:val="FontStyle17"/>
          <w:rFonts w:ascii="Times New Roman" w:hAnsi="Times New Roman"/>
          <w:sz w:val="20"/>
          <w:szCs w:val="20"/>
        </w:rPr>
        <w:t xml:space="preserve">вод </w:t>
      </w:r>
      <w:r>
        <w:rPr>
          <w:rStyle w:val="FontStyle17"/>
          <w:rFonts w:ascii="Times New Roman" w:hAnsi="Times New Roman"/>
          <w:sz w:val="20"/>
          <w:szCs w:val="20"/>
          <w:lang w:val="en-US"/>
        </w:rPr>
        <w:t>i</w:t>
      </w:r>
      <w:r>
        <w:rPr>
          <w:rStyle w:val="FontStyle17"/>
          <w:rFonts w:ascii="Times New Roman" w:hAnsi="Times New Roman"/>
          <w:sz w:val="28"/>
          <w:szCs w:val="28"/>
        </w:rPr>
        <w:t xml:space="preserve"> -  общий объем межбюджетного трансферта </w:t>
      </w:r>
      <w:r>
        <w:rPr>
          <w:rFonts w:ascii="Times New Roman" w:hAnsi="Times New Roman"/>
          <w:sz w:val="28"/>
          <w:szCs w:val="28"/>
        </w:rPr>
        <w:t>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r>
        <w:rPr>
          <w:rStyle w:val="FontStyle17"/>
          <w:rFonts w:ascii="Times New Roman" w:hAnsi="Times New Roman"/>
          <w:sz w:val="28"/>
          <w:szCs w:val="28"/>
        </w:rPr>
        <w:t xml:space="preserve"> </w:t>
      </w:r>
      <w:r>
        <w:rPr>
          <w:rStyle w:val="FontStyle17"/>
          <w:rFonts w:ascii="Times New Roman" w:hAnsi="Times New Roman"/>
          <w:sz w:val="28"/>
          <w:szCs w:val="28"/>
          <w:lang w:val="en-US"/>
        </w:rPr>
        <w:t>i</w:t>
      </w:r>
      <w:r>
        <w:rPr>
          <w:rStyle w:val="FontStyle17"/>
          <w:rFonts w:ascii="Times New Roman" w:hAnsi="Times New Roman"/>
          <w:sz w:val="28"/>
          <w:szCs w:val="28"/>
        </w:rPr>
        <w:t xml:space="preserve">-му поселению муниципального района;  </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расп </w:t>
      </w:r>
      <w:r>
        <w:rPr>
          <w:rStyle w:val="FontStyle17"/>
          <w:rFonts w:ascii="Times New Roman" w:hAnsi="Times New Roman"/>
          <w:sz w:val="20"/>
          <w:szCs w:val="20"/>
          <w:lang w:val="en-US"/>
        </w:rPr>
        <w:t>i</w:t>
      </w:r>
      <w:r>
        <w:rPr>
          <w:rStyle w:val="FontStyle17"/>
          <w:rFonts w:ascii="Times New Roman" w:hAnsi="Times New Roman"/>
          <w:sz w:val="28"/>
          <w:szCs w:val="28"/>
        </w:rPr>
        <w:t xml:space="preserve"> - размер межбюджетного трансферта на осуществление части полномочий на организацию в границах поселений водоснабжения населения, в части владения и  распоряжения имуществом необходимым для осуществления данных полномочий  </w:t>
      </w:r>
      <w:r>
        <w:rPr>
          <w:rStyle w:val="FontStyle17"/>
          <w:rFonts w:ascii="Times New Roman" w:hAnsi="Times New Roman"/>
          <w:sz w:val="28"/>
          <w:szCs w:val="28"/>
          <w:lang w:val="en-US"/>
        </w:rPr>
        <w:t>i</w:t>
      </w:r>
      <w:r>
        <w:rPr>
          <w:rStyle w:val="FontStyle17"/>
          <w:rFonts w:ascii="Times New Roman" w:hAnsi="Times New Roman"/>
          <w:sz w:val="28"/>
          <w:szCs w:val="28"/>
        </w:rPr>
        <w:t xml:space="preserve"> –му поселению; </w:t>
      </w:r>
    </w:p>
    <w:p w:rsidR="003A73FE" w:rsidRDefault="003A73FE" w:rsidP="003A73FE">
      <w:pPr>
        <w:pStyle w:val="Style1"/>
        <w:widowControl/>
        <w:ind w:firstLine="720"/>
        <w:rPr>
          <w:rStyle w:val="FontStyle17"/>
          <w:rFonts w:ascii="Times New Roman" w:hAnsi="Times New Roman"/>
          <w:sz w:val="28"/>
          <w:szCs w:val="28"/>
        </w:rPr>
      </w:pP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расп </w:t>
      </w:r>
      <w:r>
        <w:rPr>
          <w:rStyle w:val="FontStyle17"/>
          <w:rFonts w:ascii="Times New Roman" w:hAnsi="Times New Roman"/>
          <w:sz w:val="20"/>
          <w:szCs w:val="20"/>
          <w:lang w:val="en-US"/>
        </w:rPr>
        <w:t>i</w:t>
      </w:r>
      <w:r>
        <w:rPr>
          <w:rStyle w:val="FontStyle17"/>
          <w:rFonts w:ascii="Times New Roman" w:hAnsi="Times New Roman"/>
          <w:sz w:val="28"/>
          <w:szCs w:val="28"/>
        </w:rPr>
        <w:t xml:space="preserve"> =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V</w:t>
      </w:r>
      <w:r>
        <w:rPr>
          <w:rStyle w:val="FontStyle17"/>
          <w:rFonts w:ascii="Times New Roman" w:hAnsi="Times New Roman"/>
          <w:sz w:val="20"/>
          <w:szCs w:val="20"/>
        </w:rPr>
        <w:t xml:space="preserve">фот </w:t>
      </w:r>
      <w:r>
        <w:rPr>
          <w:rStyle w:val="FontStyle17"/>
          <w:rFonts w:ascii="Times New Roman" w:hAnsi="Times New Roman"/>
          <w:sz w:val="28"/>
          <w:szCs w:val="28"/>
        </w:rPr>
        <w:t xml:space="preserve"> х Д,      </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lang w:val="en-US"/>
        </w:rPr>
        <w:t>V</w:t>
      </w:r>
      <w:r>
        <w:rPr>
          <w:rStyle w:val="FontStyle17"/>
          <w:rFonts w:ascii="Times New Roman" w:hAnsi="Times New Roman"/>
          <w:sz w:val="20"/>
          <w:szCs w:val="20"/>
        </w:rPr>
        <w:t>фот</w:t>
      </w:r>
      <w:r>
        <w:rPr>
          <w:rStyle w:val="FontStyle17"/>
          <w:rFonts w:ascii="Times New Roman" w:hAnsi="Times New Roman"/>
          <w:sz w:val="28"/>
          <w:szCs w:val="28"/>
        </w:rPr>
        <w:t xml:space="preserve"> - объем ассигнований, предусмотренных в бюджете муниципального района на оплату труда специалиста; </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Д – процент от общего фонда оплаты труда специалиста.</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Расчет межбюджетных трансфертов производится в целых числах.</w:t>
      </w:r>
    </w:p>
    <w:p w:rsidR="003A73FE" w:rsidRDefault="003A73FE" w:rsidP="003A73FE">
      <w:pPr>
        <w:pStyle w:val="Style1"/>
        <w:widowControl/>
        <w:ind w:firstLine="720"/>
        <w:rPr>
          <w:rStyle w:val="FontStyle17"/>
          <w:rFonts w:ascii="Times New Roman" w:hAnsi="Times New Roman"/>
          <w:sz w:val="28"/>
          <w:szCs w:val="28"/>
        </w:rPr>
      </w:pP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польз </w:t>
      </w:r>
      <w:r>
        <w:rPr>
          <w:rStyle w:val="FontStyle17"/>
          <w:rFonts w:ascii="Times New Roman" w:hAnsi="Times New Roman"/>
          <w:sz w:val="20"/>
          <w:szCs w:val="20"/>
          <w:lang w:val="en-US"/>
        </w:rPr>
        <w:t>i</w:t>
      </w:r>
      <w:r>
        <w:rPr>
          <w:rStyle w:val="FontStyle17"/>
          <w:rFonts w:ascii="Times New Roman" w:hAnsi="Times New Roman"/>
          <w:sz w:val="28"/>
          <w:szCs w:val="28"/>
        </w:rPr>
        <w:t xml:space="preserve">, - размер межбюджетного трансферта на осуществление части полномочий на организацию в границах поселений водоснабжения населения, в части  пользования имуществом необходимым для осуществления данных полномочий  </w:t>
      </w:r>
      <w:r>
        <w:rPr>
          <w:rStyle w:val="FontStyle17"/>
          <w:rFonts w:ascii="Times New Roman" w:hAnsi="Times New Roman"/>
          <w:sz w:val="28"/>
          <w:szCs w:val="28"/>
          <w:lang w:val="en-US"/>
        </w:rPr>
        <w:t>i</w:t>
      </w:r>
      <w:r>
        <w:rPr>
          <w:rStyle w:val="FontStyle17"/>
          <w:rFonts w:ascii="Times New Roman" w:hAnsi="Times New Roman"/>
          <w:sz w:val="28"/>
          <w:szCs w:val="28"/>
        </w:rPr>
        <w:t xml:space="preserve"> –му поселению;</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
    <w:p w:rsidR="003A73FE" w:rsidRDefault="003A73FE" w:rsidP="003A73FE">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польз </w:t>
      </w:r>
      <w:r>
        <w:rPr>
          <w:rStyle w:val="FontStyle17"/>
          <w:rFonts w:ascii="Times New Roman" w:hAnsi="Times New Roman"/>
          <w:sz w:val="20"/>
          <w:szCs w:val="20"/>
          <w:lang w:val="en-US"/>
        </w:rPr>
        <w:t>i</w:t>
      </w:r>
      <w:r>
        <w:rPr>
          <w:rStyle w:val="FontStyle17"/>
          <w:rFonts w:ascii="Times New Roman" w:hAnsi="Times New Roman"/>
          <w:sz w:val="28"/>
          <w:szCs w:val="28"/>
        </w:rPr>
        <w:t xml:space="preserve"> = С </w:t>
      </w:r>
      <w:r>
        <w:rPr>
          <w:rStyle w:val="FontStyle17"/>
          <w:rFonts w:ascii="Times New Roman" w:hAnsi="Times New Roman"/>
          <w:sz w:val="20"/>
          <w:szCs w:val="20"/>
        </w:rPr>
        <w:t xml:space="preserve">то и рем </w:t>
      </w:r>
      <w:r>
        <w:rPr>
          <w:rStyle w:val="FontStyle17"/>
          <w:rFonts w:ascii="Times New Roman" w:hAnsi="Times New Roman"/>
          <w:sz w:val="20"/>
          <w:szCs w:val="20"/>
          <w:lang w:val="en-US"/>
        </w:rPr>
        <w:t>i</w:t>
      </w:r>
      <w:r>
        <w:rPr>
          <w:rStyle w:val="FontStyle17"/>
          <w:rFonts w:ascii="Times New Roman" w:hAnsi="Times New Roman"/>
          <w:sz w:val="20"/>
          <w:szCs w:val="20"/>
        </w:rPr>
        <w:t xml:space="preserve">   ,</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где </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то и рем </w:t>
      </w:r>
      <w:r>
        <w:rPr>
          <w:rStyle w:val="FontStyle17"/>
          <w:rFonts w:ascii="Times New Roman" w:hAnsi="Times New Roman"/>
          <w:sz w:val="20"/>
          <w:szCs w:val="20"/>
          <w:lang w:val="en-US"/>
        </w:rPr>
        <w:t>i</w:t>
      </w:r>
      <w:r>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межбюджетного трансферта на осуществление части полномочий на организацию в границах поселений водоснабжения населения, в части в части проведения ремонтных работ, строительство и реконструкцию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обслуживание объектов водоснабжения муниципальной собственности  </w:t>
      </w:r>
      <w:r>
        <w:rPr>
          <w:rStyle w:val="FontStyle17"/>
          <w:rFonts w:ascii="Times New Roman" w:hAnsi="Times New Roman"/>
          <w:sz w:val="28"/>
          <w:szCs w:val="28"/>
          <w:lang w:val="en-US"/>
        </w:rPr>
        <w:t>i</w:t>
      </w:r>
      <w:r>
        <w:rPr>
          <w:rStyle w:val="FontStyle17"/>
          <w:rFonts w:ascii="Times New Roman" w:hAnsi="Times New Roman"/>
          <w:sz w:val="28"/>
          <w:szCs w:val="28"/>
        </w:rPr>
        <w:t xml:space="preserve"> –му поселению; </w:t>
      </w:r>
    </w:p>
    <w:p w:rsidR="003A73FE" w:rsidRDefault="003A73FE" w:rsidP="003A73FE">
      <w:pPr>
        <w:pStyle w:val="Style1"/>
        <w:widowControl/>
        <w:ind w:firstLine="720"/>
        <w:rPr>
          <w:rStyle w:val="FontStyle17"/>
          <w:rFonts w:ascii="Times New Roman" w:hAnsi="Times New Roman"/>
          <w:sz w:val="28"/>
          <w:szCs w:val="28"/>
        </w:rPr>
      </w:pP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С </w:t>
      </w:r>
      <w:r>
        <w:rPr>
          <w:rStyle w:val="FontStyle17"/>
          <w:rFonts w:ascii="Times New Roman" w:hAnsi="Times New Roman"/>
          <w:sz w:val="20"/>
          <w:szCs w:val="20"/>
        </w:rPr>
        <w:t xml:space="preserve">то и рем </w:t>
      </w:r>
      <w:r>
        <w:rPr>
          <w:rStyle w:val="FontStyle17"/>
          <w:rFonts w:ascii="Times New Roman" w:hAnsi="Times New Roman"/>
          <w:sz w:val="20"/>
          <w:szCs w:val="20"/>
          <w:lang w:val="en-US"/>
        </w:rPr>
        <w:t>i</w:t>
      </w:r>
      <w:r>
        <w:rPr>
          <w:rStyle w:val="FontStyle17"/>
          <w:rFonts w:ascii="Times New Roman" w:hAnsi="Times New Roman"/>
          <w:sz w:val="28"/>
          <w:szCs w:val="28"/>
        </w:rPr>
        <w:t xml:space="preserve"> =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S</w:t>
      </w:r>
      <w:r w:rsidRPr="00054673">
        <w:rPr>
          <w:rStyle w:val="FontStyle17"/>
          <w:rFonts w:ascii="Times New Roman" w:hAnsi="Times New Roman"/>
          <w:sz w:val="28"/>
          <w:szCs w:val="28"/>
        </w:rPr>
        <w:t xml:space="preserve"> </w:t>
      </w:r>
      <w:r>
        <w:rPr>
          <w:rStyle w:val="FontStyle17"/>
          <w:rFonts w:ascii="Times New Roman" w:hAnsi="Times New Roman"/>
          <w:sz w:val="20"/>
          <w:szCs w:val="20"/>
        </w:rPr>
        <w:t xml:space="preserve">стоим раб  </w:t>
      </w:r>
      <w:r>
        <w:rPr>
          <w:rStyle w:val="FontStyle17"/>
          <w:rFonts w:ascii="Times New Roman" w:hAnsi="Times New Roman"/>
          <w:sz w:val="20"/>
          <w:szCs w:val="20"/>
          <w:lang w:val="en-US"/>
        </w:rPr>
        <w:t>i</w:t>
      </w:r>
      <w:r>
        <w:rPr>
          <w:rStyle w:val="FontStyle17"/>
          <w:rFonts w:ascii="Times New Roman" w:hAnsi="Times New Roman"/>
          <w:sz w:val="28"/>
          <w:szCs w:val="28"/>
        </w:rPr>
        <w:t>,</w:t>
      </w:r>
    </w:p>
    <w:p w:rsidR="003A73FE" w:rsidRDefault="003A73FE" w:rsidP="003A73FE">
      <w:pPr>
        <w:pStyle w:val="Style1"/>
        <w:widowControl/>
        <w:ind w:firstLine="0"/>
        <w:rPr>
          <w:rStyle w:val="FontStyle17"/>
          <w:rFonts w:ascii="Times New Roman" w:hAnsi="Times New Roman"/>
          <w:sz w:val="28"/>
          <w:szCs w:val="28"/>
        </w:rPr>
      </w:pPr>
      <w:r>
        <w:rPr>
          <w:rStyle w:val="FontStyle17"/>
          <w:rFonts w:ascii="Times New Roman" w:hAnsi="Times New Roman"/>
          <w:sz w:val="28"/>
          <w:szCs w:val="28"/>
        </w:rPr>
        <w:t xml:space="preserve">              где:</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S</w:t>
      </w:r>
      <w:r w:rsidRPr="00054673">
        <w:rPr>
          <w:rStyle w:val="FontStyle17"/>
          <w:rFonts w:ascii="Times New Roman" w:hAnsi="Times New Roman"/>
          <w:sz w:val="28"/>
          <w:szCs w:val="28"/>
        </w:rPr>
        <w:t xml:space="preserve"> </w:t>
      </w:r>
      <w:r>
        <w:rPr>
          <w:rStyle w:val="FontStyle17"/>
          <w:rFonts w:ascii="Times New Roman" w:hAnsi="Times New Roman"/>
          <w:sz w:val="20"/>
          <w:szCs w:val="20"/>
        </w:rPr>
        <w:t xml:space="preserve">стоим раб </w:t>
      </w:r>
      <w:r>
        <w:rPr>
          <w:rStyle w:val="FontStyle17"/>
          <w:rFonts w:ascii="Times New Roman" w:hAnsi="Times New Roman"/>
          <w:sz w:val="20"/>
          <w:szCs w:val="20"/>
          <w:lang w:val="en-US"/>
        </w:rPr>
        <w:t>i</w:t>
      </w:r>
      <w:r>
        <w:rPr>
          <w:rStyle w:val="FontStyle17"/>
          <w:rFonts w:ascii="Times New Roman" w:hAnsi="Times New Roman"/>
          <w:sz w:val="28"/>
          <w:szCs w:val="28"/>
        </w:rPr>
        <w:t xml:space="preserve">  – стоимость работ, согласно предоставленной сметы   расходов и договоров </w:t>
      </w:r>
      <w:r>
        <w:rPr>
          <w:rStyle w:val="FontStyle17"/>
          <w:rFonts w:ascii="Times New Roman" w:hAnsi="Times New Roman"/>
          <w:sz w:val="28"/>
          <w:szCs w:val="28"/>
          <w:lang w:val="en-US"/>
        </w:rPr>
        <w:t>i</w:t>
      </w:r>
      <w:r>
        <w:rPr>
          <w:rStyle w:val="FontStyle17"/>
          <w:rFonts w:ascii="Times New Roman" w:hAnsi="Times New Roman"/>
          <w:sz w:val="28"/>
          <w:szCs w:val="28"/>
        </w:rPr>
        <w:t xml:space="preserve"> –го поселения.</w:t>
      </w:r>
    </w:p>
    <w:p w:rsidR="003A73FE" w:rsidRDefault="003A73FE" w:rsidP="003A73FE">
      <w:pPr>
        <w:pStyle w:val="Style1"/>
        <w:widowControl/>
        <w:ind w:firstLine="720"/>
        <w:rPr>
          <w:rStyle w:val="FontStyle17"/>
          <w:rFonts w:ascii="Times New Roman" w:hAnsi="Times New Roman"/>
          <w:sz w:val="28"/>
          <w:szCs w:val="28"/>
        </w:rPr>
      </w:pPr>
    </w:p>
    <w:p w:rsidR="003A73FE" w:rsidRDefault="003A73FE" w:rsidP="003A73FE">
      <w:pPr>
        <w:ind w:firstLine="709"/>
        <w:jc w:val="both"/>
        <w:rPr>
          <w:rStyle w:val="FontStyle17"/>
          <w:sz w:val="28"/>
          <w:szCs w:val="28"/>
        </w:rPr>
      </w:pPr>
      <w:r>
        <w:rPr>
          <w:rStyle w:val="FontStyle17"/>
          <w:sz w:val="28"/>
          <w:szCs w:val="28"/>
        </w:rPr>
        <w:t>2. Межбюджетные трансферты на осуществление дорожной деятельности, в  части содержания автомобильных дорог местного значения.</w:t>
      </w:r>
    </w:p>
    <w:p w:rsidR="003A73FE" w:rsidRDefault="00BD7AA8" w:rsidP="003A73FE">
      <w:pPr>
        <w:ind w:firstLine="709"/>
        <w:jc w:val="both"/>
        <w:rPr>
          <w:rStyle w:val="FontStyle17"/>
          <w:sz w:val="28"/>
          <w:szCs w:val="28"/>
        </w:rPr>
      </w:pPr>
      <w:r>
        <w:rPr>
          <w:rStyle w:val="FontStyle17"/>
          <w:sz w:val="28"/>
          <w:szCs w:val="28"/>
        </w:rPr>
        <w:t>Размер межбюджетных</w:t>
      </w:r>
      <w:r w:rsidR="003A73FE">
        <w:rPr>
          <w:rStyle w:val="FontStyle17"/>
          <w:sz w:val="28"/>
          <w:szCs w:val="28"/>
        </w:rPr>
        <w:t xml:space="preserve"> трансфертов на осуществление дорожной деятельности, </w:t>
      </w:r>
      <w:r>
        <w:rPr>
          <w:rStyle w:val="FontStyle17"/>
          <w:sz w:val="28"/>
          <w:szCs w:val="28"/>
        </w:rPr>
        <w:t>в части</w:t>
      </w:r>
      <w:r w:rsidR="003A73FE">
        <w:rPr>
          <w:rStyle w:val="FontStyle17"/>
          <w:sz w:val="28"/>
          <w:szCs w:val="28"/>
        </w:rPr>
        <w:t xml:space="preserve"> содержания автомобильных дорог местного значения. определяется по формуле:</w:t>
      </w:r>
    </w:p>
    <w:p w:rsidR="003A73FE" w:rsidRDefault="003A73FE" w:rsidP="003A73FE">
      <w:pPr>
        <w:pStyle w:val="Style1"/>
        <w:widowControl/>
        <w:ind w:firstLine="0"/>
        <w:rPr>
          <w:rStyle w:val="FontStyle17"/>
          <w:rFonts w:ascii="Times New Roman" w:hAnsi="Times New Roman"/>
          <w:sz w:val="28"/>
          <w:szCs w:val="28"/>
        </w:rPr>
      </w:pP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С</w:t>
      </w:r>
      <w:r>
        <w:rPr>
          <w:rStyle w:val="FontStyle17"/>
          <w:rFonts w:ascii="Times New Roman" w:hAnsi="Times New Roman"/>
          <w:sz w:val="20"/>
          <w:szCs w:val="20"/>
        </w:rPr>
        <w:t xml:space="preserve">дд </w:t>
      </w:r>
      <w:r>
        <w:rPr>
          <w:rStyle w:val="FontStyle17"/>
          <w:rFonts w:ascii="Times New Roman" w:hAnsi="Times New Roman"/>
          <w:sz w:val="20"/>
          <w:szCs w:val="20"/>
          <w:lang w:val="en-US"/>
        </w:rPr>
        <w:t>i</w:t>
      </w:r>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t xml:space="preserve"> </w:t>
      </w:r>
      <w:r>
        <w:rPr>
          <w:rStyle w:val="FontStyle17"/>
          <w:rFonts w:ascii="Times New Roman" w:hAnsi="Times New Roman"/>
          <w:sz w:val="28"/>
          <w:szCs w:val="28"/>
        </w:rPr>
        <w:t>Мч</w:t>
      </w:r>
      <w:r>
        <w:rPr>
          <w:rStyle w:val="FontStyle17"/>
          <w:rFonts w:ascii="Times New Roman" w:hAnsi="Times New Roman"/>
          <w:sz w:val="28"/>
          <w:szCs w:val="28"/>
          <w:lang w:val="en-US"/>
        </w:rPr>
        <w:t>i</w:t>
      </w:r>
      <w:r w:rsidRPr="00054673">
        <w:rPr>
          <w:rStyle w:val="FontStyle17"/>
          <w:rFonts w:ascii="Times New Roman" w:hAnsi="Times New Roman"/>
          <w:sz w:val="28"/>
          <w:szCs w:val="28"/>
        </w:rPr>
        <w:t xml:space="preserve"> </w:t>
      </w:r>
      <w:r>
        <w:rPr>
          <w:rStyle w:val="FontStyle17"/>
          <w:rFonts w:ascii="Times New Roman" w:hAnsi="Times New Roman"/>
          <w:sz w:val="28"/>
          <w:szCs w:val="28"/>
        </w:rPr>
        <w:t xml:space="preserve"> х КЧi,      </w:t>
      </w:r>
    </w:p>
    <w:p w:rsidR="003A73FE" w:rsidRDefault="003A73FE" w:rsidP="003A73FE">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                    </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С</w:t>
      </w:r>
      <w:r>
        <w:rPr>
          <w:rStyle w:val="FontStyle17"/>
          <w:rFonts w:ascii="Times New Roman" w:hAnsi="Times New Roman"/>
          <w:sz w:val="20"/>
          <w:szCs w:val="20"/>
        </w:rPr>
        <w:t xml:space="preserve">дд </w:t>
      </w:r>
      <w:r>
        <w:rPr>
          <w:rStyle w:val="FontStyle17"/>
          <w:rFonts w:ascii="Times New Roman" w:hAnsi="Times New Roman"/>
          <w:sz w:val="20"/>
          <w:szCs w:val="20"/>
          <w:lang w:val="en-US"/>
        </w:rPr>
        <w:t>i</w:t>
      </w:r>
      <w:r w:rsidRPr="00054673">
        <w:rPr>
          <w:rStyle w:val="FontStyle17"/>
          <w:rFonts w:ascii="Times New Roman" w:hAnsi="Times New Roman"/>
          <w:sz w:val="20"/>
          <w:szCs w:val="20"/>
        </w:rPr>
        <w:t xml:space="preserve"> </w:t>
      </w:r>
      <w:r>
        <w:rPr>
          <w:rStyle w:val="FontStyle17"/>
          <w:rFonts w:ascii="Times New Roman" w:hAnsi="Times New Roman"/>
          <w:sz w:val="28"/>
          <w:szCs w:val="28"/>
        </w:rPr>
        <w:t>- размер  межбюджетных трансфертов на осуществление дорожной деятельности, в  части содержания автомобильных дорог местного значения  i –му поселению;</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Мч</w:t>
      </w:r>
      <w:r>
        <w:rPr>
          <w:rStyle w:val="FontStyle17"/>
          <w:rFonts w:ascii="Times New Roman" w:hAnsi="Times New Roman"/>
          <w:sz w:val="28"/>
          <w:szCs w:val="28"/>
          <w:lang w:val="en-US"/>
        </w:rPr>
        <w:t>i</w:t>
      </w:r>
      <w:r>
        <w:rPr>
          <w:rStyle w:val="FontStyle17"/>
          <w:rFonts w:ascii="Times New Roman" w:hAnsi="Times New Roman"/>
          <w:sz w:val="28"/>
          <w:szCs w:val="28"/>
        </w:rPr>
        <w:t xml:space="preserve"> - стоимость одного машиночаса работы транспортного средства </w:t>
      </w:r>
      <w:r w:rsidR="00BD7AA8">
        <w:rPr>
          <w:rStyle w:val="FontStyle17"/>
          <w:rFonts w:ascii="Times New Roman" w:hAnsi="Times New Roman"/>
          <w:sz w:val="28"/>
          <w:szCs w:val="28"/>
        </w:rPr>
        <w:t>на территории</w:t>
      </w:r>
      <w:r>
        <w:rPr>
          <w:rStyle w:val="FontStyle17"/>
          <w:rFonts w:ascii="Times New Roman" w:hAnsi="Times New Roman"/>
          <w:sz w:val="28"/>
          <w:szCs w:val="28"/>
        </w:rPr>
        <w:t xml:space="preserve"> i-ого поселения; </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КЧi – количество часов работы </w:t>
      </w:r>
      <w:r w:rsidR="00BD7AA8">
        <w:rPr>
          <w:rStyle w:val="FontStyle17"/>
          <w:rFonts w:ascii="Times New Roman" w:hAnsi="Times New Roman"/>
          <w:sz w:val="28"/>
          <w:szCs w:val="28"/>
        </w:rPr>
        <w:t>на территории</w:t>
      </w:r>
      <w:r>
        <w:rPr>
          <w:rStyle w:val="FontStyle17"/>
          <w:rFonts w:ascii="Times New Roman" w:hAnsi="Times New Roman"/>
          <w:sz w:val="28"/>
          <w:szCs w:val="28"/>
        </w:rPr>
        <w:t xml:space="preserve"> i-ого поселения.</w:t>
      </w:r>
    </w:p>
    <w:p w:rsidR="003A73FE" w:rsidRDefault="003A73FE" w:rsidP="003A73FE">
      <w:pPr>
        <w:pStyle w:val="Style1"/>
        <w:widowControl/>
        <w:ind w:firstLine="720"/>
        <w:rPr>
          <w:rStyle w:val="FontStyle17"/>
          <w:rFonts w:ascii="Times New Roman" w:hAnsi="Times New Roman"/>
          <w:sz w:val="28"/>
          <w:szCs w:val="28"/>
        </w:rPr>
      </w:pPr>
    </w:p>
    <w:p w:rsidR="003A73FE" w:rsidRDefault="003A73FE" w:rsidP="003A73FE">
      <w:pPr>
        <w:pStyle w:val="Style1"/>
        <w:widowControl/>
        <w:ind w:firstLine="720"/>
        <w:rPr>
          <w:rStyle w:val="FontStyle17"/>
          <w:rFonts w:ascii="Times New Roman" w:hAnsi="Times New Roman"/>
          <w:sz w:val="28"/>
          <w:szCs w:val="28"/>
        </w:rPr>
      </w:pPr>
    </w:p>
    <w:p w:rsidR="003A73FE" w:rsidRDefault="003A73FE" w:rsidP="003A73FE">
      <w:pPr>
        <w:pStyle w:val="Style1"/>
        <w:widowControl/>
        <w:ind w:firstLine="0"/>
        <w:jc w:val="center"/>
        <w:rPr>
          <w:rStyle w:val="FontStyle17"/>
          <w:rFonts w:ascii="Times New Roman" w:hAnsi="Times New Roman"/>
          <w:sz w:val="28"/>
          <w:szCs w:val="28"/>
        </w:rPr>
      </w:pPr>
      <w:r>
        <w:rPr>
          <w:rStyle w:val="FontStyle17"/>
          <w:rFonts w:ascii="Times New Roman" w:hAnsi="Times New Roman"/>
          <w:sz w:val="28"/>
          <w:szCs w:val="28"/>
          <w:lang w:val="en-US"/>
        </w:rPr>
        <w:t>III</w:t>
      </w:r>
      <w:r w:rsidRPr="00FF09C4">
        <w:rPr>
          <w:rStyle w:val="FontStyle17"/>
          <w:rFonts w:ascii="Times New Roman" w:hAnsi="Times New Roman"/>
          <w:sz w:val="28"/>
          <w:szCs w:val="28"/>
        </w:rPr>
        <w:t>. Порядок предоставления иных межбюджетных трансфертов</w:t>
      </w:r>
    </w:p>
    <w:p w:rsidR="003A73FE" w:rsidRPr="00FF09C4" w:rsidRDefault="003A73FE" w:rsidP="003A73FE">
      <w:pPr>
        <w:pStyle w:val="Style1"/>
        <w:widowControl/>
        <w:ind w:firstLine="0"/>
        <w:jc w:val="center"/>
        <w:rPr>
          <w:rStyle w:val="FontStyle17"/>
          <w:rFonts w:ascii="Times New Roman" w:hAnsi="Times New Roman"/>
          <w:sz w:val="28"/>
          <w:szCs w:val="28"/>
        </w:rPr>
      </w:pPr>
    </w:p>
    <w:p w:rsidR="003A73FE" w:rsidRPr="00F6235D"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Иные межбюджетные трансферты предоставляются бюджетам поселений в соответствии со сводной бюджетной росписью районного бюджета на 2025 год и на плановый период 2026 и 2027 годов и кассовым планом исполнения районного бюджета на 2025 год.</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Иные межбюджетные трансферты, за исключением дотации на сбалансированность,  перечисляются с лицевых счетов главных распорядителей средств районного бюджета  на счета бюджетов поселений и расходуются через лицевые счета, открытые получателям средств местных бюджетов  в соответствии с законодательством.</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Администрации поселений ежеквартально, не позднее 15 числа месяца, следующего за отчетным периодом, представляют отчет об исполнении межбюджетных трансфертов по  форме, установленной соответствующим главным распорядителем средств районного бюджета.</w:t>
      </w:r>
    </w:p>
    <w:p w:rsidR="003A73FE" w:rsidRDefault="003A73FE" w:rsidP="003A73FE">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Администрации поселений несут ответственность за нецелевое использование иных межбюджетных трансфертов в соответствии с законодательством.</w:t>
      </w:r>
    </w:p>
    <w:p w:rsidR="003A73FE" w:rsidRPr="00FF09C4" w:rsidRDefault="003A73FE" w:rsidP="003A73FE">
      <w:pPr>
        <w:pStyle w:val="Style1"/>
        <w:widowControl/>
        <w:ind w:firstLine="720"/>
        <w:rPr>
          <w:rStyle w:val="FontStyle17"/>
          <w:rFonts w:ascii="Times New Roman" w:hAnsi="Times New Roman"/>
          <w:sz w:val="28"/>
          <w:szCs w:val="28"/>
        </w:rPr>
      </w:pPr>
    </w:p>
    <w:p w:rsidR="003A73FE" w:rsidRDefault="003A73FE">
      <w:r>
        <w:br w:type="page"/>
      </w:r>
    </w:p>
    <w:p w:rsidR="003A73FE" w:rsidRDefault="003A73FE" w:rsidP="003A73FE">
      <w:pPr>
        <w:tabs>
          <w:tab w:val="left" w:pos="6525"/>
        </w:tabs>
        <w:sectPr w:rsidR="003A73FE" w:rsidSect="003A73FE">
          <w:pgSz w:w="11905" w:h="16837"/>
          <w:pgMar w:top="1134" w:right="709" w:bottom="1134" w:left="1559" w:header="720" w:footer="720" w:gutter="0"/>
          <w:cols w:space="60"/>
          <w:noEndnote/>
        </w:sectPr>
      </w:pPr>
    </w:p>
    <w:tbl>
      <w:tblPr>
        <w:tblW w:w="15735" w:type="dxa"/>
        <w:tblInd w:w="-459" w:type="dxa"/>
        <w:tblLook w:val="04A0"/>
      </w:tblPr>
      <w:tblGrid>
        <w:gridCol w:w="567"/>
        <w:gridCol w:w="2410"/>
        <w:gridCol w:w="1600"/>
        <w:gridCol w:w="1170"/>
        <w:gridCol w:w="3042"/>
        <w:gridCol w:w="1701"/>
        <w:gridCol w:w="2693"/>
        <w:gridCol w:w="2552"/>
      </w:tblGrid>
      <w:tr w:rsidR="003A73FE" w:rsidRPr="003A73FE" w:rsidTr="003A73FE">
        <w:trPr>
          <w:trHeight w:val="20"/>
        </w:trPr>
        <w:tc>
          <w:tcPr>
            <w:tcW w:w="15735" w:type="dxa"/>
            <w:gridSpan w:val="8"/>
            <w:tcBorders>
              <w:top w:val="nil"/>
              <w:left w:val="nil"/>
              <w:bottom w:val="nil"/>
              <w:right w:val="nil"/>
            </w:tcBorders>
            <w:shd w:val="clear" w:color="auto" w:fill="auto"/>
            <w:noWrap/>
            <w:vAlign w:val="bottom"/>
            <w:hideMark/>
          </w:tcPr>
          <w:p w:rsidR="003A73FE" w:rsidRPr="003A73FE" w:rsidRDefault="003A73FE" w:rsidP="003A73FE">
            <w:pPr>
              <w:jc w:val="center"/>
              <w:rPr>
                <w:sz w:val="18"/>
                <w:szCs w:val="18"/>
              </w:rPr>
            </w:pPr>
            <w:r w:rsidRPr="003A73FE">
              <w:rPr>
                <w:sz w:val="18"/>
                <w:szCs w:val="18"/>
              </w:rPr>
              <w:t>Расчет</w:t>
            </w:r>
          </w:p>
        </w:tc>
      </w:tr>
      <w:tr w:rsidR="003A73FE" w:rsidRPr="003A73FE" w:rsidTr="003A73FE">
        <w:trPr>
          <w:trHeight w:val="20"/>
        </w:trPr>
        <w:tc>
          <w:tcPr>
            <w:tcW w:w="15735" w:type="dxa"/>
            <w:gridSpan w:val="8"/>
            <w:tcBorders>
              <w:top w:val="nil"/>
              <w:left w:val="nil"/>
              <w:bottom w:val="nil"/>
              <w:right w:val="nil"/>
            </w:tcBorders>
            <w:shd w:val="clear" w:color="auto" w:fill="auto"/>
            <w:vAlign w:val="bottom"/>
            <w:hideMark/>
          </w:tcPr>
          <w:p w:rsidR="003A73FE" w:rsidRPr="003A73FE" w:rsidRDefault="003A73FE" w:rsidP="003A73FE">
            <w:pPr>
              <w:jc w:val="center"/>
              <w:rPr>
                <w:sz w:val="18"/>
                <w:szCs w:val="18"/>
              </w:rPr>
            </w:pPr>
            <w:r w:rsidRPr="003A73FE">
              <w:rPr>
                <w:sz w:val="18"/>
                <w:szCs w:val="18"/>
              </w:rPr>
              <w:t>размера  межбюджетных трансфертов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 на 2025 год</w:t>
            </w:r>
          </w:p>
        </w:tc>
      </w:tr>
      <w:tr w:rsidR="003A73FE" w:rsidRPr="003A73FE" w:rsidTr="003A73FE">
        <w:trPr>
          <w:trHeight w:val="20"/>
        </w:trPr>
        <w:tc>
          <w:tcPr>
            <w:tcW w:w="567" w:type="dxa"/>
            <w:tcBorders>
              <w:top w:val="nil"/>
              <w:left w:val="nil"/>
              <w:bottom w:val="nil"/>
              <w:right w:val="nil"/>
            </w:tcBorders>
            <w:shd w:val="clear" w:color="auto" w:fill="auto"/>
            <w:noWrap/>
            <w:vAlign w:val="bottom"/>
            <w:hideMark/>
          </w:tcPr>
          <w:p w:rsidR="003A73FE" w:rsidRPr="003A73FE" w:rsidRDefault="003A73FE" w:rsidP="003A73FE">
            <w:pPr>
              <w:rPr>
                <w:rFonts w:ascii="Arial" w:hAnsi="Arial" w:cs="Arial"/>
                <w:sz w:val="18"/>
                <w:szCs w:val="18"/>
              </w:rPr>
            </w:pPr>
          </w:p>
        </w:tc>
        <w:tc>
          <w:tcPr>
            <w:tcW w:w="2410" w:type="dxa"/>
            <w:tcBorders>
              <w:top w:val="nil"/>
              <w:left w:val="nil"/>
              <w:bottom w:val="nil"/>
              <w:right w:val="nil"/>
            </w:tcBorders>
            <w:shd w:val="clear" w:color="auto" w:fill="auto"/>
            <w:noWrap/>
            <w:vAlign w:val="bottom"/>
            <w:hideMark/>
          </w:tcPr>
          <w:p w:rsidR="003A73FE" w:rsidRPr="003A73FE" w:rsidRDefault="003A73FE" w:rsidP="003A73FE">
            <w:pPr>
              <w:rPr>
                <w:rFonts w:ascii="Arial" w:hAnsi="Arial" w:cs="Arial"/>
                <w:sz w:val="18"/>
                <w:szCs w:val="18"/>
              </w:rPr>
            </w:pPr>
          </w:p>
        </w:tc>
        <w:tc>
          <w:tcPr>
            <w:tcW w:w="1600" w:type="dxa"/>
            <w:tcBorders>
              <w:top w:val="nil"/>
              <w:left w:val="nil"/>
              <w:bottom w:val="nil"/>
              <w:right w:val="nil"/>
            </w:tcBorders>
            <w:shd w:val="clear" w:color="auto" w:fill="auto"/>
            <w:noWrap/>
            <w:vAlign w:val="bottom"/>
            <w:hideMark/>
          </w:tcPr>
          <w:p w:rsidR="003A73FE" w:rsidRPr="003A73FE" w:rsidRDefault="003A73FE" w:rsidP="003A73FE">
            <w:pPr>
              <w:rPr>
                <w:rFonts w:ascii="Arial" w:hAnsi="Arial" w:cs="Arial"/>
                <w:sz w:val="18"/>
                <w:szCs w:val="18"/>
              </w:rPr>
            </w:pPr>
          </w:p>
        </w:tc>
        <w:tc>
          <w:tcPr>
            <w:tcW w:w="1170" w:type="dxa"/>
            <w:tcBorders>
              <w:top w:val="nil"/>
              <w:left w:val="nil"/>
              <w:bottom w:val="nil"/>
              <w:right w:val="nil"/>
            </w:tcBorders>
            <w:shd w:val="clear" w:color="auto" w:fill="auto"/>
            <w:noWrap/>
            <w:vAlign w:val="bottom"/>
            <w:hideMark/>
          </w:tcPr>
          <w:p w:rsidR="003A73FE" w:rsidRPr="003A73FE" w:rsidRDefault="003A73FE" w:rsidP="003A73FE">
            <w:pPr>
              <w:rPr>
                <w:rFonts w:ascii="Arial" w:hAnsi="Arial" w:cs="Arial"/>
                <w:sz w:val="18"/>
                <w:szCs w:val="18"/>
              </w:rPr>
            </w:pPr>
          </w:p>
        </w:tc>
        <w:tc>
          <w:tcPr>
            <w:tcW w:w="3042" w:type="dxa"/>
            <w:tcBorders>
              <w:top w:val="nil"/>
              <w:left w:val="nil"/>
              <w:bottom w:val="nil"/>
              <w:right w:val="nil"/>
            </w:tcBorders>
            <w:shd w:val="clear" w:color="auto" w:fill="auto"/>
            <w:noWrap/>
            <w:vAlign w:val="bottom"/>
            <w:hideMark/>
          </w:tcPr>
          <w:p w:rsidR="003A73FE" w:rsidRPr="003A73FE" w:rsidRDefault="003A73FE" w:rsidP="003A73FE">
            <w:pPr>
              <w:rPr>
                <w:rFonts w:ascii="Arial" w:hAnsi="Arial" w:cs="Arial"/>
                <w:sz w:val="18"/>
                <w:szCs w:val="18"/>
              </w:rPr>
            </w:pPr>
          </w:p>
        </w:tc>
        <w:tc>
          <w:tcPr>
            <w:tcW w:w="1701" w:type="dxa"/>
            <w:tcBorders>
              <w:top w:val="nil"/>
              <w:left w:val="nil"/>
              <w:bottom w:val="nil"/>
              <w:right w:val="nil"/>
            </w:tcBorders>
            <w:shd w:val="clear" w:color="auto" w:fill="auto"/>
            <w:noWrap/>
            <w:vAlign w:val="bottom"/>
            <w:hideMark/>
          </w:tcPr>
          <w:p w:rsidR="003A73FE" w:rsidRPr="003A73FE" w:rsidRDefault="003A73FE" w:rsidP="003A73FE">
            <w:pPr>
              <w:rPr>
                <w:rFonts w:ascii="Arial" w:hAnsi="Arial" w:cs="Arial"/>
                <w:sz w:val="18"/>
                <w:szCs w:val="18"/>
              </w:rPr>
            </w:pPr>
          </w:p>
        </w:tc>
        <w:tc>
          <w:tcPr>
            <w:tcW w:w="2693" w:type="dxa"/>
            <w:tcBorders>
              <w:top w:val="nil"/>
              <w:left w:val="nil"/>
              <w:bottom w:val="nil"/>
              <w:right w:val="nil"/>
            </w:tcBorders>
            <w:shd w:val="clear" w:color="auto" w:fill="auto"/>
            <w:noWrap/>
            <w:vAlign w:val="bottom"/>
            <w:hideMark/>
          </w:tcPr>
          <w:p w:rsidR="003A73FE" w:rsidRPr="003A73FE" w:rsidRDefault="003A73FE" w:rsidP="003A73FE">
            <w:pPr>
              <w:rPr>
                <w:rFonts w:ascii="Arial" w:hAnsi="Arial" w:cs="Arial"/>
                <w:sz w:val="18"/>
                <w:szCs w:val="18"/>
              </w:rPr>
            </w:pPr>
          </w:p>
        </w:tc>
        <w:tc>
          <w:tcPr>
            <w:tcW w:w="2552" w:type="dxa"/>
            <w:tcBorders>
              <w:top w:val="nil"/>
              <w:left w:val="nil"/>
              <w:bottom w:val="nil"/>
              <w:right w:val="nil"/>
            </w:tcBorders>
            <w:shd w:val="clear" w:color="auto" w:fill="auto"/>
            <w:noWrap/>
            <w:vAlign w:val="bottom"/>
            <w:hideMark/>
          </w:tcPr>
          <w:p w:rsidR="003A73FE" w:rsidRPr="003A73FE" w:rsidRDefault="003A73FE" w:rsidP="003A73FE">
            <w:pPr>
              <w:rPr>
                <w:rFonts w:ascii="Arial" w:hAnsi="Arial" w:cs="Arial"/>
                <w:sz w:val="18"/>
                <w:szCs w:val="18"/>
              </w:rPr>
            </w:pPr>
          </w:p>
        </w:tc>
      </w:tr>
      <w:tr w:rsidR="003A73FE" w:rsidRPr="003A73FE" w:rsidTr="003A73FE">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 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Поселения</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 xml:space="preserve">Объем ассигнований, предусмотренных в бюджете муниципального района на оплату труда специалиста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 xml:space="preserve">Процент  от общего фонда оплаты труда специалиста </w:t>
            </w:r>
          </w:p>
        </w:tc>
        <w:tc>
          <w:tcPr>
            <w:tcW w:w="3042"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Размер межбюджетного трансферта на организацию в границах поселений водоснабжения населения, в части владения и распоряжением имуществом необходимым для осуществления данных полномочий i-му поселению</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Стоимость работ, согласно предоставленной сметы   расходов и  договоров  i –го поселения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Размер межбюджетного трансферта на организацию в границах поселений водоснабжения населения, в части пользования имуществом необходимым для осуществления данных полномочий i-му поселению</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Размер межбюджетного трансферта на организацию в границах поселений водоснабжения населения, в части владения, пользования и распоряжением имуществом необходимым для осуществления данных полномочий i-му поселению</w:t>
            </w:r>
          </w:p>
        </w:tc>
      </w:tr>
      <w:tr w:rsidR="003A73FE" w:rsidRPr="003A73FE" w:rsidTr="003A73FE">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A73FE" w:rsidRPr="003A73FE" w:rsidRDefault="003A73FE" w:rsidP="003A73FE">
            <w:pPr>
              <w:rPr>
                <w:sz w:val="18"/>
                <w:szCs w:val="18"/>
              </w:rPr>
            </w:pPr>
            <w:r w:rsidRPr="003A73FE">
              <w:rPr>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единица измерения</w:t>
            </w:r>
          </w:p>
        </w:tc>
        <w:tc>
          <w:tcPr>
            <w:tcW w:w="160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рублей</w:t>
            </w:r>
          </w:p>
        </w:tc>
        <w:tc>
          <w:tcPr>
            <w:tcW w:w="117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процент</w:t>
            </w:r>
          </w:p>
        </w:tc>
        <w:tc>
          <w:tcPr>
            <w:tcW w:w="3042"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рублей</w:t>
            </w:r>
          </w:p>
        </w:tc>
        <w:tc>
          <w:tcPr>
            <w:tcW w:w="1701"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рублей</w:t>
            </w:r>
          </w:p>
        </w:tc>
        <w:tc>
          <w:tcPr>
            <w:tcW w:w="2693"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рублей</w:t>
            </w:r>
          </w:p>
        </w:tc>
        <w:tc>
          <w:tcPr>
            <w:tcW w:w="2552"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рублей</w:t>
            </w:r>
          </w:p>
        </w:tc>
      </w:tr>
      <w:tr w:rsidR="003A73FE" w:rsidRPr="003A73FE" w:rsidTr="003A73FE">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A73FE" w:rsidRPr="003A73FE" w:rsidRDefault="003A73FE" w:rsidP="003A73FE">
            <w:pPr>
              <w:rPr>
                <w:sz w:val="18"/>
                <w:szCs w:val="18"/>
              </w:rPr>
            </w:pPr>
            <w:r w:rsidRPr="003A73FE">
              <w:rPr>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показатель</w:t>
            </w:r>
          </w:p>
        </w:tc>
        <w:tc>
          <w:tcPr>
            <w:tcW w:w="160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Vфот</w:t>
            </w:r>
          </w:p>
        </w:tc>
        <w:tc>
          <w:tcPr>
            <w:tcW w:w="117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 xml:space="preserve">Д </w:t>
            </w:r>
          </w:p>
        </w:tc>
        <w:tc>
          <w:tcPr>
            <w:tcW w:w="3042"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 xml:space="preserve">С расп i </w:t>
            </w:r>
          </w:p>
        </w:tc>
        <w:tc>
          <w:tcPr>
            <w:tcW w:w="1701"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 xml:space="preserve">S стоим раб  i  </w:t>
            </w:r>
          </w:p>
        </w:tc>
        <w:tc>
          <w:tcPr>
            <w:tcW w:w="2693"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 xml:space="preserve">С польз i, </w:t>
            </w:r>
          </w:p>
        </w:tc>
        <w:tc>
          <w:tcPr>
            <w:tcW w:w="2552"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С водi</w:t>
            </w:r>
          </w:p>
        </w:tc>
      </w:tr>
      <w:tr w:rsidR="003A73FE" w:rsidRPr="003A73FE" w:rsidTr="003A73FE">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1</w:t>
            </w:r>
          </w:p>
        </w:tc>
        <w:tc>
          <w:tcPr>
            <w:tcW w:w="241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rPr>
                <w:sz w:val="18"/>
                <w:szCs w:val="18"/>
              </w:rPr>
            </w:pPr>
            <w:r w:rsidRPr="003A73FE">
              <w:rPr>
                <w:sz w:val="18"/>
                <w:szCs w:val="18"/>
              </w:rPr>
              <w:t>Вольновское поселение</w:t>
            </w:r>
          </w:p>
        </w:tc>
        <w:tc>
          <w:tcPr>
            <w:tcW w:w="160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 </w:t>
            </w:r>
          </w:p>
        </w:tc>
        <w:tc>
          <w:tcPr>
            <w:tcW w:w="3042"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125 710,68</w:t>
            </w:r>
          </w:p>
        </w:tc>
        <w:tc>
          <w:tcPr>
            <w:tcW w:w="2693"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125 710,68</w:t>
            </w:r>
          </w:p>
        </w:tc>
        <w:tc>
          <w:tcPr>
            <w:tcW w:w="2552"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125 710,68</w:t>
            </w:r>
          </w:p>
        </w:tc>
      </w:tr>
      <w:tr w:rsidR="003A73FE" w:rsidRPr="003A73FE" w:rsidTr="003A73FE">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2</w:t>
            </w:r>
          </w:p>
        </w:tc>
        <w:tc>
          <w:tcPr>
            <w:tcW w:w="241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rPr>
                <w:sz w:val="18"/>
                <w:szCs w:val="18"/>
              </w:rPr>
            </w:pPr>
            <w:r w:rsidRPr="003A73FE">
              <w:rPr>
                <w:sz w:val="18"/>
                <w:szCs w:val="18"/>
              </w:rPr>
              <w:t>Ворошиловское поселение</w:t>
            </w:r>
          </w:p>
        </w:tc>
        <w:tc>
          <w:tcPr>
            <w:tcW w:w="160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 </w:t>
            </w:r>
          </w:p>
        </w:tc>
        <w:tc>
          <w:tcPr>
            <w:tcW w:w="3042"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151 758,21</w:t>
            </w:r>
          </w:p>
        </w:tc>
        <w:tc>
          <w:tcPr>
            <w:tcW w:w="2693"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151 758,21</w:t>
            </w:r>
          </w:p>
        </w:tc>
        <w:tc>
          <w:tcPr>
            <w:tcW w:w="2552"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151 758,21</w:t>
            </w:r>
          </w:p>
        </w:tc>
      </w:tr>
      <w:tr w:rsidR="003A73FE" w:rsidRPr="003A73FE" w:rsidTr="003A73FE">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3</w:t>
            </w:r>
          </w:p>
        </w:tc>
        <w:tc>
          <w:tcPr>
            <w:tcW w:w="241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rPr>
                <w:sz w:val="18"/>
                <w:szCs w:val="18"/>
              </w:rPr>
            </w:pPr>
            <w:r w:rsidRPr="003A73FE">
              <w:rPr>
                <w:sz w:val="18"/>
                <w:szCs w:val="18"/>
              </w:rPr>
              <w:t>Красногорское поселение</w:t>
            </w:r>
          </w:p>
        </w:tc>
        <w:tc>
          <w:tcPr>
            <w:tcW w:w="160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 </w:t>
            </w:r>
          </w:p>
        </w:tc>
        <w:tc>
          <w:tcPr>
            <w:tcW w:w="3042"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325 710,70</w:t>
            </w:r>
          </w:p>
        </w:tc>
        <w:tc>
          <w:tcPr>
            <w:tcW w:w="2693"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325 710,70</w:t>
            </w:r>
          </w:p>
        </w:tc>
        <w:tc>
          <w:tcPr>
            <w:tcW w:w="2552"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325 710,70</w:t>
            </w:r>
          </w:p>
        </w:tc>
      </w:tr>
      <w:tr w:rsidR="003A73FE" w:rsidRPr="003A73FE" w:rsidTr="003A73FE">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4</w:t>
            </w:r>
          </w:p>
        </w:tc>
        <w:tc>
          <w:tcPr>
            <w:tcW w:w="241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rPr>
                <w:sz w:val="18"/>
                <w:szCs w:val="18"/>
              </w:rPr>
            </w:pPr>
            <w:r w:rsidRPr="003A73FE">
              <w:rPr>
                <w:sz w:val="18"/>
                <w:szCs w:val="18"/>
              </w:rPr>
              <w:t>Соловьевское поселение</w:t>
            </w:r>
          </w:p>
        </w:tc>
        <w:tc>
          <w:tcPr>
            <w:tcW w:w="160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 </w:t>
            </w:r>
          </w:p>
        </w:tc>
        <w:tc>
          <w:tcPr>
            <w:tcW w:w="3042"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200 000,00</w:t>
            </w:r>
          </w:p>
        </w:tc>
        <w:tc>
          <w:tcPr>
            <w:tcW w:w="2693"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200 000,00</w:t>
            </w:r>
          </w:p>
        </w:tc>
        <w:tc>
          <w:tcPr>
            <w:tcW w:w="2552"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200 000,00</w:t>
            </w:r>
          </w:p>
        </w:tc>
      </w:tr>
      <w:tr w:rsidR="003A73FE" w:rsidRPr="003A73FE" w:rsidTr="003A73FE">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A73FE" w:rsidRPr="003A73FE" w:rsidRDefault="003A73FE" w:rsidP="003A73FE">
            <w:pPr>
              <w:rPr>
                <w:rFonts w:ascii="Arial" w:hAnsi="Arial" w:cs="Arial"/>
                <w:sz w:val="18"/>
                <w:szCs w:val="18"/>
              </w:rPr>
            </w:pPr>
            <w:r w:rsidRPr="003A73FE">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rPr>
                <w:sz w:val="18"/>
                <w:szCs w:val="18"/>
              </w:rPr>
            </w:pPr>
            <w:r w:rsidRPr="003A73FE">
              <w:rPr>
                <w:sz w:val="18"/>
                <w:szCs w:val="18"/>
              </w:rPr>
              <w:t>Всего</w:t>
            </w:r>
          </w:p>
        </w:tc>
        <w:tc>
          <w:tcPr>
            <w:tcW w:w="160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 </w:t>
            </w:r>
          </w:p>
        </w:tc>
        <w:tc>
          <w:tcPr>
            <w:tcW w:w="3042"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803 179,59</w:t>
            </w:r>
          </w:p>
        </w:tc>
        <w:tc>
          <w:tcPr>
            <w:tcW w:w="2693"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803 179,59</w:t>
            </w:r>
          </w:p>
        </w:tc>
        <w:tc>
          <w:tcPr>
            <w:tcW w:w="2552"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803 179,59</w:t>
            </w:r>
          </w:p>
        </w:tc>
      </w:tr>
    </w:tbl>
    <w:p w:rsidR="003A73FE" w:rsidRDefault="003A73FE" w:rsidP="003A73FE">
      <w:pPr>
        <w:tabs>
          <w:tab w:val="left" w:pos="6525"/>
        </w:tabs>
      </w:pPr>
    </w:p>
    <w:p w:rsidR="003A73FE" w:rsidRDefault="003A73FE">
      <w:r>
        <w:br w:type="page"/>
      </w:r>
    </w:p>
    <w:tbl>
      <w:tblPr>
        <w:tblW w:w="14020" w:type="dxa"/>
        <w:tblInd w:w="93" w:type="dxa"/>
        <w:tblLook w:val="04A0"/>
      </w:tblPr>
      <w:tblGrid>
        <w:gridCol w:w="660"/>
        <w:gridCol w:w="3620"/>
        <w:gridCol w:w="3400"/>
        <w:gridCol w:w="2760"/>
        <w:gridCol w:w="3580"/>
      </w:tblGrid>
      <w:tr w:rsidR="003A73FE" w:rsidRPr="003A73FE" w:rsidTr="003A73FE">
        <w:trPr>
          <w:trHeight w:val="20"/>
        </w:trPr>
        <w:tc>
          <w:tcPr>
            <w:tcW w:w="660" w:type="dxa"/>
            <w:tcBorders>
              <w:top w:val="nil"/>
              <w:left w:val="nil"/>
              <w:bottom w:val="nil"/>
              <w:right w:val="nil"/>
            </w:tcBorders>
            <w:shd w:val="clear" w:color="auto" w:fill="auto"/>
            <w:noWrap/>
            <w:vAlign w:val="bottom"/>
            <w:hideMark/>
          </w:tcPr>
          <w:p w:rsidR="003A73FE" w:rsidRPr="003A73FE" w:rsidRDefault="003A73FE" w:rsidP="003A73FE">
            <w:pPr>
              <w:rPr>
                <w:rFonts w:ascii="Arial" w:hAnsi="Arial" w:cs="Arial"/>
                <w:sz w:val="18"/>
                <w:szCs w:val="18"/>
              </w:rPr>
            </w:pPr>
          </w:p>
        </w:tc>
        <w:tc>
          <w:tcPr>
            <w:tcW w:w="13360" w:type="dxa"/>
            <w:gridSpan w:val="4"/>
            <w:tcBorders>
              <w:top w:val="nil"/>
              <w:left w:val="nil"/>
              <w:bottom w:val="nil"/>
              <w:right w:val="nil"/>
            </w:tcBorders>
            <w:shd w:val="clear" w:color="auto" w:fill="auto"/>
            <w:noWrap/>
            <w:vAlign w:val="bottom"/>
            <w:hideMark/>
          </w:tcPr>
          <w:p w:rsidR="003A73FE" w:rsidRPr="003A73FE" w:rsidRDefault="003A73FE" w:rsidP="00BD7AA8">
            <w:pPr>
              <w:jc w:val="center"/>
              <w:rPr>
                <w:sz w:val="18"/>
                <w:szCs w:val="18"/>
              </w:rPr>
            </w:pPr>
            <w:r w:rsidRPr="003A73FE">
              <w:rPr>
                <w:sz w:val="18"/>
                <w:szCs w:val="18"/>
              </w:rPr>
              <w:t>Расчет</w:t>
            </w:r>
          </w:p>
        </w:tc>
      </w:tr>
      <w:tr w:rsidR="003A73FE" w:rsidRPr="003A73FE" w:rsidTr="003A73FE">
        <w:trPr>
          <w:trHeight w:val="20"/>
        </w:trPr>
        <w:tc>
          <w:tcPr>
            <w:tcW w:w="660" w:type="dxa"/>
            <w:tcBorders>
              <w:top w:val="nil"/>
              <w:left w:val="nil"/>
              <w:bottom w:val="nil"/>
              <w:right w:val="nil"/>
            </w:tcBorders>
            <w:shd w:val="clear" w:color="auto" w:fill="auto"/>
            <w:noWrap/>
            <w:vAlign w:val="bottom"/>
            <w:hideMark/>
          </w:tcPr>
          <w:p w:rsidR="003A73FE" w:rsidRPr="003A73FE" w:rsidRDefault="003A73FE" w:rsidP="003A73FE">
            <w:pPr>
              <w:rPr>
                <w:rFonts w:ascii="Arial" w:hAnsi="Arial" w:cs="Arial"/>
                <w:sz w:val="18"/>
                <w:szCs w:val="18"/>
              </w:rPr>
            </w:pPr>
          </w:p>
        </w:tc>
        <w:tc>
          <w:tcPr>
            <w:tcW w:w="13360" w:type="dxa"/>
            <w:gridSpan w:val="4"/>
            <w:tcBorders>
              <w:top w:val="nil"/>
              <w:left w:val="nil"/>
              <w:bottom w:val="nil"/>
              <w:right w:val="nil"/>
            </w:tcBorders>
            <w:shd w:val="clear" w:color="auto" w:fill="auto"/>
            <w:vAlign w:val="bottom"/>
            <w:hideMark/>
          </w:tcPr>
          <w:p w:rsidR="003A73FE" w:rsidRPr="003A73FE" w:rsidRDefault="003A73FE" w:rsidP="003A73FE">
            <w:pPr>
              <w:jc w:val="center"/>
              <w:rPr>
                <w:sz w:val="18"/>
                <w:szCs w:val="18"/>
              </w:rPr>
            </w:pPr>
            <w:r w:rsidRPr="003A73FE">
              <w:rPr>
                <w:sz w:val="18"/>
                <w:szCs w:val="18"/>
              </w:rPr>
              <w:t>размера  межбюджетных трансфертов на осуществление дорожной деятельности, в  части содержания автомобильных дорог местного значения на 2025 год</w:t>
            </w:r>
          </w:p>
        </w:tc>
      </w:tr>
      <w:tr w:rsidR="003A73FE" w:rsidRPr="003A73FE" w:rsidTr="003A73FE">
        <w:trPr>
          <w:trHeight w:val="20"/>
        </w:trPr>
        <w:tc>
          <w:tcPr>
            <w:tcW w:w="660" w:type="dxa"/>
            <w:tcBorders>
              <w:top w:val="nil"/>
              <w:left w:val="nil"/>
              <w:bottom w:val="nil"/>
              <w:right w:val="nil"/>
            </w:tcBorders>
            <w:shd w:val="clear" w:color="auto" w:fill="auto"/>
            <w:noWrap/>
            <w:vAlign w:val="bottom"/>
            <w:hideMark/>
          </w:tcPr>
          <w:p w:rsidR="003A73FE" w:rsidRPr="003A73FE" w:rsidRDefault="003A73FE" w:rsidP="003A73FE">
            <w:pPr>
              <w:rPr>
                <w:rFonts w:ascii="Arial" w:hAnsi="Arial" w:cs="Arial"/>
                <w:sz w:val="18"/>
                <w:szCs w:val="18"/>
              </w:rPr>
            </w:pPr>
          </w:p>
        </w:tc>
        <w:tc>
          <w:tcPr>
            <w:tcW w:w="3620" w:type="dxa"/>
            <w:tcBorders>
              <w:top w:val="nil"/>
              <w:left w:val="nil"/>
              <w:bottom w:val="nil"/>
              <w:right w:val="nil"/>
            </w:tcBorders>
            <w:shd w:val="clear" w:color="auto" w:fill="auto"/>
            <w:noWrap/>
            <w:vAlign w:val="bottom"/>
            <w:hideMark/>
          </w:tcPr>
          <w:p w:rsidR="003A73FE" w:rsidRPr="003A73FE" w:rsidRDefault="003A73FE" w:rsidP="003A73FE">
            <w:pPr>
              <w:rPr>
                <w:rFonts w:ascii="Arial" w:hAnsi="Arial" w:cs="Arial"/>
                <w:sz w:val="18"/>
                <w:szCs w:val="18"/>
              </w:rPr>
            </w:pPr>
          </w:p>
        </w:tc>
        <w:tc>
          <w:tcPr>
            <w:tcW w:w="3400" w:type="dxa"/>
            <w:tcBorders>
              <w:top w:val="nil"/>
              <w:left w:val="nil"/>
              <w:bottom w:val="nil"/>
              <w:right w:val="nil"/>
            </w:tcBorders>
            <w:shd w:val="clear" w:color="auto" w:fill="auto"/>
            <w:noWrap/>
            <w:vAlign w:val="bottom"/>
            <w:hideMark/>
          </w:tcPr>
          <w:p w:rsidR="003A73FE" w:rsidRPr="003A73FE" w:rsidRDefault="003A73FE" w:rsidP="003A73FE">
            <w:pPr>
              <w:rPr>
                <w:rFonts w:ascii="Arial" w:hAnsi="Arial" w:cs="Arial"/>
                <w:sz w:val="18"/>
                <w:szCs w:val="18"/>
              </w:rPr>
            </w:pPr>
          </w:p>
        </w:tc>
        <w:tc>
          <w:tcPr>
            <w:tcW w:w="2760" w:type="dxa"/>
            <w:tcBorders>
              <w:top w:val="nil"/>
              <w:left w:val="nil"/>
              <w:bottom w:val="nil"/>
              <w:right w:val="nil"/>
            </w:tcBorders>
            <w:shd w:val="clear" w:color="auto" w:fill="auto"/>
            <w:noWrap/>
            <w:vAlign w:val="bottom"/>
            <w:hideMark/>
          </w:tcPr>
          <w:p w:rsidR="003A73FE" w:rsidRPr="003A73FE" w:rsidRDefault="003A73FE" w:rsidP="003A73FE">
            <w:pPr>
              <w:rPr>
                <w:rFonts w:ascii="Arial" w:hAnsi="Arial" w:cs="Arial"/>
                <w:sz w:val="18"/>
                <w:szCs w:val="18"/>
              </w:rPr>
            </w:pPr>
          </w:p>
        </w:tc>
        <w:tc>
          <w:tcPr>
            <w:tcW w:w="3580" w:type="dxa"/>
            <w:tcBorders>
              <w:top w:val="nil"/>
              <w:left w:val="nil"/>
              <w:bottom w:val="nil"/>
              <w:right w:val="nil"/>
            </w:tcBorders>
            <w:shd w:val="clear" w:color="auto" w:fill="auto"/>
            <w:noWrap/>
            <w:vAlign w:val="bottom"/>
            <w:hideMark/>
          </w:tcPr>
          <w:p w:rsidR="003A73FE" w:rsidRPr="003A73FE" w:rsidRDefault="003A73FE" w:rsidP="003A73FE">
            <w:pPr>
              <w:rPr>
                <w:rFonts w:ascii="Arial" w:hAnsi="Arial" w:cs="Arial"/>
                <w:sz w:val="18"/>
                <w:szCs w:val="18"/>
              </w:rPr>
            </w:pPr>
          </w:p>
        </w:tc>
      </w:tr>
      <w:tr w:rsidR="003A73FE" w:rsidRPr="003A73FE" w:rsidTr="003A73FE">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 п/п</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Поселения</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 xml:space="preserve">Стоимость одного машиночаса работы транспортного средства на  территории i-ого поселения  </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Количество часов работы на  территории i-ого поселения</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Размер межбюджетного трансферта на осуществление дорожной деятельности, в  части содержания автомобильных дорог местного значения  i-ому поселению</w:t>
            </w:r>
          </w:p>
        </w:tc>
      </w:tr>
      <w:tr w:rsidR="003A73FE" w:rsidRPr="003A73FE" w:rsidTr="003A73FE">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A73FE" w:rsidRPr="003A73FE" w:rsidRDefault="003A73FE" w:rsidP="003A73FE">
            <w:pPr>
              <w:rPr>
                <w:sz w:val="18"/>
                <w:szCs w:val="18"/>
              </w:rPr>
            </w:pPr>
            <w:r w:rsidRPr="003A73FE">
              <w:rPr>
                <w:sz w:val="18"/>
                <w:szCs w:val="18"/>
              </w:rPr>
              <w:t> </w:t>
            </w:r>
          </w:p>
        </w:tc>
        <w:tc>
          <w:tcPr>
            <w:tcW w:w="362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единица измерения</w:t>
            </w:r>
          </w:p>
        </w:tc>
        <w:tc>
          <w:tcPr>
            <w:tcW w:w="340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рублей</w:t>
            </w:r>
          </w:p>
        </w:tc>
        <w:tc>
          <w:tcPr>
            <w:tcW w:w="276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единиц</w:t>
            </w:r>
          </w:p>
        </w:tc>
        <w:tc>
          <w:tcPr>
            <w:tcW w:w="358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рублей</w:t>
            </w:r>
          </w:p>
        </w:tc>
      </w:tr>
      <w:tr w:rsidR="003A73FE" w:rsidRPr="003A73FE" w:rsidTr="003A73FE">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A73FE" w:rsidRPr="003A73FE" w:rsidRDefault="003A73FE" w:rsidP="003A73FE">
            <w:pPr>
              <w:rPr>
                <w:sz w:val="18"/>
                <w:szCs w:val="18"/>
              </w:rPr>
            </w:pPr>
            <w:r w:rsidRPr="003A73FE">
              <w:rPr>
                <w:sz w:val="18"/>
                <w:szCs w:val="18"/>
              </w:rPr>
              <w:t> </w:t>
            </w:r>
          </w:p>
        </w:tc>
        <w:tc>
          <w:tcPr>
            <w:tcW w:w="362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показатель</w:t>
            </w:r>
          </w:p>
        </w:tc>
        <w:tc>
          <w:tcPr>
            <w:tcW w:w="340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Мчi</w:t>
            </w:r>
          </w:p>
        </w:tc>
        <w:tc>
          <w:tcPr>
            <w:tcW w:w="276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КЧi</w:t>
            </w:r>
          </w:p>
        </w:tc>
        <w:tc>
          <w:tcPr>
            <w:tcW w:w="358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С дд i</w:t>
            </w:r>
          </w:p>
        </w:tc>
      </w:tr>
      <w:tr w:rsidR="003A73FE" w:rsidRPr="003A73FE" w:rsidTr="003A73FE">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1</w:t>
            </w:r>
          </w:p>
        </w:tc>
        <w:tc>
          <w:tcPr>
            <w:tcW w:w="362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rPr>
                <w:sz w:val="18"/>
                <w:szCs w:val="18"/>
              </w:rPr>
            </w:pPr>
            <w:r w:rsidRPr="003A73FE">
              <w:rPr>
                <w:sz w:val="18"/>
                <w:szCs w:val="18"/>
              </w:rPr>
              <w:t>Вольновское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200 000,00</w:t>
            </w:r>
          </w:p>
        </w:tc>
      </w:tr>
      <w:tr w:rsidR="003A73FE" w:rsidRPr="003A73FE" w:rsidTr="003A73FE">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2</w:t>
            </w:r>
          </w:p>
        </w:tc>
        <w:tc>
          <w:tcPr>
            <w:tcW w:w="362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rPr>
                <w:sz w:val="18"/>
                <w:szCs w:val="18"/>
              </w:rPr>
            </w:pPr>
            <w:r w:rsidRPr="003A73FE">
              <w:rPr>
                <w:sz w:val="18"/>
                <w:szCs w:val="18"/>
              </w:rPr>
              <w:t>Воронцовское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200 000,00</w:t>
            </w:r>
          </w:p>
        </w:tc>
      </w:tr>
      <w:tr w:rsidR="003A73FE" w:rsidRPr="003A73FE" w:rsidTr="003A73FE">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3</w:t>
            </w:r>
          </w:p>
        </w:tc>
        <w:tc>
          <w:tcPr>
            <w:tcW w:w="362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rPr>
                <w:sz w:val="18"/>
                <w:szCs w:val="18"/>
              </w:rPr>
            </w:pPr>
            <w:r w:rsidRPr="003A73FE">
              <w:rPr>
                <w:sz w:val="18"/>
                <w:szCs w:val="18"/>
              </w:rPr>
              <w:t>Новоильиновское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200 000,00</w:t>
            </w:r>
          </w:p>
        </w:tc>
      </w:tr>
      <w:tr w:rsidR="003A73FE" w:rsidRPr="003A73FE" w:rsidTr="003A73FE">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4</w:t>
            </w:r>
          </w:p>
        </w:tc>
        <w:tc>
          <w:tcPr>
            <w:tcW w:w="362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rPr>
                <w:sz w:val="18"/>
                <w:szCs w:val="18"/>
              </w:rPr>
            </w:pPr>
            <w:r w:rsidRPr="003A73FE">
              <w:rPr>
                <w:sz w:val="18"/>
                <w:szCs w:val="18"/>
              </w:rPr>
              <w:t>Ольгинское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200 000,00</w:t>
            </w:r>
          </w:p>
        </w:tc>
      </w:tr>
      <w:tr w:rsidR="003A73FE" w:rsidRPr="003A73FE" w:rsidTr="003A73FE">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5</w:t>
            </w:r>
          </w:p>
        </w:tc>
        <w:tc>
          <w:tcPr>
            <w:tcW w:w="362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rPr>
                <w:sz w:val="18"/>
                <w:szCs w:val="18"/>
              </w:rPr>
            </w:pPr>
            <w:r w:rsidRPr="003A73FE">
              <w:rPr>
                <w:sz w:val="18"/>
                <w:szCs w:val="18"/>
              </w:rPr>
              <w:t>Соловьевское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61,54</w:t>
            </w:r>
          </w:p>
        </w:tc>
        <w:tc>
          <w:tcPr>
            <w:tcW w:w="358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200 000,00</w:t>
            </w:r>
          </w:p>
        </w:tc>
      </w:tr>
      <w:tr w:rsidR="003A73FE" w:rsidRPr="003A73FE" w:rsidTr="003A73FE">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A73FE" w:rsidRPr="003A73FE" w:rsidRDefault="003A73FE" w:rsidP="003A73FE">
            <w:pPr>
              <w:rPr>
                <w:rFonts w:ascii="Arial" w:hAnsi="Arial" w:cs="Arial"/>
                <w:sz w:val="18"/>
                <w:szCs w:val="18"/>
              </w:rPr>
            </w:pPr>
            <w:r w:rsidRPr="003A73FE">
              <w:rPr>
                <w:rFonts w:ascii="Arial" w:hAnsi="Arial" w:cs="Arial"/>
                <w:sz w:val="18"/>
                <w:szCs w:val="18"/>
              </w:rPr>
              <w:t> </w:t>
            </w:r>
          </w:p>
        </w:tc>
        <w:tc>
          <w:tcPr>
            <w:tcW w:w="362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rPr>
                <w:sz w:val="18"/>
                <w:szCs w:val="18"/>
              </w:rPr>
            </w:pPr>
            <w:r w:rsidRPr="003A73FE">
              <w:rPr>
                <w:sz w:val="18"/>
                <w:szCs w:val="18"/>
              </w:rPr>
              <w:t>Всего</w:t>
            </w:r>
          </w:p>
        </w:tc>
        <w:tc>
          <w:tcPr>
            <w:tcW w:w="340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 </w:t>
            </w:r>
          </w:p>
        </w:tc>
        <w:tc>
          <w:tcPr>
            <w:tcW w:w="276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 </w:t>
            </w:r>
          </w:p>
        </w:tc>
        <w:tc>
          <w:tcPr>
            <w:tcW w:w="3580" w:type="dxa"/>
            <w:tcBorders>
              <w:top w:val="nil"/>
              <w:left w:val="nil"/>
              <w:bottom w:val="single" w:sz="4" w:space="0" w:color="auto"/>
              <w:right w:val="single" w:sz="4" w:space="0" w:color="auto"/>
            </w:tcBorders>
            <w:shd w:val="clear" w:color="auto" w:fill="auto"/>
            <w:noWrap/>
            <w:vAlign w:val="bottom"/>
            <w:hideMark/>
          </w:tcPr>
          <w:p w:rsidR="003A73FE" w:rsidRPr="003A73FE" w:rsidRDefault="003A73FE" w:rsidP="003A73FE">
            <w:pPr>
              <w:jc w:val="center"/>
              <w:rPr>
                <w:sz w:val="18"/>
                <w:szCs w:val="18"/>
              </w:rPr>
            </w:pPr>
            <w:r w:rsidRPr="003A73FE">
              <w:rPr>
                <w:sz w:val="18"/>
                <w:szCs w:val="18"/>
              </w:rPr>
              <w:t>1 000 000,00</w:t>
            </w:r>
          </w:p>
        </w:tc>
      </w:tr>
    </w:tbl>
    <w:p w:rsidR="003A73FE" w:rsidRDefault="003A73FE" w:rsidP="003A73FE">
      <w:pPr>
        <w:tabs>
          <w:tab w:val="left" w:pos="6525"/>
        </w:tabs>
      </w:pPr>
    </w:p>
    <w:p w:rsidR="003A73FE" w:rsidRDefault="003A73FE">
      <w:r>
        <w:br w:type="page"/>
      </w:r>
    </w:p>
    <w:p w:rsidR="003A73FE" w:rsidRPr="003A73FE" w:rsidRDefault="003A73FE" w:rsidP="003A73FE">
      <w:pPr>
        <w:tabs>
          <w:tab w:val="left" w:pos="6525"/>
        </w:tabs>
        <w:jc w:val="right"/>
        <w:rPr>
          <w:sz w:val="18"/>
          <w:szCs w:val="18"/>
        </w:rPr>
      </w:pPr>
      <w:r w:rsidRPr="003A73FE">
        <w:rPr>
          <w:sz w:val="18"/>
          <w:szCs w:val="18"/>
        </w:rPr>
        <w:t>Приложение №8</w:t>
      </w:r>
    </w:p>
    <w:p w:rsidR="003A73FE" w:rsidRPr="003A73FE" w:rsidRDefault="003A73FE" w:rsidP="003A73FE">
      <w:pPr>
        <w:tabs>
          <w:tab w:val="left" w:pos="6525"/>
        </w:tabs>
        <w:jc w:val="right"/>
        <w:rPr>
          <w:sz w:val="18"/>
          <w:szCs w:val="18"/>
        </w:rPr>
      </w:pPr>
      <w:r w:rsidRPr="003A73FE">
        <w:rPr>
          <w:sz w:val="18"/>
          <w:szCs w:val="18"/>
        </w:rPr>
        <w:t>к решению №1 от 31 января 2025 года "О внесении</w:t>
      </w:r>
    </w:p>
    <w:p w:rsidR="003A73FE" w:rsidRPr="003A73FE" w:rsidRDefault="003A73FE" w:rsidP="003A73FE">
      <w:pPr>
        <w:tabs>
          <w:tab w:val="left" w:pos="6525"/>
        </w:tabs>
        <w:jc w:val="right"/>
        <w:rPr>
          <w:sz w:val="18"/>
          <w:szCs w:val="18"/>
        </w:rPr>
      </w:pPr>
      <w:r w:rsidRPr="003A73FE">
        <w:rPr>
          <w:sz w:val="18"/>
          <w:szCs w:val="18"/>
        </w:rPr>
        <w:t>изменений в решение Совета Полтавского муниципального района</w:t>
      </w:r>
    </w:p>
    <w:p w:rsidR="003A73FE" w:rsidRPr="003A73FE" w:rsidRDefault="003A73FE" w:rsidP="003A73FE">
      <w:pPr>
        <w:tabs>
          <w:tab w:val="left" w:pos="6525"/>
        </w:tabs>
        <w:jc w:val="right"/>
        <w:rPr>
          <w:sz w:val="18"/>
          <w:szCs w:val="18"/>
        </w:rPr>
      </w:pPr>
      <w:r w:rsidRPr="003A73FE">
        <w:rPr>
          <w:sz w:val="18"/>
          <w:szCs w:val="18"/>
        </w:rPr>
        <w:t>"О бюджете Полтавского муниципального района на 2025 год и на плановый период 2026 и 2027 годов"</w:t>
      </w:r>
    </w:p>
    <w:p w:rsidR="003A73FE" w:rsidRPr="003A73FE" w:rsidRDefault="003A73FE" w:rsidP="003A73FE">
      <w:pPr>
        <w:tabs>
          <w:tab w:val="left" w:pos="6525"/>
        </w:tabs>
        <w:jc w:val="right"/>
        <w:rPr>
          <w:sz w:val="18"/>
          <w:szCs w:val="18"/>
        </w:rPr>
      </w:pPr>
      <w:r w:rsidRPr="003A73FE">
        <w:rPr>
          <w:sz w:val="18"/>
          <w:szCs w:val="18"/>
        </w:rPr>
        <w:t>Приложение №13</w:t>
      </w:r>
    </w:p>
    <w:p w:rsidR="003A73FE" w:rsidRPr="003A73FE" w:rsidRDefault="003A73FE" w:rsidP="003A73FE">
      <w:pPr>
        <w:tabs>
          <w:tab w:val="left" w:pos="6525"/>
        </w:tabs>
        <w:jc w:val="right"/>
        <w:rPr>
          <w:sz w:val="18"/>
          <w:szCs w:val="18"/>
        </w:rPr>
      </w:pPr>
      <w:r w:rsidRPr="003A73FE">
        <w:rPr>
          <w:sz w:val="18"/>
          <w:szCs w:val="18"/>
        </w:rPr>
        <w:t>к решению Совета Полтавского муниципального района</w:t>
      </w:r>
    </w:p>
    <w:p w:rsidR="003A73FE" w:rsidRPr="003A73FE" w:rsidRDefault="003A73FE" w:rsidP="003A73FE">
      <w:pPr>
        <w:tabs>
          <w:tab w:val="left" w:pos="6525"/>
        </w:tabs>
        <w:jc w:val="right"/>
        <w:rPr>
          <w:sz w:val="18"/>
          <w:szCs w:val="18"/>
        </w:rPr>
      </w:pPr>
      <w:r w:rsidRPr="003A73FE">
        <w:rPr>
          <w:sz w:val="18"/>
          <w:szCs w:val="18"/>
        </w:rPr>
        <w:t>"О бюджете Полтавского муниципального района на 2025 год и на плановый период 2026 и 2027 годов"</w:t>
      </w:r>
    </w:p>
    <w:p w:rsidR="003A73FE" w:rsidRPr="003A73FE" w:rsidRDefault="003A73FE" w:rsidP="003A73FE">
      <w:pPr>
        <w:jc w:val="center"/>
        <w:rPr>
          <w:sz w:val="18"/>
          <w:szCs w:val="18"/>
        </w:rPr>
      </w:pPr>
      <w:r w:rsidRPr="003A73FE">
        <w:rPr>
          <w:sz w:val="18"/>
          <w:szCs w:val="18"/>
        </w:rPr>
        <w:t>"РАСПРЕДЕЛЕНИЕ</w:t>
      </w:r>
    </w:p>
    <w:p w:rsidR="003A73FE" w:rsidRPr="003A73FE" w:rsidRDefault="003A73FE" w:rsidP="003A73FE">
      <w:pPr>
        <w:jc w:val="center"/>
        <w:rPr>
          <w:sz w:val="18"/>
          <w:szCs w:val="18"/>
        </w:rPr>
      </w:pPr>
      <w:r w:rsidRPr="003A73FE">
        <w:rPr>
          <w:sz w:val="18"/>
          <w:szCs w:val="18"/>
        </w:rPr>
        <w:t>иных межбюджетных трансфертов бюджетам поселений на 2025 год и на плановый период 2026 и 2027 годов"</w:t>
      </w:r>
      <w:r w:rsidRPr="003A73FE">
        <w:rPr>
          <w:sz w:val="18"/>
          <w:szCs w:val="18"/>
        </w:rPr>
        <w:tab/>
      </w:r>
      <w:r w:rsidRPr="003A73FE">
        <w:rPr>
          <w:sz w:val="18"/>
          <w:szCs w:val="18"/>
        </w:rPr>
        <w:tab/>
      </w:r>
      <w:r w:rsidRPr="003A73FE">
        <w:rPr>
          <w:sz w:val="18"/>
          <w:szCs w:val="18"/>
        </w:rPr>
        <w:tab/>
      </w:r>
      <w:r w:rsidRPr="003A73FE">
        <w:rPr>
          <w:sz w:val="18"/>
          <w:szCs w:val="18"/>
        </w:rPr>
        <w:tab/>
      </w:r>
      <w:r w:rsidRPr="003A73FE">
        <w:rPr>
          <w:sz w:val="18"/>
          <w:szCs w:val="18"/>
        </w:rPr>
        <w:tab/>
      </w:r>
      <w:r w:rsidRPr="003A73FE">
        <w:rPr>
          <w:sz w:val="18"/>
          <w:szCs w:val="18"/>
        </w:rPr>
        <w:tab/>
      </w:r>
    </w:p>
    <w:tbl>
      <w:tblPr>
        <w:tblW w:w="16160" w:type="dxa"/>
        <w:tblInd w:w="-743" w:type="dxa"/>
        <w:tblLayout w:type="fixed"/>
        <w:tblLook w:val="04A0"/>
      </w:tblPr>
      <w:tblGrid>
        <w:gridCol w:w="480"/>
        <w:gridCol w:w="3788"/>
        <w:gridCol w:w="993"/>
        <w:gridCol w:w="1275"/>
        <w:gridCol w:w="1276"/>
        <w:gridCol w:w="1311"/>
        <w:gridCol w:w="1444"/>
        <w:gridCol w:w="1214"/>
        <w:gridCol w:w="1612"/>
        <w:gridCol w:w="1276"/>
        <w:gridCol w:w="1491"/>
      </w:tblGrid>
      <w:tr w:rsidR="003A73FE" w:rsidRPr="003A73FE" w:rsidTr="003A73FE">
        <w:trPr>
          <w:trHeight w:val="2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 </w:t>
            </w:r>
          </w:p>
        </w:tc>
        <w:tc>
          <w:tcPr>
            <w:tcW w:w="3788"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Всего,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Вольновское сельское поселение</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Воронцовское сельское поселение</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Ворошиловское сельское поселение</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Красногорское сельское  поселение</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Новоильиновское сельское поселение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Ольгинское сельское поселение</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Соловьевское сельское поселение</w:t>
            </w:r>
          </w:p>
        </w:tc>
      </w:tr>
      <w:tr w:rsidR="003A73FE" w:rsidRPr="003A73FE" w:rsidTr="003A73FE">
        <w:trPr>
          <w:trHeight w:val="20"/>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3A73FE" w:rsidRPr="003A73FE" w:rsidRDefault="003A73FE" w:rsidP="003A73FE">
            <w:pPr>
              <w:jc w:val="center"/>
              <w:rPr>
                <w:sz w:val="18"/>
                <w:szCs w:val="18"/>
              </w:rPr>
            </w:pPr>
            <w:r w:rsidRPr="003A73FE">
              <w:rPr>
                <w:sz w:val="18"/>
                <w:szCs w:val="18"/>
              </w:rPr>
              <w:t>1</w:t>
            </w:r>
          </w:p>
        </w:tc>
        <w:tc>
          <w:tcPr>
            <w:tcW w:w="3788" w:type="dxa"/>
            <w:vMerge w:val="restart"/>
            <w:tcBorders>
              <w:top w:val="nil"/>
              <w:left w:val="single" w:sz="4" w:space="0" w:color="auto"/>
              <w:bottom w:val="single" w:sz="4" w:space="0" w:color="000000"/>
              <w:right w:val="single" w:sz="4" w:space="0" w:color="auto"/>
            </w:tcBorders>
            <w:shd w:val="clear" w:color="auto" w:fill="auto"/>
            <w:hideMark/>
          </w:tcPr>
          <w:p w:rsidR="003A73FE" w:rsidRPr="003A73FE" w:rsidRDefault="003A73FE" w:rsidP="003A73FE">
            <w:pPr>
              <w:rPr>
                <w:sz w:val="18"/>
                <w:szCs w:val="18"/>
              </w:rPr>
            </w:pPr>
            <w:r w:rsidRPr="003A73FE">
              <w:rPr>
                <w:sz w:val="18"/>
                <w:szCs w:val="18"/>
              </w:rPr>
              <w:t>Иные межбюджетные трансферты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tc>
        <w:tc>
          <w:tcPr>
            <w:tcW w:w="993" w:type="dxa"/>
            <w:tcBorders>
              <w:top w:val="nil"/>
              <w:left w:val="nil"/>
              <w:bottom w:val="single" w:sz="4" w:space="0" w:color="auto"/>
              <w:right w:val="single" w:sz="4" w:space="0" w:color="auto"/>
            </w:tcBorders>
            <w:shd w:val="clear" w:color="auto" w:fill="auto"/>
            <w:hideMark/>
          </w:tcPr>
          <w:p w:rsidR="003A73FE" w:rsidRPr="003A73FE" w:rsidRDefault="003A73FE" w:rsidP="003A73FE">
            <w:pPr>
              <w:jc w:val="center"/>
              <w:rPr>
                <w:sz w:val="18"/>
                <w:szCs w:val="18"/>
              </w:rPr>
            </w:pPr>
            <w:r w:rsidRPr="003A73FE">
              <w:rPr>
                <w:sz w:val="18"/>
                <w:szCs w:val="18"/>
              </w:rPr>
              <w:t>2025 год</w:t>
            </w:r>
          </w:p>
        </w:tc>
        <w:tc>
          <w:tcPr>
            <w:tcW w:w="1275"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803 179,59</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125 710,68</w:t>
            </w:r>
          </w:p>
        </w:tc>
        <w:tc>
          <w:tcPr>
            <w:tcW w:w="131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44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151 758,21</w:t>
            </w:r>
          </w:p>
        </w:tc>
        <w:tc>
          <w:tcPr>
            <w:tcW w:w="121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325 710,70</w:t>
            </w:r>
          </w:p>
        </w:tc>
        <w:tc>
          <w:tcPr>
            <w:tcW w:w="1612"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49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200 000,00</w:t>
            </w:r>
          </w:p>
        </w:tc>
      </w:tr>
      <w:tr w:rsidR="003A73FE" w:rsidRPr="003A73FE" w:rsidTr="003A73FE">
        <w:trPr>
          <w:trHeight w:val="20"/>
        </w:trPr>
        <w:tc>
          <w:tcPr>
            <w:tcW w:w="480" w:type="dxa"/>
            <w:vMerge/>
            <w:tcBorders>
              <w:top w:val="nil"/>
              <w:left w:val="single" w:sz="4" w:space="0" w:color="auto"/>
              <w:bottom w:val="single" w:sz="4" w:space="0" w:color="000000"/>
              <w:right w:val="single" w:sz="4" w:space="0" w:color="auto"/>
            </w:tcBorders>
            <w:vAlign w:val="center"/>
            <w:hideMark/>
          </w:tcPr>
          <w:p w:rsidR="003A73FE" w:rsidRPr="003A73FE" w:rsidRDefault="003A73FE" w:rsidP="003A73FE">
            <w:pPr>
              <w:rPr>
                <w:sz w:val="18"/>
                <w:szCs w:val="18"/>
              </w:rPr>
            </w:pPr>
          </w:p>
        </w:tc>
        <w:tc>
          <w:tcPr>
            <w:tcW w:w="3788" w:type="dxa"/>
            <w:vMerge/>
            <w:tcBorders>
              <w:top w:val="nil"/>
              <w:left w:val="single" w:sz="4" w:space="0" w:color="auto"/>
              <w:bottom w:val="single" w:sz="4" w:space="0" w:color="000000"/>
              <w:right w:val="single" w:sz="4" w:space="0" w:color="auto"/>
            </w:tcBorders>
            <w:vAlign w:val="center"/>
            <w:hideMark/>
          </w:tcPr>
          <w:p w:rsidR="003A73FE" w:rsidRPr="003A73FE" w:rsidRDefault="003A73FE" w:rsidP="003A73FE">
            <w:pPr>
              <w:rPr>
                <w:sz w:val="18"/>
                <w:szCs w:val="18"/>
              </w:rPr>
            </w:pPr>
          </w:p>
        </w:tc>
        <w:tc>
          <w:tcPr>
            <w:tcW w:w="993" w:type="dxa"/>
            <w:tcBorders>
              <w:top w:val="nil"/>
              <w:left w:val="nil"/>
              <w:bottom w:val="single" w:sz="4" w:space="0" w:color="auto"/>
              <w:right w:val="single" w:sz="4" w:space="0" w:color="auto"/>
            </w:tcBorders>
            <w:shd w:val="clear" w:color="auto" w:fill="auto"/>
            <w:hideMark/>
          </w:tcPr>
          <w:p w:rsidR="003A73FE" w:rsidRPr="003A73FE" w:rsidRDefault="003A73FE" w:rsidP="003A73FE">
            <w:pPr>
              <w:jc w:val="center"/>
              <w:rPr>
                <w:sz w:val="18"/>
                <w:szCs w:val="18"/>
              </w:rPr>
            </w:pPr>
            <w:r w:rsidRPr="003A73FE">
              <w:rPr>
                <w:sz w:val="18"/>
                <w:szCs w:val="18"/>
              </w:rPr>
              <w:t>2026 год</w:t>
            </w:r>
          </w:p>
        </w:tc>
        <w:tc>
          <w:tcPr>
            <w:tcW w:w="1275"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31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44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612"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49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r>
      <w:tr w:rsidR="003A73FE" w:rsidRPr="003A73FE" w:rsidTr="003A73FE">
        <w:trPr>
          <w:trHeight w:val="20"/>
        </w:trPr>
        <w:tc>
          <w:tcPr>
            <w:tcW w:w="480" w:type="dxa"/>
            <w:vMerge/>
            <w:tcBorders>
              <w:top w:val="nil"/>
              <w:left w:val="single" w:sz="4" w:space="0" w:color="auto"/>
              <w:bottom w:val="single" w:sz="4" w:space="0" w:color="000000"/>
              <w:right w:val="single" w:sz="4" w:space="0" w:color="auto"/>
            </w:tcBorders>
            <w:vAlign w:val="center"/>
            <w:hideMark/>
          </w:tcPr>
          <w:p w:rsidR="003A73FE" w:rsidRPr="003A73FE" w:rsidRDefault="003A73FE" w:rsidP="003A73FE">
            <w:pPr>
              <w:rPr>
                <w:sz w:val="18"/>
                <w:szCs w:val="18"/>
              </w:rPr>
            </w:pPr>
          </w:p>
        </w:tc>
        <w:tc>
          <w:tcPr>
            <w:tcW w:w="3788" w:type="dxa"/>
            <w:vMerge/>
            <w:tcBorders>
              <w:top w:val="nil"/>
              <w:left w:val="single" w:sz="4" w:space="0" w:color="auto"/>
              <w:bottom w:val="single" w:sz="4" w:space="0" w:color="000000"/>
              <w:right w:val="single" w:sz="4" w:space="0" w:color="auto"/>
            </w:tcBorders>
            <w:vAlign w:val="center"/>
            <w:hideMark/>
          </w:tcPr>
          <w:p w:rsidR="003A73FE" w:rsidRPr="003A73FE" w:rsidRDefault="003A73FE" w:rsidP="003A73FE">
            <w:pPr>
              <w:rPr>
                <w:sz w:val="18"/>
                <w:szCs w:val="18"/>
              </w:rPr>
            </w:pPr>
          </w:p>
        </w:tc>
        <w:tc>
          <w:tcPr>
            <w:tcW w:w="993" w:type="dxa"/>
            <w:tcBorders>
              <w:top w:val="nil"/>
              <w:left w:val="nil"/>
              <w:bottom w:val="single" w:sz="4" w:space="0" w:color="auto"/>
              <w:right w:val="single" w:sz="4" w:space="0" w:color="auto"/>
            </w:tcBorders>
            <w:shd w:val="clear" w:color="auto" w:fill="auto"/>
            <w:hideMark/>
          </w:tcPr>
          <w:p w:rsidR="003A73FE" w:rsidRPr="003A73FE" w:rsidRDefault="003A73FE" w:rsidP="003A73FE">
            <w:pPr>
              <w:jc w:val="center"/>
              <w:rPr>
                <w:sz w:val="18"/>
                <w:szCs w:val="18"/>
              </w:rPr>
            </w:pPr>
            <w:r w:rsidRPr="003A73FE">
              <w:rPr>
                <w:sz w:val="18"/>
                <w:szCs w:val="18"/>
              </w:rPr>
              <w:t>2027 год</w:t>
            </w:r>
          </w:p>
        </w:tc>
        <w:tc>
          <w:tcPr>
            <w:tcW w:w="1275"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31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44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612"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49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r>
      <w:tr w:rsidR="003A73FE" w:rsidRPr="003A73FE" w:rsidTr="003A73FE">
        <w:trPr>
          <w:trHeight w:val="20"/>
        </w:trPr>
        <w:tc>
          <w:tcPr>
            <w:tcW w:w="480" w:type="dxa"/>
            <w:vMerge w:val="restart"/>
            <w:tcBorders>
              <w:top w:val="nil"/>
              <w:left w:val="single" w:sz="4" w:space="0" w:color="auto"/>
              <w:bottom w:val="single" w:sz="4" w:space="0" w:color="000000"/>
              <w:right w:val="single" w:sz="4" w:space="0" w:color="auto"/>
            </w:tcBorders>
            <w:shd w:val="clear" w:color="auto" w:fill="auto"/>
            <w:hideMark/>
          </w:tcPr>
          <w:p w:rsidR="003A73FE" w:rsidRPr="003A73FE" w:rsidRDefault="003A73FE" w:rsidP="003A73FE">
            <w:pPr>
              <w:jc w:val="center"/>
              <w:rPr>
                <w:sz w:val="18"/>
                <w:szCs w:val="18"/>
              </w:rPr>
            </w:pPr>
            <w:r w:rsidRPr="003A73FE">
              <w:rPr>
                <w:sz w:val="18"/>
                <w:szCs w:val="18"/>
              </w:rPr>
              <w:t>2</w:t>
            </w:r>
          </w:p>
        </w:tc>
        <w:tc>
          <w:tcPr>
            <w:tcW w:w="3788" w:type="dxa"/>
            <w:vMerge w:val="restart"/>
            <w:tcBorders>
              <w:top w:val="nil"/>
              <w:left w:val="single" w:sz="4" w:space="0" w:color="auto"/>
              <w:bottom w:val="single" w:sz="4" w:space="0" w:color="auto"/>
              <w:right w:val="single" w:sz="4" w:space="0" w:color="auto"/>
            </w:tcBorders>
            <w:shd w:val="clear" w:color="auto" w:fill="auto"/>
            <w:hideMark/>
          </w:tcPr>
          <w:p w:rsidR="003A73FE" w:rsidRPr="003A73FE" w:rsidRDefault="003A73FE" w:rsidP="003A73FE">
            <w:pPr>
              <w:rPr>
                <w:sz w:val="18"/>
                <w:szCs w:val="18"/>
              </w:rPr>
            </w:pPr>
            <w:r w:rsidRPr="003A73FE">
              <w:rPr>
                <w:sz w:val="18"/>
                <w:szCs w:val="18"/>
              </w:rPr>
              <w:t xml:space="preserve">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 </w:t>
            </w:r>
          </w:p>
        </w:tc>
        <w:tc>
          <w:tcPr>
            <w:tcW w:w="993" w:type="dxa"/>
            <w:tcBorders>
              <w:top w:val="nil"/>
              <w:left w:val="nil"/>
              <w:bottom w:val="single" w:sz="4" w:space="0" w:color="auto"/>
              <w:right w:val="single" w:sz="4" w:space="0" w:color="auto"/>
            </w:tcBorders>
            <w:shd w:val="clear" w:color="auto" w:fill="auto"/>
            <w:hideMark/>
          </w:tcPr>
          <w:p w:rsidR="003A73FE" w:rsidRPr="003A73FE" w:rsidRDefault="003A73FE" w:rsidP="003A73FE">
            <w:pPr>
              <w:jc w:val="center"/>
              <w:rPr>
                <w:sz w:val="18"/>
                <w:szCs w:val="18"/>
              </w:rPr>
            </w:pPr>
            <w:r w:rsidRPr="003A73FE">
              <w:rPr>
                <w:sz w:val="18"/>
                <w:szCs w:val="18"/>
              </w:rPr>
              <w:t>2025 год</w:t>
            </w:r>
          </w:p>
        </w:tc>
        <w:tc>
          <w:tcPr>
            <w:tcW w:w="1275"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1 000 000,00</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200 000,00</w:t>
            </w:r>
          </w:p>
        </w:tc>
        <w:tc>
          <w:tcPr>
            <w:tcW w:w="131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200 000,00</w:t>
            </w:r>
          </w:p>
        </w:tc>
        <w:tc>
          <w:tcPr>
            <w:tcW w:w="144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612"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200 000,00</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200 000,00</w:t>
            </w:r>
          </w:p>
        </w:tc>
        <w:tc>
          <w:tcPr>
            <w:tcW w:w="149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200 000,00</w:t>
            </w:r>
          </w:p>
        </w:tc>
      </w:tr>
      <w:tr w:rsidR="003A73FE" w:rsidRPr="003A73FE" w:rsidTr="003A73FE">
        <w:trPr>
          <w:trHeight w:val="20"/>
        </w:trPr>
        <w:tc>
          <w:tcPr>
            <w:tcW w:w="480" w:type="dxa"/>
            <w:vMerge/>
            <w:tcBorders>
              <w:top w:val="nil"/>
              <w:left w:val="single" w:sz="4" w:space="0" w:color="auto"/>
              <w:bottom w:val="single" w:sz="4" w:space="0" w:color="000000"/>
              <w:right w:val="single" w:sz="4" w:space="0" w:color="auto"/>
            </w:tcBorders>
            <w:vAlign w:val="center"/>
            <w:hideMark/>
          </w:tcPr>
          <w:p w:rsidR="003A73FE" w:rsidRPr="003A73FE" w:rsidRDefault="003A73FE" w:rsidP="003A73FE">
            <w:pPr>
              <w:rPr>
                <w:sz w:val="18"/>
                <w:szCs w:val="18"/>
              </w:rPr>
            </w:pPr>
          </w:p>
        </w:tc>
        <w:tc>
          <w:tcPr>
            <w:tcW w:w="3788" w:type="dxa"/>
            <w:vMerge/>
            <w:tcBorders>
              <w:top w:val="nil"/>
              <w:left w:val="single" w:sz="4" w:space="0" w:color="auto"/>
              <w:bottom w:val="single" w:sz="4" w:space="0" w:color="auto"/>
              <w:right w:val="single" w:sz="4" w:space="0" w:color="auto"/>
            </w:tcBorders>
            <w:vAlign w:val="center"/>
            <w:hideMark/>
          </w:tcPr>
          <w:p w:rsidR="003A73FE" w:rsidRPr="003A73FE" w:rsidRDefault="003A73FE" w:rsidP="003A73FE">
            <w:pPr>
              <w:rPr>
                <w:sz w:val="18"/>
                <w:szCs w:val="18"/>
              </w:rPr>
            </w:pPr>
          </w:p>
        </w:tc>
        <w:tc>
          <w:tcPr>
            <w:tcW w:w="993" w:type="dxa"/>
            <w:tcBorders>
              <w:top w:val="nil"/>
              <w:left w:val="nil"/>
              <w:bottom w:val="single" w:sz="4" w:space="0" w:color="auto"/>
              <w:right w:val="single" w:sz="4" w:space="0" w:color="auto"/>
            </w:tcBorders>
            <w:shd w:val="clear" w:color="auto" w:fill="auto"/>
            <w:hideMark/>
          </w:tcPr>
          <w:p w:rsidR="003A73FE" w:rsidRPr="003A73FE" w:rsidRDefault="003A73FE" w:rsidP="003A73FE">
            <w:pPr>
              <w:jc w:val="center"/>
              <w:rPr>
                <w:sz w:val="18"/>
                <w:szCs w:val="18"/>
              </w:rPr>
            </w:pPr>
            <w:r w:rsidRPr="003A73FE">
              <w:rPr>
                <w:sz w:val="18"/>
                <w:szCs w:val="18"/>
              </w:rPr>
              <w:t>2026 год</w:t>
            </w:r>
          </w:p>
        </w:tc>
        <w:tc>
          <w:tcPr>
            <w:tcW w:w="1275"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31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44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612"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49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r>
      <w:tr w:rsidR="003A73FE" w:rsidRPr="003A73FE" w:rsidTr="003A73FE">
        <w:trPr>
          <w:trHeight w:val="20"/>
        </w:trPr>
        <w:tc>
          <w:tcPr>
            <w:tcW w:w="480" w:type="dxa"/>
            <w:vMerge/>
            <w:tcBorders>
              <w:top w:val="nil"/>
              <w:left w:val="single" w:sz="4" w:space="0" w:color="auto"/>
              <w:bottom w:val="single" w:sz="4" w:space="0" w:color="000000"/>
              <w:right w:val="single" w:sz="4" w:space="0" w:color="auto"/>
            </w:tcBorders>
            <w:vAlign w:val="center"/>
            <w:hideMark/>
          </w:tcPr>
          <w:p w:rsidR="003A73FE" w:rsidRPr="003A73FE" w:rsidRDefault="003A73FE" w:rsidP="003A73FE">
            <w:pPr>
              <w:rPr>
                <w:sz w:val="18"/>
                <w:szCs w:val="18"/>
              </w:rPr>
            </w:pPr>
          </w:p>
        </w:tc>
        <w:tc>
          <w:tcPr>
            <w:tcW w:w="3788" w:type="dxa"/>
            <w:vMerge/>
            <w:tcBorders>
              <w:top w:val="nil"/>
              <w:left w:val="single" w:sz="4" w:space="0" w:color="auto"/>
              <w:bottom w:val="single" w:sz="4" w:space="0" w:color="auto"/>
              <w:right w:val="single" w:sz="4" w:space="0" w:color="auto"/>
            </w:tcBorders>
            <w:vAlign w:val="center"/>
            <w:hideMark/>
          </w:tcPr>
          <w:p w:rsidR="003A73FE" w:rsidRPr="003A73FE" w:rsidRDefault="003A73FE" w:rsidP="003A73FE">
            <w:pPr>
              <w:rPr>
                <w:sz w:val="18"/>
                <w:szCs w:val="18"/>
              </w:rPr>
            </w:pPr>
          </w:p>
        </w:tc>
        <w:tc>
          <w:tcPr>
            <w:tcW w:w="993" w:type="dxa"/>
            <w:tcBorders>
              <w:top w:val="nil"/>
              <w:left w:val="nil"/>
              <w:bottom w:val="single" w:sz="4" w:space="0" w:color="auto"/>
              <w:right w:val="single" w:sz="4" w:space="0" w:color="auto"/>
            </w:tcBorders>
            <w:shd w:val="clear" w:color="auto" w:fill="auto"/>
            <w:hideMark/>
          </w:tcPr>
          <w:p w:rsidR="003A73FE" w:rsidRPr="003A73FE" w:rsidRDefault="003A73FE" w:rsidP="003A73FE">
            <w:pPr>
              <w:jc w:val="center"/>
              <w:rPr>
                <w:sz w:val="18"/>
                <w:szCs w:val="18"/>
              </w:rPr>
            </w:pPr>
            <w:r w:rsidRPr="003A73FE">
              <w:rPr>
                <w:sz w:val="18"/>
                <w:szCs w:val="18"/>
              </w:rPr>
              <w:t>2027 год</w:t>
            </w:r>
          </w:p>
        </w:tc>
        <w:tc>
          <w:tcPr>
            <w:tcW w:w="1275"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31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44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612"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c>
          <w:tcPr>
            <w:tcW w:w="149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sz w:val="18"/>
                <w:szCs w:val="18"/>
              </w:rPr>
            </w:pPr>
            <w:r w:rsidRPr="003A73FE">
              <w:rPr>
                <w:sz w:val="18"/>
                <w:szCs w:val="18"/>
              </w:rPr>
              <w:t> </w:t>
            </w:r>
          </w:p>
        </w:tc>
      </w:tr>
      <w:tr w:rsidR="003A73FE" w:rsidRPr="003A73FE" w:rsidTr="003A73FE">
        <w:trPr>
          <w:trHeight w:val="20"/>
        </w:trPr>
        <w:tc>
          <w:tcPr>
            <w:tcW w:w="4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3FE" w:rsidRPr="003A73FE" w:rsidRDefault="003A73FE" w:rsidP="003A73FE">
            <w:pPr>
              <w:jc w:val="center"/>
              <w:rPr>
                <w:b/>
                <w:bCs/>
                <w:sz w:val="18"/>
                <w:szCs w:val="18"/>
              </w:rPr>
            </w:pPr>
            <w:r w:rsidRPr="003A73FE">
              <w:rPr>
                <w:b/>
                <w:bCs/>
                <w:sz w:val="18"/>
                <w:szCs w:val="18"/>
              </w:rPr>
              <w:t>ИТОГО:</w:t>
            </w:r>
          </w:p>
        </w:tc>
        <w:tc>
          <w:tcPr>
            <w:tcW w:w="993" w:type="dxa"/>
            <w:tcBorders>
              <w:top w:val="nil"/>
              <w:left w:val="nil"/>
              <w:bottom w:val="single" w:sz="4" w:space="0" w:color="auto"/>
              <w:right w:val="single" w:sz="4" w:space="0" w:color="auto"/>
            </w:tcBorders>
            <w:shd w:val="clear" w:color="auto" w:fill="auto"/>
            <w:hideMark/>
          </w:tcPr>
          <w:p w:rsidR="003A73FE" w:rsidRPr="003A73FE" w:rsidRDefault="003A73FE" w:rsidP="003A73FE">
            <w:pPr>
              <w:jc w:val="center"/>
              <w:rPr>
                <w:sz w:val="18"/>
                <w:szCs w:val="18"/>
              </w:rPr>
            </w:pPr>
            <w:r w:rsidRPr="003A73FE">
              <w:rPr>
                <w:sz w:val="18"/>
                <w:szCs w:val="18"/>
              </w:rPr>
              <w:t>2025 год</w:t>
            </w:r>
          </w:p>
        </w:tc>
        <w:tc>
          <w:tcPr>
            <w:tcW w:w="1275"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1 803 179,59</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325 710,68</w:t>
            </w:r>
          </w:p>
        </w:tc>
        <w:tc>
          <w:tcPr>
            <w:tcW w:w="131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200 000,00</w:t>
            </w:r>
          </w:p>
        </w:tc>
        <w:tc>
          <w:tcPr>
            <w:tcW w:w="144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151 758,21</w:t>
            </w:r>
          </w:p>
        </w:tc>
        <w:tc>
          <w:tcPr>
            <w:tcW w:w="121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325 710,70</w:t>
            </w:r>
          </w:p>
        </w:tc>
        <w:tc>
          <w:tcPr>
            <w:tcW w:w="1612"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200 000,00</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200 000,00</w:t>
            </w:r>
          </w:p>
        </w:tc>
        <w:tc>
          <w:tcPr>
            <w:tcW w:w="149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400 000,00</w:t>
            </w:r>
          </w:p>
        </w:tc>
      </w:tr>
      <w:tr w:rsidR="003A73FE" w:rsidRPr="003A73FE" w:rsidTr="003A73FE">
        <w:trPr>
          <w:trHeight w:val="20"/>
        </w:trPr>
        <w:tc>
          <w:tcPr>
            <w:tcW w:w="4268" w:type="dxa"/>
            <w:gridSpan w:val="2"/>
            <w:vMerge/>
            <w:tcBorders>
              <w:top w:val="single" w:sz="4" w:space="0" w:color="auto"/>
              <w:left w:val="single" w:sz="4" w:space="0" w:color="auto"/>
              <w:bottom w:val="single" w:sz="4" w:space="0" w:color="auto"/>
              <w:right w:val="single" w:sz="4" w:space="0" w:color="auto"/>
            </w:tcBorders>
            <w:vAlign w:val="center"/>
            <w:hideMark/>
          </w:tcPr>
          <w:p w:rsidR="003A73FE" w:rsidRPr="003A73FE" w:rsidRDefault="003A73FE" w:rsidP="003A73FE">
            <w:pPr>
              <w:rPr>
                <w:b/>
                <w:bCs/>
                <w:sz w:val="18"/>
                <w:szCs w:val="18"/>
              </w:rPr>
            </w:pPr>
          </w:p>
        </w:tc>
        <w:tc>
          <w:tcPr>
            <w:tcW w:w="993" w:type="dxa"/>
            <w:tcBorders>
              <w:top w:val="nil"/>
              <w:left w:val="nil"/>
              <w:bottom w:val="single" w:sz="4" w:space="0" w:color="auto"/>
              <w:right w:val="single" w:sz="4" w:space="0" w:color="auto"/>
            </w:tcBorders>
            <w:shd w:val="clear" w:color="auto" w:fill="auto"/>
            <w:hideMark/>
          </w:tcPr>
          <w:p w:rsidR="003A73FE" w:rsidRPr="003A73FE" w:rsidRDefault="003A73FE" w:rsidP="003A73FE">
            <w:pPr>
              <w:jc w:val="center"/>
              <w:rPr>
                <w:sz w:val="18"/>
                <w:szCs w:val="18"/>
              </w:rPr>
            </w:pPr>
            <w:r w:rsidRPr="003A73FE">
              <w:rPr>
                <w:sz w:val="18"/>
                <w:szCs w:val="18"/>
              </w:rPr>
              <w:t>2026 год</w:t>
            </w:r>
          </w:p>
        </w:tc>
        <w:tc>
          <w:tcPr>
            <w:tcW w:w="1275"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 </w:t>
            </w:r>
          </w:p>
        </w:tc>
        <w:tc>
          <w:tcPr>
            <w:tcW w:w="131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 </w:t>
            </w:r>
          </w:p>
        </w:tc>
        <w:tc>
          <w:tcPr>
            <w:tcW w:w="144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 </w:t>
            </w:r>
          </w:p>
        </w:tc>
        <w:tc>
          <w:tcPr>
            <w:tcW w:w="1612"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 </w:t>
            </w:r>
          </w:p>
        </w:tc>
        <w:tc>
          <w:tcPr>
            <w:tcW w:w="149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 </w:t>
            </w:r>
          </w:p>
        </w:tc>
      </w:tr>
      <w:tr w:rsidR="003A73FE" w:rsidRPr="003A73FE" w:rsidTr="003A73FE">
        <w:trPr>
          <w:trHeight w:val="20"/>
        </w:trPr>
        <w:tc>
          <w:tcPr>
            <w:tcW w:w="4268" w:type="dxa"/>
            <w:gridSpan w:val="2"/>
            <w:vMerge/>
            <w:tcBorders>
              <w:top w:val="single" w:sz="4" w:space="0" w:color="auto"/>
              <w:left w:val="single" w:sz="4" w:space="0" w:color="auto"/>
              <w:bottom w:val="single" w:sz="4" w:space="0" w:color="auto"/>
              <w:right w:val="single" w:sz="4" w:space="0" w:color="auto"/>
            </w:tcBorders>
            <w:vAlign w:val="center"/>
            <w:hideMark/>
          </w:tcPr>
          <w:p w:rsidR="003A73FE" w:rsidRPr="003A73FE" w:rsidRDefault="003A73FE" w:rsidP="003A73FE">
            <w:pPr>
              <w:rPr>
                <w:b/>
                <w:bCs/>
                <w:sz w:val="18"/>
                <w:szCs w:val="18"/>
              </w:rPr>
            </w:pPr>
          </w:p>
        </w:tc>
        <w:tc>
          <w:tcPr>
            <w:tcW w:w="993" w:type="dxa"/>
            <w:tcBorders>
              <w:top w:val="nil"/>
              <w:left w:val="nil"/>
              <w:bottom w:val="single" w:sz="4" w:space="0" w:color="auto"/>
              <w:right w:val="single" w:sz="4" w:space="0" w:color="auto"/>
            </w:tcBorders>
            <w:shd w:val="clear" w:color="auto" w:fill="auto"/>
            <w:hideMark/>
          </w:tcPr>
          <w:p w:rsidR="003A73FE" w:rsidRPr="003A73FE" w:rsidRDefault="003A73FE" w:rsidP="003A73FE">
            <w:pPr>
              <w:jc w:val="center"/>
              <w:rPr>
                <w:sz w:val="18"/>
                <w:szCs w:val="18"/>
              </w:rPr>
            </w:pPr>
            <w:r w:rsidRPr="003A73FE">
              <w:rPr>
                <w:sz w:val="18"/>
                <w:szCs w:val="18"/>
              </w:rPr>
              <w:t>2027 год</w:t>
            </w:r>
          </w:p>
        </w:tc>
        <w:tc>
          <w:tcPr>
            <w:tcW w:w="1275"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0,00</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 </w:t>
            </w:r>
          </w:p>
        </w:tc>
        <w:tc>
          <w:tcPr>
            <w:tcW w:w="131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 </w:t>
            </w:r>
          </w:p>
        </w:tc>
        <w:tc>
          <w:tcPr>
            <w:tcW w:w="144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 </w:t>
            </w:r>
          </w:p>
        </w:tc>
        <w:tc>
          <w:tcPr>
            <w:tcW w:w="1214"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 </w:t>
            </w:r>
          </w:p>
        </w:tc>
        <w:tc>
          <w:tcPr>
            <w:tcW w:w="1612"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 </w:t>
            </w:r>
          </w:p>
        </w:tc>
        <w:tc>
          <w:tcPr>
            <w:tcW w:w="1491" w:type="dxa"/>
            <w:tcBorders>
              <w:top w:val="nil"/>
              <w:left w:val="nil"/>
              <w:bottom w:val="single" w:sz="4" w:space="0" w:color="auto"/>
              <w:right w:val="single" w:sz="4" w:space="0" w:color="auto"/>
            </w:tcBorders>
            <w:shd w:val="clear" w:color="auto" w:fill="auto"/>
            <w:vAlign w:val="bottom"/>
            <w:hideMark/>
          </w:tcPr>
          <w:p w:rsidR="003A73FE" w:rsidRPr="003A73FE" w:rsidRDefault="003A73FE" w:rsidP="003A73FE">
            <w:pPr>
              <w:jc w:val="center"/>
              <w:rPr>
                <w:b/>
                <w:bCs/>
                <w:sz w:val="18"/>
                <w:szCs w:val="18"/>
              </w:rPr>
            </w:pPr>
            <w:r w:rsidRPr="003A73FE">
              <w:rPr>
                <w:b/>
                <w:bCs/>
                <w:sz w:val="18"/>
                <w:szCs w:val="18"/>
              </w:rPr>
              <w:t> </w:t>
            </w:r>
          </w:p>
        </w:tc>
      </w:tr>
    </w:tbl>
    <w:p w:rsidR="003A73FE" w:rsidRDefault="003A73FE" w:rsidP="003A73FE">
      <w:pPr>
        <w:jc w:val="center"/>
        <w:rPr>
          <w:sz w:val="18"/>
          <w:szCs w:val="18"/>
        </w:rPr>
      </w:pPr>
      <w:r w:rsidRPr="003A73FE">
        <w:rPr>
          <w:sz w:val="18"/>
          <w:szCs w:val="18"/>
        </w:rPr>
        <w:tab/>
      </w:r>
      <w:r w:rsidRPr="003A73FE">
        <w:rPr>
          <w:sz w:val="18"/>
          <w:szCs w:val="18"/>
        </w:rPr>
        <w:tab/>
      </w:r>
    </w:p>
    <w:p w:rsidR="003A73FE" w:rsidRDefault="003A73FE">
      <w:pPr>
        <w:rPr>
          <w:sz w:val="18"/>
          <w:szCs w:val="18"/>
        </w:rPr>
      </w:pPr>
      <w:r>
        <w:rPr>
          <w:sz w:val="18"/>
          <w:szCs w:val="18"/>
        </w:rPr>
        <w:br w:type="page"/>
      </w:r>
    </w:p>
    <w:p w:rsidR="006F76C8" w:rsidRDefault="006F76C8" w:rsidP="003A73FE">
      <w:pPr>
        <w:jc w:val="center"/>
        <w:rPr>
          <w:sz w:val="18"/>
          <w:szCs w:val="18"/>
        </w:rPr>
        <w:sectPr w:rsidR="006F76C8" w:rsidSect="003A73FE">
          <w:pgSz w:w="16837" w:h="11905" w:orient="landscape"/>
          <w:pgMar w:top="709" w:right="1134" w:bottom="1559" w:left="1134" w:header="720" w:footer="720" w:gutter="0"/>
          <w:cols w:space="60"/>
          <w:noEndnote/>
        </w:sectPr>
      </w:pPr>
    </w:p>
    <w:p w:rsidR="006F76C8" w:rsidRDefault="006F76C8" w:rsidP="006F76C8">
      <w:pPr>
        <w:pStyle w:val="ConsPlusTitle"/>
        <w:jc w:val="center"/>
        <w:outlineLvl w:val="0"/>
      </w:pPr>
      <w:r>
        <w:rPr>
          <w:rFonts w:ascii="Times New Roman" w:hAnsi="Times New Roman" w:cs="Times New Roman"/>
          <w:sz w:val="24"/>
          <w:szCs w:val="24"/>
          <w:u w:val="single"/>
        </w:rPr>
        <w:t>СОВЕТ ПОЛТАВСКОГО МУНИЦИПАЛЬНОГО РАЙОНА ОМСКОЙ ОБЛАСТИ</w:t>
      </w:r>
    </w:p>
    <w:p w:rsidR="006F76C8" w:rsidRDefault="006F76C8" w:rsidP="006F76C8">
      <w:pPr>
        <w:jc w:val="center"/>
        <w:rPr>
          <w:u w:val="single"/>
        </w:rPr>
      </w:pPr>
    </w:p>
    <w:p w:rsidR="006F76C8" w:rsidRDefault="006F76C8" w:rsidP="006F76C8">
      <w:pPr>
        <w:jc w:val="center"/>
      </w:pPr>
      <w:r>
        <w:rPr>
          <w:b/>
          <w:sz w:val="28"/>
          <w:szCs w:val="28"/>
        </w:rPr>
        <w:t xml:space="preserve">РЕШЕНИЕ </w:t>
      </w:r>
    </w:p>
    <w:p w:rsidR="006F76C8" w:rsidRDefault="006F76C8" w:rsidP="006F76C8">
      <w:r>
        <w:rPr>
          <w:sz w:val="28"/>
          <w:szCs w:val="28"/>
        </w:rPr>
        <w:t>от 31 января 2025 года                                                                                      № 2</w:t>
      </w:r>
    </w:p>
    <w:p w:rsidR="006F76C8" w:rsidRDefault="006F76C8" w:rsidP="006F76C8">
      <w:pPr>
        <w:jc w:val="center"/>
        <w:rPr>
          <w:sz w:val="28"/>
          <w:szCs w:val="28"/>
        </w:rPr>
      </w:pPr>
    </w:p>
    <w:p w:rsidR="006F76C8" w:rsidRDefault="006F76C8" w:rsidP="006F76C8">
      <w:pPr>
        <w:jc w:val="center"/>
      </w:pPr>
      <w:r>
        <w:rPr>
          <w:sz w:val="28"/>
          <w:szCs w:val="28"/>
        </w:rPr>
        <w:t>О внесении изменений в решение Совета Полтавского</w:t>
      </w:r>
    </w:p>
    <w:p w:rsidR="006F76C8" w:rsidRDefault="006F76C8" w:rsidP="006F76C8">
      <w:pPr>
        <w:jc w:val="center"/>
      </w:pPr>
      <w:r>
        <w:rPr>
          <w:sz w:val="28"/>
          <w:szCs w:val="28"/>
        </w:rPr>
        <w:t xml:space="preserve"> муниципального района Омской области от 18.10.2021 года № 66 «Об утверждении положения о порядке выдвижения, внесения, обсуждения, рассмотрения инициативных проектов, а также проведения их отбора на территории </w:t>
      </w:r>
      <w:r>
        <w:rPr>
          <w:iCs/>
          <w:sz w:val="28"/>
          <w:szCs w:val="28"/>
        </w:rPr>
        <w:t>Полтавского муниципального района</w:t>
      </w:r>
      <w:r>
        <w:rPr>
          <w:sz w:val="28"/>
          <w:szCs w:val="28"/>
        </w:rPr>
        <w:t xml:space="preserve"> в целях выдвижения для получения финансовой поддержки за счет межбюджетных трансфертов из бюджета Омской области»</w:t>
      </w:r>
    </w:p>
    <w:p w:rsidR="006F76C8" w:rsidRDefault="006F76C8" w:rsidP="006F76C8">
      <w:pPr>
        <w:jc w:val="center"/>
      </w:pPr>
    </w:p>
    <w:p w:rsidR="006F76C8" w:rsidRDefault="006F76C8" w:rsidP="006F76C8">
      <w:pPr>
        <w:jc w:val="both"/>
      </w:pPr>
      <w:r>
        <w:rPr>
          <w:sz w:val="28"/>
          <w:szCs w:val="28"/>
        </w:rPr>
        <w:t xml:space="preserve"> </w:t>
      </w:r>
      <w:r>
        <w:rPr>
          <w:sz w:val="28"/>
          <w:szCs w:val="28"/>
        </w:rPr>
        <w:ta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Омской области от 07.04.2021 №133-п «О конкурсном отборе инициативных проектов на территории Омской области», Уставом </w:t>
      </w:r>
      <w:r>
        <w:rPr>
          <w:iCs/>
          <w:sz w:val="28"/>
          <w:szCs w:val="28"/>
        </w:rPr>
        <w:t>Полтавского муниципального района</w:t>
      </w:r>
      <w:r>
        <w:rPr>
          <w:sz w:val="28"/>
          <w:szCs w:val="28"/>
        </w:rPr>
        <w:t xml:space="preserve"> Совет Полтавского муниципального района Омской области</w:t>
      </w:r>
    </w:p>
    <w:p w:rsidR="006F76C8" w:rsidRDefault="006F76C8" w:rsidP="006F76C8">
      <w:pPr>
        <w:jc w:val="both"/>
      </w:pPr>
      <w:r>
        <w:rPr>
          <w:b/>
          <w:bCs/>
          <w:sz w:val="28"/>
          <w:szCs w:val="28"/>
        </w:rPr>
        <w:t>РЕШИЛ:</w:t>
      </w:r>
    </w:p>
    <w:p w:rsidR="006F76C8" w:rsidRDefault="006F76C8" w:rsidP="006F76C8">
      <w:pPr>
        <w:jc w:val="both"/>
      </w:pPr>
      <w:r>
        <w:rPr>
          <w:sz w:val="28"/>
          <w:szCs w:val="28"/>
        </w:rPr>
        <w:t xml:space="preserve">1.  Внести в решение Совета Полтавского муниципального района Омской области от 18.10.2021 года №66 «Об утверждении положения о порядке выдвижения, внесения, обсуждения, рассмотрения инициативных проектов, а также проведения их отбора на территории </w:t>
      </w:r>
      <w:r>
        <w:rPr>
          <w:iCs/>
          <w:sz w:val="28"/>
          <w:szCs w:val="28"/>
        </w:rPr>
        <w:t>Полтавского муниципального района</w:t>
      </w:r>
      <w:r>
        <w:rPr>
          <w:sz w:val="28"/>
          <w:szCs w:val="28"/>
        </w:rPr>
        <w:t xml:space="preserve"> в целях выдвижения для получения финансовой поддержки за счет межбюджетных трансфертов из бюджета Омской области» следующие изменения:</w:t>
      </w:r>
    </w:p>
    <w:p w:rsidR="006F76C8" w:rsidRDefault="006F76C8" w:rsidP="006F76C8">
      <w:pPr>
        <w:jc w:val="both"/>
      </w:pPr>
      <w:r>
        <w:rPr>
          <w:sz w:val="28"/>
          <w:szCs w:val="28"/>
        </w:rPr>
        <w:t xml:space="preserve">1.1. Наименование решения Совета Полтавского муниципального района Омской области от 18.10.2021 года №66 «Об утверждении положения о порядке выдвижения, внесения, обсуждения, рассмотрения инициативных проектов, а также проведения их отбора на территории </w:t>
      </w:r>
      <w:r>
        <w:rPr>
          <w:iCs/>
          <w:sz w:val="28"/>
          <w:szCs w:val="28"/>
        </w:rPr>
        <w:t>Полтавского муниципального района</w:t>
      </w:r>
      <w:r>
        <w:rPr>
          <w:sz w:val="28"/>
          <w:szCs w:val="28"/>
        </w:rPr>
        <w:t xml:space="preserve"> в целях выдвижения для получения финансовой поддержки за счет межбюджетных трансфертов из бюджета Омской области» изложить в следующей редакции: </w:t>
      </w:r>
    </w:p>
    <w:p w:rsidR="006F76C8" w:rsidRDefault="006F76C8" w:rsidP="006F76C8">
      <w:pPr>
        <w:jc w:val="both"/>
      </w:pPr>
      <w:r>
        <w:rPr>
          <w:sz w:val="28"/>
          <w:szCs w:val="28"/>
        </w:rPr>
        <w:t xml:space="preserve">«Об утверждении положения о порядке выдвижения, внесения, обсуждения, рассмотрения инициативных проектов, а также проведения их отбора на территории </w:t>
      </w:r>
      <w:r>
        <w:rPr>
          <w:iCs/>
          <w:sz w:val="28"/>
          <w:szCs w:val="28"/>
        </w:rPr>
        <w:t>Полтавского муниципального района</w:t>
      </w:r>
      <w:r>
        <w:rPr>
          <w:sz w:val="28"/>
          <w:szCs w:val="28"/>
        </w:rPr>
        <w:t>»</w:t>
      </w:r>
    </w:p>
    <w:p w:rsidR="006F76C8" w:rsidRDefault="006F76C8" w:rsidP="006F76C8">
      <w:pPr>
        <w:jc w:val="both"/>
        <w:rPr>
          <w:sz w:val="28"/>
          <w:szCs w:val="28"/>
        </w:rPr>
      </w:pPr>
    </w:p>
    <w:p w:rsidR="006F76C8" w:rsidRDefault="006F76C8" w:rsidP="006F76C8">
      <w:pPr>
        <w:jc w:val="both"/>
      </w:pPr>
      <w:r>
        <w:rPr>
          <w:sz w:val="28"/>
          <w:szCs w:val="28"/>
        </w:rPr>
        <w:t xml:space="preserve">2. Утвердить прилагаемое Положение о порядке выдвижения, внесения, обсуждения, рассмотрения инициативных проектов, а также проведения их отбора на территории </w:t>
      </w:r>
      <w:r>
        <w:rPr>
          <w:iCs/>
          <w:sz w:val="28"/>
          <w:szCs w:val="28"/>
        </w:rPr>
        <w:t>Полтавского муниципального района согласно приложению к настоящему решению</w:t>
      </w:r>
      <w:r>
        <w:rPr>
          <w:sz w:val="28"/>
          <w:szCs w:val="28"/>
        </w:rPr>
        <w:t>.</w:t>
      </w:r>
    </w:p>
    <w:p w:rsidR="006F76C8" w:rsidRDefault="006F76C8" w:rsidP="006F76C8">
      <w:pPr>
        <w:jc w:val="both"/>
      </w:pPr>
      <w:r>
        <w:rPr>
          <w:sz w:val="28"/>
          <w:szCs w:val="28"/>
        </w:rPr>
        <w:t>3. Настоящее решение подлежит обязательному опубликованию (обнародованию) и размещению его на официальном сайте Администрации</w:t>
      </w:r>
      <w:r>
        <w:rPr>
          <w:i/>
          <w:sz w:val="28"/>
          <w:szCs w:val="28"/>
        </w:rPr>
        <w:t xml:space="preserve"> </w:t>
      </w:r>
      <w:r>
        <w:rPr>
          <w:iCs/>
          <w:sz w:val="28"/>
          <w:szCs w:val="28"/>
        </w:rPr>
        <w:t>Полтавского муниципального района</w:t>
      </w:r>
      <w:r>
        <w:rPr>
          <w:sz w:val="28"/>
          <w:szCs w:val="28"/>
        </w:rPr>
        <w:t xml:space="preserve"> в информационно-телекоммуникационной сети Интернет. </w:t>
      </w:r>
    </w:p>
    <w:p w:rsidR="006F76C8" w:rsidRDefault="006F76C8" w:rsidP="006F76C8">
      <w:pPr>
        <w:jc w:val="both"/>
      </w:pPr>
      <w:r>
        <w:rPr>
          <w:sz w:val="28"/>
          <w:szCs w:val="28"/>
        </w:rPr>
        <w:t>4. Настоящее решение вступает в силу со дня его официального опубликования (обнародования)</w:t>
      </w:r>
    </w:p>
    <w:p w:rsidR="006F76C8" w:rsidRDefault="006F76C8" w:rsidP="006F76C8">
      <w:pPr>
        <w:jc w:val="both"/>
        <w:rPr>
          <w:sz w:val="28"/>
          <w:szCs w:val="28"/>
        </w:rPr>
      </w:pPr>
    </w:p>
    <w:p w:rsidR="006F76C8" w:rsidRDefault="006F76C8" w:rsidP="006F76C8">
      <w:pPr>
        <w:autoSpaceDE w:val="0"/>
        <w:jc w:val="both"/>
      </w:pPr>
      <w:r>
        <w:rPr>
          <w:color w:val="000000"/>
          <w:sz w:val="28"/>
          <w:szCs w:val="28"/>
        </w:rPr>
        <w:t xml:space="preserve">Врио главы Полтавского </w:t>
      </w:r>
    </w:p>
    <w:p w:rsidR="006F76C8" w:rsidRDefault="006F76C8" w:rsidP="006F76C8">
      <w:pPr>
        <w:autoSpaceDE w:val="0"/>
        <w:jc w:val="both"/>
      </w:pPr>
      <w:r>
        <w:rPr>
          <w:color w:val="000000"/>
          <w:sz w:val="28"/>
          <w:szCs w:val="28"/>
        </w:rPr>
        <w:t xml:space="preserve">муниципального района </w:t>
      </w:r>
    </w:p>
    <w:p w:rsidR="006F76C8" w:rsidRDefault="006F76C8" w:rsidP="006F76C8">
      <w:pPr>
        <w:autoSpaceDE w:val="0"/>
        <w:jc w:val="both"/>
      </w:pPr>
      <w:r>
        <w:rPr>
          <w:color w:val="000000"/>
          <w:sz w:val="28"/>
          <w:szCs w:val="28"/>
        </w:rPr>
        <w:t>Омской области                                                                              В.В. Никитина</w:t>
      </w:r>
    </w:p>
    <w:p w:rsidR="006F76C8" w:rsidRDefault="006F76C8" w:rsidP="006F76C8">
      <w:pPr>
        <w:jc w:val="both"/>
        <w:rPr>
          <w:color w:val="000000"/>
          <w:sz w:val="28"/>
          <w:szCs w:val="28"/>
        </w:rPr>
      </w:pPr>
    </w:p>
    <w:p w:rsidR="006F76C8" w:rsidRDefault="006F76C8" w:rsidP="006F76C8">
      <w:pPr>
        <w:jc w:val="both"/>
        <w:rPr>
          <w:color w:val="000000"/>
          <w:sz w:val="28"/>
          <w:szCs w:val="28"/>
        </w:rPr>
      </w:pPr>
    </w:p>
    <w:p w:rsidR="006F76C8" w:rsidRDefault="006F76C8" w:rsidP="006F76C8">
      <w:pPr>
        <w:jc w:val="both"/>
        <w:rPr>
          <w:color w:val="000000"/>
          <w:sz w:val="28"/>
          <w:szCs w:val="28"/>
        </w:rPr>
      </w:pPr>
    </w:p>
    <w:p w:rsidR="006F76C8" w:rsidRDefault="006F76C8" w:rsidP="006F76C8">
      <w:pPr>
        <w:jc w:val="both"/>
        <w:rPr>
          <w:color w:val="000000"/>
          <w:sz w:val="28"/>
          <w:szCs w:val="28"/>
        </w:rPr>
      </w:pPr>
    </w:p>
    <w:p w:rsidR="002F54E1" w:rsidRDefault="002F54E1" w:rsidP="006F76C8">
      <w:pPr>
        <w:jc w:val="both"/>
        <w:rPr>
          <w:color w:val="000000"/>
          <w:sz w:val="28"/>
          <w:szCs w:val="28"/>
        </w:rPr>
      </w:pPr>
    </w:p>
    <w:p w:rsidR="002F54E1" w:rsidRDefault="002F54E1" w:rsidP="006F76C8">
      <w:pPr>
        <w:jc w:val="both"/>
        <w:rPr>
          <w:color w:val="000000"/>
          <w:sz w:val="28"/>
          <w:szCs w:val="28"/>
        </w:rPr>
      </w:pPr>
    </w:p>
    <w:p w:rsidR="002F54E1" w:rsidRDefault="002F54E1" w:rsidP="006F76C8">
      <w:pPr>
        <w:jc w:val="both"/>
        <w:rPr>
          <w:color w:val="000000"/>
          <w:sz w:val="28"/>
          <w:szCs w:val="28"/>
        </w:rPr>
      </w:pPr>
    </w:p>
    <w:p w:rsidR="002F54E1" w:rsidRDefault="002F54E1" w:rsidP="006F76C8">
      <w:pPr>
        <w:jc w:val="both"/>
        <w:rPr>
          <w:color w:val="000000"/>
          <w:sz w:val="28"/>
          <w:szCs w:val="28"/>
        </w:rPr>
      </w:pPr>
    </w:p>
    <w:p w:rsidR="002F54E1" w:rsidRDefault="002F54E1" w:rsidP="006F76C8">
      <w:pPr>
        <w:jc w:val="both"/>
        <w:rPr>
          <w:color w:val="000000"/>
          <w:sz w:val="28"/>
          <w:szCs w:val="28"/>
        </w:rPr>
      </w:pPr>
    </w:p>
    <w:p w:rsidR="002F54E1" w:rsidRDefault="002F54E1" w:rsidP="006F76C8">
      <w:pPr>
        <w:jc w:val="both"/>
        <w:rPr>
          <w:color w:val="000000"/>
          <w:sz w:val="28"/>
          <w:szCs w:val="28"/>
        </w:rPr>
      </w:pPr>
    </w:p>
    <w:p w:rsidR="002F54E1" w:rsidRDefault="002F54E1" w:rsidP="006F76C8">
      <w:pPr>
        <w:jc w:val="both"/>
        <w:rPr>
          <w:color w:val="000000"/>
          <w:sz w:val="28"/>
          <w:szCs w:val="28"/>
        </w:rPr>
      </w:pPr>
    </w:p>
    <w:p w:rsidR="002F54E1" w:rsidRDefault="002F54E1" w:rsidP="006F76C8">
      <w:pPr>
        <w:jc w:val="both"/>
        <w:rPr>
          <w:color w:val="000000"/>
          <w:sz w:val="28"/>
          <w:szCs w:val="28"/>
        </w:rPr>
      </w:pPr>
    </w:p>
    <w:p w:rsidR="002F54E1" w:rsidRDefault="002F54E1" w:rsidP="006F76C8">
      <w:pPr>
        <w:jc w:val="both"/>
        <w:rPr>
          <w:color w:val="000000"/>
          <w:sz w:val="28"/>
          <w:szCs w:val="28"/>
        </w:rPr>
      </w:pPr>
    </w:p>
    <w:p w:rsidR="006F76C8" w:rsidRDefault="006F76C8" w:rsidP="006F76C8">
      <w:pPr>
        <w:pStyle w:val="ConsPlusTitle"/>
        <w:jc w:val="right"/>
        <w:outlineLvl w:val="0"/>
      </w:pPr>
      <w:r>
        <w:rPr>
          <w:rFonts w:ascii="Times New Roman" w:hAnsi="Times New Roman" w:cs="Times New Roman"/>
          <w:sz w:val="28"/>
          <w:szCs w:val="28"/>
        </w:rPr>
        <w:t xml:space="preserve">                                                                     </w:t>
      </w: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sz w:val="28"/>
          <w:szCs w:val="28"/>
        </w:rPr>
      </w:pPr>
    </w:p>
    <w:p w:rsidR="006F76C8" w:rsidRDefault="006F76C8" w:rsidP="006F76C8">
      <w:pPr>
        <w:pStyle w:val="ConsPlusTitle"/>
        <w:jc w:val="right"/>
        <w:outlineLvl w:val="0"/>
        <w:rPr>
          <w:rFonts w:ascii="Times New Roman" w:hAnsi="Times New Roman" w:cs="Times New Roman"/>
          <w:b w:val="0"/>
          <w:sz w:val="24"/>
          <w:szCs w:val="24"/>
        </w:rPr>
      </w:pPr>
    </w:p>
    <w:p w:rsidR="006F76C8" w:rsidRDefault="006F76C8" w:rsidP="006F76C8">
      <w:pPr>
        <w:pStyle w:val="ConsPlusTitle"/>
        <w:jc w:val="right"/>
        <w:outlineLvl w:val="0"/>
        <w:rPr>
          <w:rFonts w:ascii="Times New Roman" w:hAnsi="Times New Roman" w:cs="Times New Roman"/>
          <w:b w:val="0"/>
          <w:sz w:val="24"/>
          <w:szCs w:val="24"/>
        </w:rPr>
      </w:pPr>
    </w:p>
    <w:p w:rsidR="006F76C8" w:rsidRDefault="006F76C8" w:rsidP="006F76C8">
      <w:pPr>
        <w:pStyle w:val="ConsPlusTitle"/>
        <w:jc w:val="right"/>
        <w:outlineLvl w:val="0"/>
        <w:rPr>
          <w:rFonts w:ascii="Times New Roman" w:hAnsi="Times New Roman" w:cs="Times New Roman"/>
          <w:b w:val="0"/>
          <w:sz w:val="24"/>
          <w:szCs w:val="24"/>
        </w:rPr>
      </w:pPr>
    </w:p>
    <w:p w:rsidR="006F76C8" w:rsidRDefault="006F76C8" w:rsidP="006F76C8">
      <w:pPr>
        <w:pStyle w:val="ConsPlusTitle"/>
        <w:jc w:val="right"/>
        <w:outlineLvl w:val="0"/>
        <w:rPr>
          <w:rFonts w:ascii="Times New Roman" w:hAnsi="Times New Roman" w:cs="Times New Roman"/>
          <w:b w:val="0"/>
          <w:sz w:val="24"/>
          <w:szCs w:val="24"/>
        </w:rPr>
      </w:pPr>
    </w:p>
    <w:p w:rsidR="006F76C8" w:rsidRDefault="006F76C8" w:rsidP="006F76C8">
      <w:pPr>
        <w:pStyle w:val="ConsPlusTitle"/>
        <w:jc w:val="right"/>
        <w:outlineLvl w:val="0"/>
      </w:pPr>
      <w:r>
        <w:rPr>
          <w:rFonts w:ascii="Times New Roman" w:hAnsi="Times New Roman" w:cs="Times New Roman"/>
          <w:b w:val="0"/>
          <w:sz w:val="24"/>
          <w:szCs w:val="24"/>
        </w:rPr>
        <w:t>Приложение</w:t>
      </w:r>
    </w:p>
    <w:p w:rsidR="006F76C8" w:rsidRDefault="006F76C8" w:rsidP="006F76C8">
      <w:pPr>
        <w:pStyle w:val="ConsPlusTitle"/>
        <w:jc w:val="right"/>
        <w:outlineLvl w:val="0"/>
      </w:pPr>
      <w:r>
        <w:rPr>
          <w:rFonts w:ascii="Times New Roman" w:hAnsi="Times New Roman" w:cs="Times New Roman"/>
          <w:b w:val="0"/>
          <w:sz w:val="24"/>
          <w:szCs w:val="24"/>
        </w:rPr>
        <w:t>к</w:t>
      </w:r>
      <w:r>
        <w:rPr>
          <w:rFonts w:ascii="Times New Roman" w:hAnsi="Times New Roman" w:cs="Times New Roman"/>
          <w:b w:val="0"/>
          <w:bCs/>
          <w:sz w:val="24"/>
          <w:szCs w:val="24"/>
        </w:rPr>
        <w:t xml:space="preserve"> решению Совета Полтавского </w:t>
      </w:r>
    </w:p>
    <w:p w:rsidR="006F76C8" w:rsidRDefault="006F76C8" w:rsidP="006F76C8">
      <w:pPr>
        <w:pStyle w:val="ConsPlusTitle"/>
        <w:jc w:val="right"/>
        <w:outlineLvl w:val="0"/>
      </w:pPr>
      <w:r>
        <w:rPr>
          <w:rFonts w:ascii="Times New Roman" w:hAnsi="Times New Roman" w:cs="Times New Roman"/>
          <w:b w:val="0"/>
          <w:bCs/>
          <w:sz w:val="24"/>
          <w:szCs w:val="24"/>
        </w:rPr>
        <w:t>муниципального района</w:t>
      </w:r>
    </w:p>
    <w:p w:rsidR="006F76C8" w:rsidRDefault="006F76C8" w:rsidP="006F76C8">
      <w:pPr>
        <w:jc w:val="right"/>
      </w:pPr>
      <w:r>
        <w:t>от 31 января 2025 г. № 2</w:t>
      </w:r>
    </w:p>
    <w:p w:rsidR="006F76C8" w:rsidRDefault="006F76C8" w:rsidP="006F76C8">
      <w:pPr>
        <w:jc w:val="both"/>
        <w:rPr>
          <w:sz w:val="28"/>
          <w:szCs w:val="28"/>
        </w:rPr>
      </w:pPr>
    </w:p>
    <w:p w:rsidR="006F76C8" w:rsidRDefault="006F76C8" w:rsidP="006F76C8">
      <w:pPr>
        <w:jc w:val="center"/>
      </w:pPr>
      <w:r>
        <w:rPr>
          <w:sz w:val="28"/>
          <w:szCs w:val="28"/>
        </w:rPr>
        <w:t xml:space="preserve">ПОЛОЖЕНИЕ </w:t>
      </w:r>
    </w:p>
    <w:p w:rsidR="006F76C8" w:rsidRDefault="006F76C8" w:rsidP="006F76C8">
      <w:pPr>
        <w:jc w:val="center"/>
      </w:pPr>
      <w:r>
        <w:rPr>
          <w:sz w:val="28"/>
          <w:szCs w:val="28"/>
        </w:rPr>
        <w:t xml:space="preserve">о порядке выдвижения, внесения, обсуждения, рассмотрения инициативных проектов, а также проведения их отбора на территории </w:t>
      </w:r>
      <w:r>
        <w:rPr>
          <w:iCs/>
          <w:sz w:val="28"/>
          <w:szCs w:val="28"/>
        </w:rPr>
        <w:t>Полтавского муниципального района</w:t>
      </w:r>
      <w:r>
        <w:rPr>
          <w:sz w:val="28"/>
          <w:szCs w:val="28"/>
        </w:rPr>
        <w:t xml:space="preserve"> </w:t>
      </w:r>
    </w:p>
    <w:p w:rsidR="006F76C8" w:rsidRDefault="006F76C8" w:rsidP="006F76C8">
      <w:pPr>
        <w:jc w:val="center"/>
      </w:pPr>
      <w:r>
        <w:rPr>
          <w:b/>
          <w:sz w:val="28"/>
          <w:szCs w:val="28"/>
        </w:rPr>
        <w:t>1. Общие положения</w:t>
      </w:r>
    </w:p>
    <w:p w:rsidR="006F76C8" w:rsidRDefault="006F76C8" w:rsidP="006F76C8">
      <w:pPr>
        <w:ind w:firstLine="709"/>
        <w:jc w:val="both"/>
      </w:pPr>
      <w:r>
        <w:rPr>
          <w:sz w:val="28"/>
          <w:szCs w:val="28"/>
        </w:rPr>
        <w:t xml:space="preserve">1.1. Настоящее Положение определяет порядок выдвижения, внесения, обсуждения, рассмотрения инициативных проектов, а также проведения их отбора на территории </w:t>
      </w:r>
      <w:r>
        <w:rPr>
          <w:iCs/>
          <w:sz w:val="28"/>
          <w:szCs w:val="28"/>
        </w:rPr>
        <w:t xml:space="preserve">Полтавского муниципального района, </w:t>
      </w:r>
      <w:r>
        <w:rPr>
          <w:sz w:val="28"/>
          <w:szCs w:val="28"/>
        </w:rPr>
        <w:t xml:space="preserve"> в том числе и в целях выдвижения для получения финансовой поддержки за счет межбюджетных трансфертов из бюджета Омской области. </w:t>
      </w:r>
    </w:p>
    <w:p w:rsidR="006F76C8" w:rsidRDefault="006F76C8" w:rsidP="006F76C8">
      <w:pPr>
        <w:jc w:val="both"/>
      </w:pPr>
      <w:r>
        <w:rPr>
          <w:sz w:val="28"/>
          <w:szCs w:val="28"/>
        </w:rPr>
        <w:t>1.2. 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«Об общих принципах организации местного самоуправления в Российской Федерации».</w:t>
      </w:r>
    </w:p>
    <w:p w:rsidR="006F76C8" w:rsidRDefault="006F76C8" w:rsidP="006F76C8">
      <w:pPr>
        <w:jc w:val="both"/>
      </w:pPr>
      <w:r>
        <w:rPr>
          <w:sz w:val="28"/>
          <w:szCs w:val="28"/>
        </w:rPr>
        <w:t xml:space="preserve">1.3. Организатором отбора инициативных проектов на территории </w:t>
      </w:r>
      <w:r>
        <w:rPr>
          <w:iCs/>
          <w:sz w:val="28"/>
          <w:szCs w:val="28"/>
        </w:rPr>
        <w:t>Полтавского муниципального района, в том числе и</w:t>
      </w:r>
      <w:r>
        <w:rPr>
          <w:sz w:val="28"/>
          <w:szCs w:val="28"/>
        </w:rPr>
        <w:t xml:space="preserve"> в целях выдвижения для получения финансовой поддержки за счет межбюджетных трансфертов из бюджета Омской области (далее – отбора инициативных проектов) является администрация </w:t>
      </w:r>
      <w:r>
        <w:rPr>
          <w:iCs/>
          <w:sz w:val="28"/>
          <w:szCs w:val="28"/>
        </w:rPr>
        <w:t>Полтавского муниципального района</w:t>
      </w:r>
      <w:r>
        <w:rPr>
          <w:sz w:val="28"/>
          <w:szCs w:val="28"/>
        </w:rPr>
        <w:t>.</w:t>
      </w:r>
    </w:p>
    <w:p w:rsidR="006F76C8" w:rsidRDefault="006F76C8" w:rsidP="006F76C8">
      <w:pPr>
        <w:jc w:val="both"/>
      </w:pPr>
      <w:r>
        <w:rPr>
          <w:sz w:val="28"/>
          <w:szCs w:val="28"/>
        </w:rPr>
        <w:t xml:space="preserve">1.4. Материально-техническое, информационно-аналитическое и организационное обеспечение отбора инициативных проектов на территории </w:t>
      </w:r>
      <w:r>
        <w:rPr>
          <w:iCs/>
          <w:sz w:val="28"/>
          <w:szCs w:val="28"/>
        </w:rPr>
        <w:t>Полтавского муниципального района</w:t>
      </w:r>
      <w:r>
        <w:rPr>
          <w:sz w:val="28"/>
          <w:szCs w:val="28"/>
        </w:rPr>
        <w:t xml:space="preserve"> осуществляется администрацией </w:t>
      </w:r>
      <w:r>
        <w:rPr>
          <w:iCs/>
          <w:sz w:val="28"/>
          <w:szCs w:val="28"/>
        </w:rPr>
        <w:t>Полтавского муниципального района</w:t>
      </w:r>
      <w:r>
        <w:rPr>
          <w:sz w:val="28"/>
          <w:szCs w:val="28"/>
        </w:rPr>
        <w:t>.</w:t>
      </w:r>
    </w:p>
    <w:p w:rsidR="006F76C8" w:rsidRDefault="006F76C8" w:rsidP="006F76C8">
      <w:pPr>
        <w:jc w:val="both"/>
      </w:pPr>
      <w:r>
        <w:rPr>
          <w:sz w:val="28"/>
          <w:szCs w:val="28"/>
        </w:rPr>
        <w:t xml:space="preserve">1.5. Инициативным проектом является документально оформленное и внесенное в порядке, установленном настоящим Положением, в администрацию </w:t>
      </w:r>
      <w:r>
        <w:rPr>
          <w:iCs/>
          <w:sz w:val="28"/>
          <w:szCs w:val="28"/>
        </w:rPr>
        <w:t>Полтавского муниципального района</w:t>
      </w:r>
      <w:r>
        <w:rPr>
          <w:sz w:val="28"/>
          <w:szCs w:val="28"/>
        </w:rPr>
        <w:t xml:space="preserve">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6F76C8" w:rsidRDefault="006F76C8" w:rsidP="006F76C8">
      <w:pPr>
        <w:ind w:firstLine="709"/>
        <w:jc w:val="both"/>
      </w:pPr>
      <w:r>
        <w:rPr>
          <w:sz w:val="28"/>
          <w:szCs w:val="28"/>
        </w:rPr>
        <w:t xml:space="preserve">1.6. Инициативный проект реализуется за счет средств местного бюджета муниципального образования,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w:t>
      </w:r>
      <w:r>
        <w:rPr>
          <w:iCs/>
          <w:sz w:val="28"/>
          <w:szCs w:val="28"/>
        </w:rPr>
        <w:t>Полтавского муниципального района</w:t>
      </w:r>
      <w:r>
        <w:rPr>
          <w:sz w:val="28"/>
          <w:szCs w:val="28"/>
        </w:rPr>
        <w:t xml:space="preserve">  в соответствии с Бюджетным кодексом Российской Федерации, а также межбюджетных  трансфертов из бюджета Омской области, в случае получения финансовой поддержки из бюджета Омской области.</w:t>
      </w:r>
    </w:p>
    <w:p w:rsidR="006F76C8" w:rsidRDefault="006F76C8" w:rsidP="006F76C8">
      <w:pPr>
        <w:jc w:val="both"/>
      </w:pPr>
      <w:r>
        <w:rPr>
          <w:sz w:val="28"/>
          <w:szCs w:val="28"/>
        </w:rPr>
        <w:t xml:space="preserve"> 1.7. Бюджетные ассигнования на реализацию инициативных проектов предусматриваются в бюджете </w:t>
      </w:r>
      <w:r>
        <w:rPr>
          <w:iCs/>
          <w:sz w:val="28"/>
          <w:szCs w:val="28"/>
        </w:rPr>
        <w:t>Полтавского муниципального района</w:t>
      </w:r>
      <w:r>
        <w:rPr>
          <w:i/>
          <w:sz w:val="28"/>
          <w:szCs w:val="28"/>
        </w:rPr>
        <w:t>.</w:t>
      </w:r>
    </w:p>
    <w:p w:rsidR="006F76C8" w:rsidRDefault="006F76C8" w:rsidP="006F76C8">
      <w:pPr>
        <w:jc w:val="center"/>
      </w:pPr>
      <w:r>
        <w:rPr>
          <w:b/>
          <w:sz w:val="28"/>
          <w:szCs w:val="28"/>
        </w:rPr>
        <w:t>2. Выдвижение инициативных проектов</w:t>
      </w:r>
    </w:p>
    <w:p w:rsidR="006F76C8" w:rsidRDefault="006F76C8" w:rsidP="006F76C8">
      <w:pPr>
        <w:jc w:val="both"/>
      </w:pPr>
      <w:r>
        <w:rPr>
          <w:sz w:val="28"/>
          <w:szCs w:val="28"/>
        </w:rPr>
        <w:t>2.1. С инициативой о внесении инициативного проекта вправе выступить:</w:t>
      </w:r>
    </w:p>
    <w:p w:rsidR="006F76C8" w:rsidRDefault="006F76C8" w:rsidP="006F76C8">
      <w:pPr>
        <w:jc w:val="both"/>
      </w:pPr>
      <w:r>
        <w:rPr>
          <w:sz w:val="28"/>
          <w:szCs w:val="28"/>
        </w:rPr>
        <w:t xml:space="preserve">- инициативная группа численностью не менее пяти граждан, достигших шестнадцатилетнего возраста и проживающих на территории муниципального образования;  </w:t>
      </w:r>
    </w:p>
    <w:p w:rsidR="006F76C8" w:rsidRDefault="006F76C8" w:rsidP="006F76C8">
      <w:pPr>
        <w:jc w:val="both"/>
      </w:pPr>
      <w:r>
        <w:rPr>
          <w:sz w:val="28"/>
          <w:szCs w:val="28"/>
        </w:rPr>
        <w:t>- органы территориального общественного самоуправления Полтавского муниципального района;</w:t>
      </w:r>
    </w:p>
    <w:p w:rsidR="006F76C8" w:rsidRDefault="006F76C8" w:rsidP="006F76C8">
      <w:pPr>
        <w:jc w:val="both"/>
      </w:pPr>
      <w:r>
        <w:rPr>
          <w:sz w:val="28"/>
          <w:szCs w:val="28"/>
        </w:rPr>
        <w:t>- индивидуальные предприниматели, осуществляющие свою деятельность на территории Полтавского муниципального района;</w:t>
      </w:r>
    </w:p>
    <w:p w:rsidR="006F76C8" w:rsidRDefault="006F76C8" w:rsidP="006F76C8">
      <w:pPr>
        <w:jc w:val="both"/>
      </w:pPr>
      <w:r>
        <w:rPr>
          <w:sz w:val="28"/>
          <w:szCs w:val="28"/>
        </w:rPr>
        <w:t>- юридические лица, осуществляющие свою деятельность на территории Полтавского муниципального района;</w:t>
      </w:r>
    </w:p>
    <w:p w:rsidR="006F76C8" w:rsidRDefault="006F76C8" w:rsidP="006F76C8">
      <w:pPr>
        <w:jc w:val="both"/>
      </w:pPr>
      <w:r>
        <w:rPr>
          <w:sz w:val="28"/>
          <w:szCs w:val="28"/>
        </w:rPr>
        <w:t>- социально ориентированные некоммерческие организации, осуществляющие свою деятельность на территории Полтавского муниципального района;</w:t>
      </w:r>
    </w:p>
    <w:p w:rsidR="006F76C8" w:rsidRDefault="006F76C8" w:rsidP="006F76C8">
      <w:pPr>
        <w:jc w:val="both"/>
      </w:pPr>
      <w:r>
        <w:rPr>
          <w:sz w:val="28"/>
          <w:szCs w:val="28"/>
        </w:rPr>
        <w:t>- староста сельского населенного пункта Полтавского муниципального района (далее – инициаторы проекта).</w:t>
      </w:r>
    </w:p>
    <w:p w:rsidR="006F76C8" w:rsidRDefault="006F76C8" w:rsidP="006F76C8">
      <w:pPr>
        <w:jc w:val="both"/>
      </w:pPr>
      <w:r>
        <w:rPr>
          <w:sz w:val="28"/>
          <w:szCs w:val="28"/>
        </w:rPr>
        <w:t>2.2. Инициативный проект должен содержать следующие сведения:</w:t>
      </w:r>
    </w:p>
    <w:p w:rsidR="006F76C8" w:rsidRDefault="006F76C8" w:rsidP="006F76C8">
      <w:pPr>
        <w:jc w:val="both"/>
      </w:pPr>
      <w:r>
        <w:rPr>
          <w:sz w:val="28"/>
          <w:szCs w:val="28"/>
        </w:rPr>
        <w:t>1) описание проблемы, решение которой имеет приоритетное значение для жителей муниципального образования или его части;</w:t>
      </w:r>
    </w:p>
    <w:p w:rsidR="006F76C8" w:rsidRDefault="006F76C8" w:rsidP="006F76C8">
      <w:pPr>
        <w:jc w:val="both"/>
      </w:pPr>
      <w:r>
        <w:rPr>
          <w:sz w:val="28"/>
          <w:szCs w:val="28"/>
        </w:rPr>
        <w:t>2) обоснование предложений по решению указанной проблемы;</w:t>
      </w:r>
    </w:p>
    <w:p w:rsidR="006F76C8" w:rsidRDefault="006F76C8" w:rsidP="006F76C8">
      <w:pPr>
        <w:jc w:val="both"/>
      </w:pPr>
      <w:r>
        <w:rPr>
          <w:sz w:val="28"/>
          <w:szCs w:val="28"/>
        </w:rPr>
        <w:t>3) описание ожидаемого результата (ожидаемых результатов) реализации инициативного проекта;</w:t>
      </w:r>
    </w:p>
    <w:p w:rsidR="006F76C8" w:rsidRDefault="006F76C8" w:rsidP="006F76C8">
      <w:pPr>
        <w:jc w:val="both"/>
      </w:pPr>
      <w:r>
        <w:rPr>
          <w:sz w:val="28"/>
          <w:szCs w:val="28"/>
        </w:rPr>
        <w:t>4) предварительный расчет необходимых расходов на реализацию инициативного проекта;</w:t>
      </w:r>
    </w:p>
    <w:p w:rsidR="006F76C8" w:rsidRDefault="006F76C8" w:rsidP="006F76C8">
      <w:r>
        <w:rPr>
          <w:color w:val="000000"/>
          <w:sz w:val="28"/>
          <w:szCs w:val="28"/>
        </w:rPr>
        <w:t>5) указание на территорию муниципального образования или его часть, в границах которой будет реализовываться инициативный проект;</w:t>
      </w:r>
    </w:p>
    <w:p w:rsidR="006F76C8" w:rsidRDefault="006F76C8" w:rsidP="006F76C8">
      <w:pPr>
        <w:jc w:val="both"/>
      </w:pPr>
      <w:r>
        <w:rPr>
          <w:sz w:val="28"/>
          <w:szCs w:val="28"/>
        </w:rPr>
        <w:t>6) планируемые сроки реализации инициативного проекта;</w:t>
      </w:r>
    </w:p>
    <w:p w:rsidR="006F76C8" w:rsidRDefault="006F76C8" w:rsidP="006F76C8">
      <w:pPr>
        <w:jc w:val="both"/>
      </w:pPr>
      <w:r>
        <w:rPr>
          <w:sz w:val="28"/>
          <w:szCs w:val="28"/>
        </w:rPr>
        <w:t>7) сведения о планируемом (возможном) финансовом, имущественном и (или) трудовом участии заинтересованных лиц в реализации данного проекта;</w:t>
      </w:r>
    </w:p>
    <w:p w:rsidR="006F76C8" w:rsidRDefault="006F76C8" w:rsidP="006F76C8">
      <w:pPr>
        <w:jc w:val="both"/>
      </w:pPr>
      <w:r>
        <w:rPr>
          <w:sz w:val="28"/>
          <w:szCs w:val="28"/>
        </w:rPr>
        <w:t>8)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F76C8" w:rsidRDefault="006F76C8" w:rsidP="006F76C8">
      <w:r>
        <w:rPr>
          <w:sz w:val="28"/>
          <w:szCs w:val="28"/>
        </w:rPr>
        <w:t>9) фотоматериалы о текущем состоянии объекта, на котором планируется проведение работ в рамках инициативного проекта.</w:t>
      </w:r>
    </w:p>
    <w:p w:rsidR="006F76C8" w:rsidRDefault="006F76C8" w:rsidP="006F76C8">
      <w:pPr>
        <w:ind w:firstLine="709"/>
        <w:jc w:val="both"/>
      </w:pPr>
      <w:r>
        <w:rPr>
          <w:sz w:val="28"/>
          <w:szCs w:val="28"/>
        </w:rPr>
        <w:t>К инициативному проекту по решению инициаторов проекта могут прилагаться графические и (или) табличные материалы.</w:t>
      </w:r>
    </w:p>
    <w:p w:rsidR="006F76C8" w:rsidRDefault="006F76C8" w:rsidP="006F76C8">
      <w:pPr>
        <w:jc w:val="both"/>
      </w:pPr>
      <w:r>
        <w:rPr>
          <w:sz w:val="28"/>
          <w:szCs w:val="28"/>
        </w:rPr>
        <w:t xml:space="preserve">2.3. Инициативный проект, выдвигаемый для получения финансовой поддержки за счет межбюджетных трансфертов из бюджета Омской области, должен соответствовать типологии инициативных проектов, установленной постановлением Правительства Омской области от 07.04.2021 №133-п «О конкурсном отборе инициативных проектов на территории Омской области», на тот год, в котором планируется инициативный проект реализовать. </w:t>
      </w:r>
    </w:p>
    <w:p w:rsidR="006F76C8" w:rsidRDefault="006F76C8" w:rsidP="006F76C8">
      <w:pPr>
        <w:jc w:val="both"/>
      </w:pPr>
      <w:r>
        <w:rPr>
          <w:sz w:val="28"/>
          <w:szCs w:val="28"/>
        </w:rPr>
        <w:t xml:space="preserve">2.4. Инициативный проект до его внесения в администрацию </w:t>
      </w:r>
      <w:r>
        <w:rPr>
          <w:iCs/>
          <w:sz w:val="28"/>
          <w:szCs w:val="28"/>
        </w:rPr>
        <w:t>Полтавского муниципального района</w:t>
      </w:r>
      <w:r>
        <w:rPr>
          <w:sz w:val="28"/>
          <w:szCs w:val="28"/>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граждан. </w:t>
      </w:r>
    </w:p>
    <w:p w:rsidR="006F76C8" w:rsidRDefault="006F76C8" w:rsidP="006F76C8">
      <w:pPr>
        <w:jc w:val="both"/>
      </w:pPr>
      <w:r>
        <w:rPr>
          <w:sz w:val="28"/>
          <w:szCs w:val="28"/>
        </w:rPr>
        <w:t>При этом возможно рассмотрение нескольких инициативных проектов на одном собрании граждан.</w:t>
      </w:r>
    </w:p>
    <w:p w:rsidR="006F76C8" w:rsidRDefault="006F76C8" w:rsidP="006F76C8">
      <w:pPr>
        <w:jc w:val="both"/>
      </w:pPr>
      <w:r>
        <w:rPr>
          <w:sz w:val="28"/>
          <w:szCs w:val="28"/>
        </w:rPr>
        <w:t xml:space="preserve">Инициаторы проекта при внесении инициативного проекта в администрацию </w:t>
      </w:r>
      <w:r>
        <w:rPr>
          <w:iCs/>
          <w:sz w:val="28"/>
          <w:szCs w:val="28"/>
        </w:rPr>
        <w:t>Полтавского муниципального района</w:t>
      </w:r>
      <w:r>
        <w:rPr>
          <w:sz w:val="28"/>
          <w:szCs w:val="28"/>
        </w:rPr>
        <w:t xml:space="preserve">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6F76C8" w:rsidRDefault="006F76C8" w:rsidP="006F76C8">
      <w:pPr>
        <w:numPr>
          <w:ilvl w:val="0"/>
          <w:numId w:val="1"/>
        </w:numPr>
        <w:tabs>
          <w:tab w:val="clear" w:pos="432"/>
          <w:tab w:val="num" w:pos="0"/>
        </w:tabs>
        <w:suppressAutoHyphens/>
        <w:autoSpaceDE w:val="0"/>
        <w:ind w:left="720" w:hanging="360"/>
        <w:jc w:val="center"/>
      </w:pPr>
      <w:r>
        <w:rPr>
          <w:b/>
          <w:bCs/>
          <w:sz w:val="28"/>
          <w:szCs w:val="28"/>
        </w:rPr>
        <w:t>Определение части территории Полтавского муниципального района, в интересах населения которой могут реализовываться инициативные проекты</w:t>
      </w:r>
    </w:p>
    <w:p w:rsidR="006F76C8" w:rsidRDefault="006F76C8" w:rsidP="006F76C8">
      <w:pPr>
        <w:autoSpaceDE w:val="0"/>
        <w:ind w:firstLine="709"/>
        <w:jc w:val="both"/>
      </w:pPr>
      <w:r>
        <w:rPr>
          <w:sz w:val="28"/>
          <w:szCs w:val="28"/>
        </w:rPr>
        <w:t>3.1. Инициативные проекты могут реализовываться в интересах населения Полтавского муниципального района в целом, а также в интересах жителей в пределах следующих территорий:</w:t>
      </w:r>
    </w:p>
    <w:p w:rsidR="006F76C8" w:rsidRDefault="006F76C8" w:rsidP="006F76C8">
      <w:pPr>
        <w:autoSpaceDE w:val="0"/>
        <w:jc w:val="both"/>
      </w:pPr>
      <w:r>
        <w:rPr>
          <w:sz w:val="28"/>
          <w:szCs w:val="28"/>
        </w:rPr>
        <w:t xml:space="preserve">         1) группы многоквартирных домов и (или) жилых домов (в том числе улица, переулок или иной элемент планировочной структуры);</w:t>
      </w:r>
    </w:p>
    <w:p w:rsidR="006F76C8" w:rsidRDefault="006F76C8" w:rsidP="006F76C8">
      <w:pPr>
        <w:autoSpaceDE w:val="0"/>
        <w:ind w:firstLine="709"/>
        <w:jc w:val="both"/>
      </w:pPr>
      <w:r>
        <w:rPr>
          <w:sz w:val="28"/>
          <w:szCs w:val="28"/>
        </w:rPr>
        <w:t>2) границ территории Полтавского муниципального района, на которой осуществляется территориальное общественное самоуправление;</w:t>
      </w:r>
    </w:p>
    <w:p w:rsidR="006F76C8" w:rsidRDefault="006F76C8" w:rsidP="006F76C8">
      <w:pPr>
        <w:autoSpaceDE w:val="0"/>
        <w:ind w:firstLine="709"/>
        <w:jc w:val="both"/>
      </w:pPr>
      <w:r>
        <w:rPr>
          <w:sz w:val="28"/>
          <w:szCs w:val="28"/>
        </w:rPr>
        <w:t>3) населенного пункта, находящегося на территории Полтавского муниципального района;</w:t>
      </w:r>
    </w:p>
    <w:p w:rsidR="006F76C8" w:rsidRDefault="006F76C8" w:rsidP="006F76C8">
      <w:pPr>
        <w:autoSpaceDE w:val="0"/>
        <w:ind w:firstLine="709"/>
        <w:jc w:val="both"/>
      </w:pPr>
      <w:r>
        <w:rPr>
          <w:sz w:val="28"/>
          <w:szCs w:val="28"/>
        </w:rPr>
        <w:t>4) группы населенных пунктов, находящихся на территории Полтавского муниципального района;</w:t>
      </w:r>
    </w:p>
    <w:p w:rsidR="006F76C8" w:rsidRDefault="006F76C8" w:rsidP="006F76C8">
      <w:pPr>
        <w:autoSpaceDE w:val="0"/>
        <w:ind w:firstLine="709"/>
        <w:jc w:val="both"/>
      </w:pPr>
      <w:r>
        <w:rPr>
          <w:sz w:val="28"/>
          <w:szCs w:val="28"/>
        </w:rPr>
        <w:t>5) поселения, входящего в состав Полтавского муниципального района;</w:t>
      </w:r>
    </w:p>
    <w:p w:rsidR="006F76C8" w:rsidRDefault="006F76C8" w:rsidP="006F76C8">
      <w:pPr>
        <w:autoSpaceDE w:val="0"/>
        <w:ind w:firstLine="709"/>
        <w:jc w:val="both"/>
      </w:pPr>
      <w:r>
        <w:rPr>
          <w:sz w:val="28"/>
          <w:szCs w:val="28"/>
        </w:rPr>
        <w:t>6) группы поселений, входящих в состав Полтавского муниципального района.</w:t>
      </w:r>
    </w:p>
    <w:p w:rsidR="006F76C8" w:rsidRDefault="006F76C8" w:rsidP="006F76C8">
      <w:pPr>
        <w:autoSpaceDE w:val="0"/>
        <w:jc w:val="center"/>
      </w:pPr>
      <w:r>
        <w:rPr>
          <w:b/>
          <w:sz w:val="28"/>
          <w:szCs w:val="28"/>
        </w:rPr>
        <w:t>4. Обсуждение и рассмотрение инициативных проектов</w:t>
      </w:r>
    </w:p>
    <w:p w:rsidR="006F76C8" w:rsidRDefault="006F76C8" w:rsidP="006F76C8">
      <w:pPr>
        <w:ind w:firstLine="709"/>
        <w:jc w:val="both"/>
      </w:pPr>
      <w:r>
        <w:rPr>
          <w:sz w:val="28"/>
          <w:szCs w:val="28"/>
        </w:rPr>
        <w:t xml:space="preserve">4.1. Обсуждение и рассмотрение инициативных проектов проводится до внесения данных инициативных проектов в администрацию </w:t>
      </w:r>
      <w:r>
        <w:rPr>
          <w:iCs/>
          <w:sz w:val="28"/>
          <w:szCs w:val="28"/>
        </w:rPr>
        <w:t>Полтавского муниципального района</w:t>
      </w:r>
      <w:r>
        <w:rPr>
          <w:sz w:val="28"/>
          <w:szCs w:val="28"/>
        </w:rPr>
        <w:t xml:space="preserve">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граждан. </w:t>
      </w:r>
    </w:p>
    <w:p w:rsidR="006F76C8" w:rsidRDefault="006F76C8" w:rsidP="006F76C8">
      <w:pPr>
        <w:jc w:val="both"/>
      </w:pPr>
      <w:r>
        <w:rPr>
          <w:sz w:val="28"/>
          <w:szCs w:val="28"/>
        </w:rPr>
        <w:t>При этом возможно рассмотрение нескольких инициативных проектов на одном сходе, одном собрании или одной конференции граждан.</w:t>
      </w:r>
    </w:p>
    <w:p w:rsidR="006F76C8" w:rsidRDefault="006F76C8" w:rsidP="006F76C8">
      <w:pPr>
        <w:jc w:val="both"/>
      </w:pPr>
      <w:r>
        <w:rPr>
          <w:sz w:val="28"/>
          <w:szCs w:val="28"/>
        </w:rPr>
        <w:t xml:space="preserve">4.2.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w:t>
      </w:r>
      <w:r>
        <w:rPr>
          <w:iCs/>
          <w:sz w:val="28"/>
          <w:szCs w:val="28"/>
        </w:rPr>
        <w:t>Полтавского муниципального района</w:t>
      </w:r>
      <w:r>
        <w:rPr>
          <w:i/>
          <w:sz w:val="28"/>
          <w:szCs w:val="28"/>
        </w:rPr>
        <w:t>.</w:t>
      </w:r>
    </w:p>
    <w:p w:rsidR="006F76C8" w:rsidRDefault="006F76C8" w:rsidP="006F76C8">
      <w:pPr>
        <w:jc w:val="both"/>
      </w:pPr>
      <w:r>
        <w:rPr>
          <w:sz w:val="28"/>
          <w:szCs w:val="28"/>
        </w:rPr>
        <w:t>4.3. Инициаторы проекта при внесении инициативного проекта в Администрацию Полтавского муниципального района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6F76C8" w:rsidRDefault="006F76C8" w:rsidP="006F76C8">
      <w:pPr>
        <w:jc w:val="both"/>
      </w:pPr>
      <w:r>
        <w:rPr>
          <w:sz w:val="28"/>
          <w:szCs w:val="28"/>
        </w:rPr>
        <w:t>4.4. Инициаторам проекта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w:t>
      </w:r>
    </w:p>
    <w:p w:rsidR="006F76C8" w:rsidRDefault="006F76C8" w:rsidP="006F76C8">
      <w:pPr>
        <w:jc w:val="center"/>
      </w:pPr>
      <w:r>
        <w:rPr>
          <w:b/>
          <w:sz w:val="28"/>
          <w:szCs w:val="28"/>
        </w:rPr>
        <w:t xml:space="preserve">5. Внесение инициативных проектов в администрацию </w:t>
      </w:r>
      <w:r>
        <w:rPr>
          <w:b/>
          <w:iCs/>
          <w:sz w:val="28"/>
          <w:szCs w:val="28"/>
        </w:rPr>
        <w:t>Полтавского муниципального района</w:t>
      </w:r>
    </w:p>
    <w:p w:rsidR="006F76C8" w:rsidRDefault="006F76C8" w:rsidP="006F76C8">
      <w:pPr>
        <w:jc w:val="both"/>
      </w:pPr>
      <w:r>
        <w:rPr>
          <w:sz w:val="28"/>
          <w:szCs w:val="28"/>
        </w:rPr>
        <w:t xml:space="preserve">5.1. Для проведения отбора инициативных проектов администрацией </w:t>
      </w:r>
      <w:r>
        <w:rPr>
          <w:iCs/>
          <w:sz w:val="28"/>
          <w:szCs w:val="28"/>
        </w:rPr>
        <w:t>Полтавского муниципального района</w:t>
      </w:r>
      <w:r>
        <w:rPr>
          <w:sz w:val="28"/>
          <w:szCs w:val="28"/>
        </w:rPr>
        <w:t xml:space="preserve"> устанавливаются даты и время приема инициативных проектов.</w:t>
      </w:r>
    </w:p>
    <w:p w:rsidR="006F76C8" w:rsidRDefault="006F76C8" w:rsidP="006F76C8">
      <w:pPr>
        <w:jc w:val="both"/>
      </w:pPr>
      <w:r>
        <w:rPr>
          <w:sz w:val="28"/>
          <w:szCs w:val="28"/>
        </w:rPr>
        <w:t xml:space="preserve">Данная информация, а также информация о сроках проведения отбора инициативных проектов размещаются на официальном сайте </w:t>
      </w:r>
      <w:r>
        <w:rPr>
          <w:iCs/>
          <w:sz w:val="28"/>
          <w:szCs w:val="28"/>
        </w:rPr>
        <w:t>Полтавского муниципального района</w:t>
      </w:r>
      <w:r>
        <w:rPr>
          <w:sz w:val="28"/>
          <w:szCs w:val="28"/>
        </w:rPr>
        <w:t xml:space="preserve"> в информационно-телекоммуникационной сети Интернет.</w:t>
      </w:r>
    </w:p>
    <w:p w:rsidR="006F76C8" w:rsidRDefault="006F76C8" w:rsidP="006F76C8">
      <w:pPr>
        <w:jc w:val="both"/>
      </w:pPr>
      <w:r>
        <w:rPr>
          <w:sz w:val="28"/>
          <w:szCs w:val="28"/>
        </w:rPr>
        <w:t xml:space="preserve">5.2. Инициаторы проекта при внесении инициативного проекта в администрацию </w:t>
      </w:r>
      <w:r>
        <w:rPr>
          <w:iCs/>
          <w:sz w:val="28"/>
          <w:szCs w:val="28"/>
        </w:rPr>
        <w:t>Полтавского муниципального района</w:t>
      </w:r>
      <w:r>
        <w:rPr>
          <w:sz w:val="28"/>
          <w:szCs w:val="28"/>
        </w:rPr>
        <w:t xml:space="preserve"> прикладывают к нему документы, подтверждающие поддержку инициативного проекта жителями Полтавского муниципального района или его части.</w:t>
      </w:r>
    </w:p>
    <w:p w:rsidR="006F76C8" w:rsidRDefault="006F76C8" w:rsidP="006F76C8">
      <w:pPr>
        <w:jc w:val="both"/>
      </w:pPr>
      <w:r>
        <w:rPr>
          <w:sz w:val="28"/>
          <w:szCs w:val="28"/>
        </w:rPr>
        <w:t xml:space="preserve">5.3.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бюджете Полтавского муниципального района  на соответствующие цели и (или) в соответствии с порядком составления и рассмотрения проекта бюджета Полтавского муниципального района (внесение изменений  в решение о  бюджете Полтавского муниципального района), а также в целях выдвижения для получения финансовой поддержки за счет межбюджетных трансфертов из бюджета Омской области, или решение об отказе в поддержке инициативного проекта и о возврате его инициаторам проекта с указанием причин отказа в соответствии с пунктом 5.4. настоящего Положения. </w:t>
      </w:r>
    </w:p>
    <w:p w:rsidR="006F76C8" w:rsidRDefault="006F76C8" w:rsidP="006F76C8">
      <w:pPr>
        <w:jc w:val="both"/>
      </w:pPr>
      <w:r>
        <w:rPr>
          <w:sz w:val="28"/>
          <w:szCs w:val="28"/>
        </w:rPr>
        <w:t>5.4. Администрация муниципального образования принимает решение об отказе в поддержке инициативного проекта в одном из следующих случаев:</w:t>
      </w:r>
    </w:p>
    <w:p w:rsidR="006F76C8" w:rsidRDefault="006F76C8" w:rsidP="006F76C8">
      <w:pPr>
        <w:jc w:val="both"/>
      </w:pPr>
      <w:r>
        <w:rPr>
          <w:sz w:val="28"/>
          <w:szCs w:val="28"/>
        </w:rPr>
        <w:t>- несоблюдение установленного настоящим Положением порядка выдвижения, обсуждения, внесения инициативного проекта и его рассмотрения;</w:t>
      </w:r>
    </w:p>
    <w:p w:rsidR="006F76C8" w:rsidRDefault="006F76C8" w:rsidP="006F76C8">
      <w:pPr>
        <w:jc w:val="both"/>
      </w:pPr>
      <w:r>
        <w:rPr>
          <w:sz w:val="28"/>
          <w:szCs w:val="28"/>
        </w:rPr>
        <w:t xml:space="preserve">-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Омской области, уставу и нормативным правовым актам </w:t>
      </w:r>
      <w:r>
        <w:rPr>
          <w:iCs/>
          <w:sz w:val="28"/>
          <w:szCs w:val="28"/>
        </w:rPr>
        <w:t>Полтавского муниципального района</w:t>
      </w:r>
      <w:r>
        <w:rPr>
          <w:i/>
          <w:sz w:val="28"/>
          <w:szCs w:val="28"/>
        </w:rPr>
        <w:t>;</w:t>
      </w:r>
    </w:p>
    <w:p w:rsidR="006F76C8" w:rsidRDefault="006F76C8" w:rsidP="006F76C8">
      <w:pPr>
        <w:jc w:val="both"/>
      </w:pPr>
      <w:r>
        <w:rPr>
          <w:sz w:val="28"/>
          <w:szCs w:val="28"/>
        </w:rPr>
        <w:t xml:space="preserve">- невозможность реализации инициативного проекта ввиду отсутствия у муниципального образования </w:t>
      </w:r>
      <w:r>
        <w:rPr>
          <w:iCs/>
          <w:sz w:val="28"/>
          <w:szCs w:val="28"/>
        </w:rPr>
        <w:t>Полтавского муниципального района</w:t>
      </w:r>
      <w:r>
        <w:rPr>
          <w:sz w:val="28"/>
          <w:szCs w:val="28"/>
        </w:rPr>
        <w:t xml:space="preserve"> необходимых полномочий и прав;</w:t>
      </w:r>
    </w:p>
    <w:p w:rsidR="006F76C8" w:rsidRDefault="006F76C8" w:rsidP="006F76C8">
      <w:pPr>
        <w:jc w:val="both"/>
      </w:pPr>
      <w:r>
        <w:rPr>
          <w:sz w:val="28"/>
          <w:szCs w:val="28"/>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6F76C8" w:rsidRDefault="006F76C8" w:rsidP="006F76C8">
      <w:pPr>
        <w:jc w:val="both"/>
      </w:pPr>
      <w:r>
        <w:rPr>
          <w:sz w:val="28"/>
          <w:szCs w:val="28"/>
        </w:rPr>
        <w:t>- наличие возможности решения описанной в инициативном проекте проблемы более эффективным способом;</w:t>
      </w:r>
    </w:p>
    <w:p w:rsidR="006F76C8" w:rsidRDefault="006F76C8" w:rsidP="006F76C8">
      <w:pPr>
        <w:jc w:val="both"/>
      </w:pPr>
      <w:r>
        <w:rPr>
          <w:sz w:val="28"/>
          <w:szCs w:val="28"/>
        </w:rPr>
        <w:t>- признание инициативного проекта не прошедшим отбор инициативных проектов.</w:t>
      </w:r>
    </w:p>
    <w:p w:rsidR="006F76C8" w:rsidRDefault="006F76C8" w:rsidP="006F76C8">
      <w:pPr>
        <w:jc w:val="center"/>
      </w:pPr>
      <w:r>
        <w:rPr>
          <w:b/>
          <w:sz w:val="28"/>
          <w:szCs w:val="28"/>
        </w:rPr>
        <w:t>6. Утверждение инициативных проектов для реализации в соответствии с балльной шкалой оценки инициативных проектов, в том числе в целях их выдвижения для получения финансовой поддержки за счет межбюджетных трансфертов из бюджета Омской области</w:t>
      </w:r>
    </w:p>
    <w:p w:rsidR="006F76C8" w:rsidRDefault="006F76C8" w:rsidP="006F76C8">
      <w:pPr>
        <w:ind w:firstLine="709"/>
        <w:jc w:val="both"/>
      </w:pPr>
      <w:r>
        <w:rPr>
          <w:sz w:val="28"/>
          <w:szCs w:val="28"/>
        </w:rPr>
        <w:t>6.1. Для утверждения результатов конкурсного отбора инициативных проектов граждан, в отношении которых принято решение о поддержке, Администрацией Полтавского муниципального района образуется конкурсная комиссия, которая состоит из восьми человек.</w:t>
      </w:r>
    </w:p>
    <w:p w:rsidR="006F76C8" w:rsidRDefault="006F76C8" w:rsidP="006F76C8">
      <w:pPr>
        <w:ind w:firstLine="709"/>
        <w:jc w:val="both"/>
      </w:pPr>
      <w:r>
        <w:rPr>
          <w:sz w:val="28"/>
          <w:szCs w:val="28"/>
        </w:rPr>
        <w:t>6.2. Рассмотрение инициативных проектов на заседании конкурсной комиссии производится в соответствии с балльной шкалой оценки инициативных проектов (Приложение).</w:t>
      </w:r>
    </w:p>
    <w:p w:rsidR="006F76C8" w:rsidRDefault="006F76C8" w:rsidP="006F76C8">
      <w:pPr>
        <w:autoSpaceDE w:val="0"/>
        <w:ind w:firstLine="720"/>
        <w:jc w:val="both"/>
      </w:pPr>
      <w:r>
        <w:rPr>
          <w:sz w:val="28"/>
          <w:szCs w:val="28"/>
        </w:rPr>
        <w:t>На основе проведенной оценки Конкурсная комиссия формирует ранжированный перечень инициативных проектов в порядке убывания набранных ими суммарных баллов и присваивает им соответствующие порядковые номера (далее - итоговый рейтинг инициативных проектов).</w:t>
      </w:r>
    </w:p>
    <w:p w:rsidR="006F76C8" w:rsidRDefault="006F76C8" w:rsidP="006F76C8">
      <w:pPr>
        <w:autoSpaceDE w:val="0"/>
        <w:ind w:firstLine="720"/>
        <w:jc w:val="both"/>
      </w:pPr>
      <w:r>
        <w:rPr>
          <w:sz w:val="28"/>
          <w:szCs w:val="28"/>
        </w:rPr>
        <w:t>Если несколько инициативных проектов набрали одинаковое количество баллов, то меньший порядковый номер присваивается инициативному проекту, на реализацию которого требуется меньший объем межбюджетных трансфертов.</w:t>
      </w:r>
    </w:p>
    <w:p w:rsidR="006F76C8" w:rsidRDefault="006F76C8" w:rsidP="006F76C8">
      <w:pPr>
        <w:autoSpaceDE w:val="0"/>
        <w:ind w:firstLine="720"/>
        <w:jc w:val="both"/>
      </w:pPr>
      <w:r>
        <w:rPr>
          <w:sz w:val="28"/>
          <w:szCs w:val="28"/>
        </w:rPr>
        <w:t>При одинаковом объеме средств, требуемых на реализацию инициативных проектов, меньший порядковый номер присваивается инициативному проекту, предусматривающему привлечение большего объема инициативных платежей.</w:t>
      </w:r>
    </w:p>
    <w:p w:rsidR="006F76C8" w:rsidRDefault="006F76C8" w:rsidP="006F76C8">
      <w:pPr>
        <w:autoSpaceDE w:val="0"/>
        <w:ind w:firstLine="720"/>
        <w:jc w:val="both"/>
      </w:pPr>
      <w:r>
        <w:rPr>
          <w:sz w:val="28"/>
          <w:szCs w:val="28"/>
        </w:rPr>
        <w:t xml:space="preserve">По результатам голосования членов конкурсной комиссии, утверждается итоговый рейтинг инициативных проектов. </w:t>
      </w:r>
    </w:p>
    <w:p w:rsidR="006F76C8" w:rsidRDefault="006F76C8" w:rsidP="006F76C8">
      <w:pPr>
        <w:ind w:firstLine="709"/>
        <w:jc w:val="both"/>
      </w:pPr>
      <w:r>
        <w:rPr>
          <w:sz w:val="28"/>
          <w:szCs w:val="28"/>
        </w:rPr>
        <w:t>6.3. Персональный состав конкурсной комиссии утверждается Администрацией Полтавского муниципального района.</w:t>
      </w:r>
    </w:p>
    <w:p w:rsidR="006F76C8" w:rsidRDefault="006F76C8" w:rsidP="006F76C8">
      <w:pPr>
        <w:ind w:firstLine="709"/>
        <w:jc w:val="both"/>
      </w:pPr>
      <w:r>
        <w:rPr>
          <w:sz w:val="28"/>
          <w:szCs w:val="28"/>
        </w:rPr>
        <w:t>Половина от общего числа членов конкурсной комиссии должна быть назначена на основе предложений Совета Полтавского муниципального района.</w:t>
      </w:r>
    </w:p>
    <w:p w:rsidR="006F76C8" w:rsidRDefault="006F76C8" w:rsidP="006F76C8">
      <w:pPr>
        <w:ind w:firstLine="709"/>
        <w:jc w:val="both"/>
      </w:pPr>
      <w:r>
        <w:rPr>
          <w:sz w:val="28"/>
          <w:szCs w:val="28"/>
        </w:rPr>
        <w:t>В состав конкурсной комиссии Администрации Полтавского муниципального района могут быть включены представители общественных организаций по согласованию.</w:t>
      </w:r>
    </w:p>
    <w:p w:rsidR="006F76C8" w:rsidRDefault="006F76C8" w:rsidP="006F76C8">
      <w:pPr>
        <w:ind w:firstLine="709"/>
        <w:jc w:val="both"/>
      </w:pPr>
      <w:r>
        <w:rPr>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6F76C8" w:rsidRDefault="006F76C8" w:rsidP="006F76C8">
      <w:pPr>
        <w:ind w:firstLine="709"/>
        <w:jc w:val="both"/>
      </w:pPr>
      <w:r>
        <w:rPr>
          <w:sz w:val="28"/>
          <w:szCs w:val="28"/>
        </w:rPr>
        <w:t>6.4. Основными задачами конкурсной комиссии является:</w:t>
      </w:r>
    </w:p>
    <w:p w:rsidR="006F76C8" w:rsidRDefault="006F76C8" w:rsidP="006F76C8">
      <w:pPr>
        <w:ind w:firstLine="709"/>
        <w:jc w:val="both"/>
      </w:pPr>
      <w:r>
        <w:rPr>
          <w:sz w:val="28"/>
          <w:szCs w:val="28"/>
        </w:rPr>
        <w:t>- принятие решения по итоговому рейтингу инициативных проектов на основании балльной шкалы оценки инициативных проектов и подготовка муниципального акта об итогах конкурсного отбора инициативных проектов;</w:t>
      </w:r>
    </w:p>
    <w:p w:rsidR="006F76C8" w:rsidRDefault="006F76C8" w:rsidP="006F76C8">
      <w:pPr>
        <w:ind w:firstLine="709"/>
        <w:jc w:val="both"/>
      </w:pPr>
      <w:r>
        <w:rPr>
          <w:sz w:val="28"/>
          <w:szCs w:val="28"/>
        </w:rPr>
        <w:t xml:space="preserve">- принятие решения об отборе инициативных проектов в целях выдвижения для получения финансовой поддержки за счет межбюджетных трансфертов из бюджета Омской области по </w:t>
      </w:r>
      <w:r w:rsidR="00BD7AA8">
        <w:rPr>
          <w:sz w:val="28"/>
          <w:szCs w:val="28"/>
        </w:rPr>
        <w:t>итогам конкурсного</w:t>
      </w:r>
      <w:r>
        <w:rPr>
          <w:sz w:val="28"/>
          <w:szCs w:val="28"/>
        </w:rPr>
        <w:t xml:space="preserve"> отбора инициативных проектов и подготовка соответствующего муниципального акта.</w:t>
      </w:r>
    </w:p>
    <w:p w:rsidR="006F76C8" w:rsidRDefault="006F76C8" w:rsidP="006F76C8">
      <w:pPr>
        <w:ind w:firstLine="709"/>
        <w:jc w:val="both"/>
      </w:pPr>
      <w:r>
        <w:rPr>
          <w:sz w:val="28"/>
          <w:szCs w:val="28"/>
        </w:rPr>
        <w:t>6.5. Заседание конкурсной комиссии считается правомочным при условии присутствия на нем не менее двух третей от установленной численности конкурсной комиссии.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6F76C8" w:rsidRDefault="006F76C8" w:rsidP="006F76C8">
      <w:pPr>
        <w:ind w:firstLine="709"/>
        <w:jc w:val="both"/>
      </w:pPr>
      <w:r>
        <w:rPr>
          <w:sz w:val="28"/>
          <w:szCs w:val="28"/>
        </w:rPr>
        <w:t>6.6. Председатель конкурсной комиссии:</w:t>
      </w:r>
    </w:p>
    <w:p w:rsidR="006F76C8" w:rsidRDefault="006F76C8" w:rsidP="006F76C8">
      <w:pPr>
        <w:ind w:firstLine="709"/>
        <w:jc w:val="both"/>
      </w:pPr>
      <w:r>
        <w:rPr>
          <w:sz w:val="28"/>
          <w:szCs w:val="28"/>
        </w:rPr>
        <w:t>1) организует работу конкурсной комиссии, руководит деятельностью конкурсной комиссии;</w:t>
      </w:r>
    </w:p>
    <w:p w:rsidR="006F76C8" w:rsidRDefault="006F76C8" w:rsidP="006F76C8">
      <w:pPr>
        <w:ind w:firstLine="709"/>
        <w:jc w:val="both"/>
      </w:pPr>
      <w:r>
        <w:rPr>
          <w:sz w:val="28"/>
          <w:szCs w:val="28"/>
        </w:rPr>
        <w:t>2) формирует проект повестки очередного заседания конкурсной комиссии;</w:t>
      </w:r>
    </w:p>
    <w:p w:rsidR="006F76C8" w:rsidRDefault="006F76C8" w:rsidP="006F76C8">
      <w:pPr>
        <w:ind w:firstLine="709"/>
        <w:jc w:val="both"/>
      </w:pPr>
      <w:r>
        <w:rPr>
          <w:sz w:val="28"/>
          <w:szCs w:val="28"/>
        </w:rPr>
        <w:t>3) дает поручения членам конкурсной комиссии в рамках заседания конкурсной комиссии;</w:t>
      </w:r>
    </w:p>
    <w:p w:rsidR="006F76C8" w:rsidRDefault="006F76C8" w:rsidP="006F76C8">
      <w:pPr>
        <w:ind w:firstLine="709"/>
        <w:jc w:val="both"/>
      </w:pPr>
      <w:r>
        <w:rPr>
          <w:sz w:val="28"/>
          <w:szCs w:val="28"/>
        </w:rPr>
        <w:t>4) председательствует на заседаниях конкурсной комиссии.</w:t>
      </w:r>
    </w:p>
    <w:p w:rsidR="006F76C8" w:rsidRDefault="006F76C8" w:rsidP="006F76C8">
      <w:pPr>
        <w:ind w:firstLine="709"/>
        <w:jc w:val="both"/>
      </w:pPr>
      <w:r>
        <w:rPr>
          <w:sz w:val="28"/>
          <w:szCs w:val="28"/>
        </w:rPr>
        <w:t>При отсутствии председателя конкурсной комиссии его полномочия исполняет заместитель председателя конкурсной комиссии.</w:t>
      </w:r>
    </w:p>
    <w:p w:rsidR="006F76C8" w:rsidRDefault="006F76C8" w:rsidP="006F76C8">
      <w:pPr>
        <w:ind w:firstLine="709"/>
        <w:jc w:val="both"/>
      </w:pPr>
      <w:r>
        <w:rPr>
          <w:sz w:val="28"/>
          <w:szCs w:val="28"/>
        </w:rPr>
        <w:t>6.7. Секретарь конкурсной комиссии:</w:t>
      </w:r>
    </w:p>
    <w:p w:rsidR="006F76C8" w:rsidRDefault="006F76C8" w:rsidP="006F76C8">
      <w:pPr>
        <w:ind w:firstLine="709"/>
        <w:jc w:val="both"/>
      </w:pPr>
      <w:r>
        <w:rPr>
          <w:sz w:val="28"/>
          <w:szCs w:val="28"/>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6F76C8" w:rsidRDefault="006F76C8" w:rsidP="006F76C8">
      <w:pPr>
        <w:ind w:firstLine="709"/>
        <w:jc w:val="both"/>
      </w:pPr>
      <w:r>
        <w:rPr>
          <w:sz w:val="28"/>
          <w:szCs w:val="28"/>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6F76C8" w:rsidRDefault="006F76C8" w:rsidP="006F76C8">
      <w:pPr>
        <w:ind w:firstLine="709"/>
        <w:jc w:val="both"/>
      </w:pPr>
      <w:r>
        <w:rPr>
          <w:sz w:val="28"/>
          <w:szCs w:val="28"/>
        </w:rPr>
        <w:t>3) оформляет протоколы заседаний конкурсной комиссии.</w:t>
      </w:r>
    </w:p>
    <w:p w:rsidR="006F76C8" w:rsidRDefault="006F76C8" w:rsidP="006F76C8">
      <w:pPr>
        <w:ind w:firstLine="709"/>
        <w:jc w:val="both"/>
      </w:pPr>
      <w:r>
        <w:rPr>
          <w:sz w:val="28"/>
          <w:szCs w:val="28"/>
        </w:rPr>
        <w:t>6.8. Член конкурсной комиссии:</w:t>
      </w:r>
    </w:p>
    <w:p w:rsidR="006F76C8" w:rsidRDefault="006F76C8" w:rsidP="006F76C8">
      <w:pPr>
        <w:ind w:firstLine="709"/>
        <w:jc w:val="both"/>
      </w:pPr>
      <w:r>
        <w:rPr>
          <w:sz w:val="28"/>
          <w:szCs w:val="28"/>
        </w:rPr>
        <w:t>1) участвует в работе конкурсной комиссии, в том числе в заседаниях конкурсной комиссии;</w:t>
      </w:r>
    </w:p>
    <w:p w:rsidR="006F76C8" w:rsidRDefault="006F76C8" w:rsidP="006F76C8">
      <w:pPr>
        <w:ind w:firstLine="709"/>
        <w:jc w:val="both"/>
      </w:pPr>
      <w:r>
        <w:rPr>
          <w:sz w:val="28"/>
          <w:szCs w:val="28"/>
        </w:rPr>
        <w:t>2) вносит предложения по вопросам работы конкурсной комиссии;</w:t>
      </w:r>
    </w:p>
    <w:p w:rsidR="006F76C8" w:rsidRDefault="006F76C8" w:rsidP="006F76C8">
      <w:pPr>
        <w:ind w:firstLine="709"/>
        <w:jc w:val="both"/>
      </w:pPr>
      <w:r>
        <w:rPr>
          <w:sz w:val="28"/>
          <w:szCs w:val="28"/>
        </w:rPr>
        <w:t>3) знакомится с документами и материалами, рассматриваемыми на заседаниях конкурсной комиссии;</w:t>
      </w:r>
    </w:p>
    <w:p w:rsidR="006F76C8" w:rsidRDefault="006F76C8" w:rsidP="006F76C8">
      <w:pPr>
        <w:ind w:firstLine="709"/>
        <w:jc w:val="both"/>
      </w:pPr>
      <w:r>
        <w:rPr>
          <w:sz w:val="28"/>
          <w:szCs w:val="28"/>
        </w:rPr>
        <w:t>4) голосует на заседаниях конкурсной комиссии.</w:t>
      </w:r>
    </w:p>
    <w:p w:rsidR="006F76C8" w:rsidRDefault="006F76C8" w:rsidP="006F76C8">
      <w:pPr>
        <w:ind w:firstLine="709"/>
        <w:jc w:val="both"/>
      </w:pPr>
      <w:r>
        <w:rPr>
          <w:sz w:val="28"/>
          <w:szCs w:val="28"/>
        </w:rPr>
        <w:t>6.9.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rsidR="006F76C8" w:rsidRDefault="006F76C8" w:rsidP="006F76C8">
      <w:pPr>
        <w:ind w:firstLine="709"/>
        <w:jc w:val="both"/>
      </w:pPr>
      <w:r>
        <w:rPr>
          <w:sz w:val="28"/>
          <w:szCs w:val="28"/>
        </w:rPr>
        <w:t>Члены конкурсной комиссии обладают равными правами при обсуждении вопросов о принятии решений.</w:t>
      </w:r>
    </w:p>
    <w:p w:rsidR="006F76C8" w:rsidRDefault="006F76C8" w:rsidP="006F76C8">
      <w:pPr>
        <w:ind w:firstLine="709"/>
        <w:jc w:val="both"/>
      </w:pPr>
      <w:r>
        <w:rPr>
          <w:sz w:val="28"/>
          <w:szCs w:val="28"/>
        </w:rPr>
        <w:t>6.10. Результаты рассмотрения инициативных проектов отражаются в протоколе заседания Конкурсной комиссии, в котором исходя из итогового рейтинга инициативных проектов указывается общий объем средств, необходимый для реализации каждого инициативного проекта, размер финансовой помощи из областного бюджета, собственных средств Полтавского муниципального района, инициативных платежей, планируемых для привлечения на реализацию каждого инициативного проекта, планируемые формы нефинансового участия юридических лиц, индивидуальных предпринимателей в реализации инициативного проекта.</w:t>
      </w:r>
    </w:p>
    <w:p w:rsidR="006F76C8" w:rsidRDefault="006F76C8" w:rsidP="006F76C8">
      <w:pPr>
        <w:ind w:firstLine="709"/>
        <w:jc w:val="both"/>
      </w:pPr>
      <w:r>
        <w:rPr>
          <w:sz w:val="28"/>
          <w:szCs w:val="28"/>
        </w:rPr>
        <w:t>Кроме указанных  в абзаце первом настоящего пункта данных, протокол заседания конкурсной комиссии должен содержать следующие данные:</w:t>
      </w:r>
    </w:p>
    <w:p w:rsidR="006F76C8" w:rsidRDefault="006F76C8" w:rsidP="006F76C8">
      <w:pPr>
        <w:ind w:firstLine="709"/>
        <w:jc w:val="both"/>
      </w:pPr>
      <w:r>
        <w:rPr>
          <w:sz w:val="28"/>
          <w:szCs w:val="28"/>
        </w:rPr>
        <w:t>- время, дату и место проведения заседания конкурсной комиссии;</w:t>
      </w:r>
    </w:p>
    <w:p w:rsidR="006F76C8" w:rsidRDefault="006F76C8" w:rsidP="006F76C8">
      <w:pPr>
        <w:ind w:firstLine="709"/>
        <w:jc w:val="both"/>
      </w:pPr>
      <w:r>
        <w:rPr>
          <w:sz w:val="28"/>
          <w:szCs w:val="28"/>
        </w:rPr>
        <w:t>- фамилии и инициалы членов конкурсной комиссии и приглашенных на заседание конкурсной комиссии;</w:t>
      </w:r>
    </w:p>
    <w:p w:rsidR="006F76C8" w:rsidRDefault="006F76C8" w:rsidP="006F76C8">
      <w:pPr>
        <w:ind w:firstLine="709"/>
        <w:jc w:val="both"/>
      </w:pPr>
      <w:r>
        <w:rPr>
          <w:sz w:val="28"/>
          <w:szCs w:val="28"/>
        </w:rPr>
        <w:t>- инициативные проекты, прошедшие конкурсный отбор и подлежащие финансированию из бюджета Полтавского муниципального района;</w:t>
      </w:r>
    </w:p>
    <w:p w:rsidR="006F76C8" w:rsidRDefault="006F76C8" w:rsidP="006F76C8">
      <w:pPr>
        <w:ind w:firstLine="709"/>
        <w:jc w:val="both"/>
      </w:pPr>
      <w:r>
        <w:rPr>
          <w:sz w:val="28"/>
          <w:szCs w:val="28"/>
        </w:rPr>
        <w:t>- инициативные проекты, прошедшие отбор в целях выдвижения для получения финансовой поддержки за счет межбюджетных трансфертов из бюджета Омской области;</w:t>
      </w:r>
    </w:p>
    <w:p w:rsidR="006F76C8" w:rsidRDefault="006F76C8" w:rsidP="006F76C8">
      <w:pPr>
        <w:ind w:firstLine="709"/>
        <w:jc w:val="both"/>
      </w:pPr>
      <w:r>
        <w:rPr>
          <w:sz w:val="28"/>
          <w:szCs w:val="28"/>
        </w:rPr>
        <w:t>- решение о направление инициативного проекта на конкурсный отбор, проводимый Омской областью, в случае принятия решения о необходимости привлечения  финансовой поддержки за счет межбюджетных трансфертов из бюджета Омской области.</w:t>
      </w:r>
    </w:p>
    <w:p w:rsidR="006F76C8" w:rsidRDefault="006F76C8" w:rsidP="006F76C8">
      <w:pPr>
        <w:ind w:firstLine="709"/>
        <w:jc w:val="both"/>
      </w:pPr>
      <w:r>
        <w:rPr>
          <w:sz w:val="28"/>
          <w:szCs w:val="28"/>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6F76C8" w:rsidRDefault="006F76C8" w:rsidP="006F76C8">
      <w:pPr>
        <w:ind w:firstLine="709"/>
        <w:jc w:val="both"/>
      </w:pPr>
      <w:r>
        <w:rPr>
          <w:sz w:val="28"/>
          <w:szCs w:val="28"/>
        </w:rPr>
        <w:t>6.11.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баллов при их оценке в соответствии с балльной шкалой и баллов, полученных при голосовании членов конкурсной комиссии, для его (их) последующей реализации в пределах объема бюджетных ассигнований, утвержденных решением о бюджете Полтавского муниципального района на очередной финансовый год (на очередной финансовый год и плановый период), на реализацию инициативных проектов, а также в целях выдвижения для получения финансовой поддержки за счет межбюджетных трансфертов из бюджета Омской области.</w:t>
      </w:r>
    </w:p>
    <w:p w:rsidR="006F76C8" w:rsidRDefault="006F76C8" w:rsidP="006F76C8">
      <w:pPr>
        <w:ind w:firstLine="709"/>
        <w:jc w:val="both"/>
      </w:pPr>
      <w:r>
        <w:rPr>
          <w:sz w:val="28"/>
          <w:szCs w:val="28"/>
        </w:rPr>
        <w:t>6.12. Муниципальный акт об итогах конкурсного отбора инициативных проектов, по каждому инициативному проекту, признанному победителем конкурсного отбора,  должен содержать:</w:t>
      </w:r>
    </w:p>
    <w:p w:rsidR="006F76C8" w:rsidRDefault="006F76C8" w:rsidP="006F76C8">
      <w:pPr>
        <w:jc w:val="both"/>
      </w:pPr>
      <w:r>
        <w:rPr>
          <w:sz w:val="28"/>
          <w:szCs w:val="28"/>
        </w:rPr>
        <w:t xml:space="preserve">          1) наименование инициативного проекта;</w:t>
      </w:r>
    </w:p>
    <w:p w:rsidR="006F76C8" w:rsidRDefault="006F76C8" w:rsidP="006F76C8">
      <w:pPr>
        <w:jc w:val="both"/>
      </w:pPr>
      <w:r>
        <w:rPr>
          <w:sz w:val="28"/>
          <w:szCs w:val="28"/>
        </w:rPr>
        <w:t xml:space="preserve">          2)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6F76C8" w:rsidRDefault="006F76C8" w:rsidP="006F76C8">
      <w:pPr>
        <w:ind w:firstLine="709"/>
        <w:jc w:val="both"/>
      </w:pPr>
      <w:r>
        <w:rPr>
          <w:sz w:val="28"/>
          <w:szCs w:val="28"/>
        </w:rPr>
        <w:t>3) направление расходования средств бюджета Полтавского муниципального района (строительство, реконструкция, приобретение, проведение мероприятия (мероприятий), иное);</w:t>
      </w:r>
    </w:p>
    <w:p w:rsidR="006F76C8" w:rsidRDefault="006F76C8" w:rsidP="006F76C8">
      <w:pPr>
        <w:ind w:firstLine="709"/>
        <w:jc w:val="both"/>
      </w:pPr>
      <w:r>
        <w:rPr>
          <w:sz w:val="28"/>
          <w:szCs w:val="28"/>
        </w:rPr>
        <w:t>4) наименование главного распорядителя средств бюджета Полтавского муниципального района, реализующий инициативный проект;</w:t>
      </w:r>
    </w:p>
    <w:p w:rsidR="006F76C8" w:rsidRDefault="006F76C8" w:rsidP="006F76C8">
      <w:pPr>
        <w:ind w:firstLine="709"/>
        <w:jc w:val="both"/>
      </w:pPr>
      <w:r>
        <w:rPr>
          <w:sz w:val="28"/>
          <w:szCs w:val="28"/>
        </w:rPr>
        <w:t>5) срок реализации инициативного проекта (срок ввода в эксплуатацию (приобретения) объекта, реализации мероприятия (мероприятий);</w:t>
      </w:r>
    </w:p>
    <w:p w:rsidR="006F76C8" w:rsidRDefault="006F76C8" w:rsidP="006F76C8">
      <w:pPr>
        <w:ind w:firstLine="709"/>
        <w:jc w:val="both"/>
      </w:pPr>
      <w:r>
        <w:rPr>
          <w:sz w:val="28"/>
          <w:szCs w:val="28"/>
        </w:rPr>
        <w:t>6) предполагаемая (предельная) стоимость объекта или предельный объем средств на проведение мероприятия (мероприятий) с указанием  объема инициативных платежей;</w:t>
      </w:r>
    </w:p>
    <w:p w:rsidR="006F76C8" w:rsidRDefault="006F76C8" w:rsidP="006F76C8">
      <w:pPr>
        <w:ind w:firstLine="709"/>
        <w:jc w:val="both"/>
      </w:pPr>
      <w:r>
        <w:rPr>
          <w:sz w:val="28"/>
          <w:szCs w:val="28"/>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указанием объема инициативных платежей.</w:t>
      </w:r>
    </w:p>
    <w:p w:rsidR="006F76C8" w:rsidRDefault="006F76C8" w:rsidP="006F76C8">
      <w:pPr>
        <w:jc w:val="center"/>
      </w:pPr>
      <w:r>
        <w:rPr>
          <w:b/>
          <w:sz w:val="28"/>
          <w:szCs w:val="28"/>
        </w:rPr>
        <w:t>7. Участие инициаторов проекта в реализации инициативных проектов</w:t>
      </w:r>
    </w:p>
    <w:p w:rsidR="006F76C8" w:rsidRDefault="006F76C8" w:rsidP="006F76C8">
      <w:pPr>
        <w:ind w:firstLine="709"/>
        <w:jc w:val="both"/>
      </w:pPr>
      <w:r>
        <w:rPr>
          <w:sz w:val="28"/>
          <w:szCs w:val="28"/>
        </w:rPr>
        <w:t>7.1. Инициаторы проекта (их представители) вправе принимать участие в реализации инициативных проектов в соответствии с настоящим Положением.</w:t>
      </w:r>
    </w:p>
    <w:p w:rsidR="006F76C8" w:rsidRDefault="006F76C8" w:rsidP="006F76C8">
      <w:pPr>
        <w:ind w:firstLine="709"/>
        <w:jc w:val="both"/>
      </w:pPr>
      <w:r>
        <w:rPr>
          <w:sz w:val="28"/>
          <w:szCs w:val="28"/>
        </w:rPr>
        <w:t xml:space="preserve">7.2. Инициаторы проекта (их представители) согласовывают техническое задание на заключение муниципального контракта по реализации инициативного проекта. </w:t>
      </w:r>
    </w:p>
    <w:p w:rsidR="006F76C8" w:rsidRDefault="006F76C8" w:rsidP="006F76C8">
      <w:pPr>
        <w:ind w:firstLine="709"/>
        <w:jc w:val="both"/>
      </w:pPr>
      <w:r>
        <w:rPr>
          <w:sz w:val="28"/>
          <w:szCs w:val="28"/>
        </w:rPr>
        <w:t>Согласование технического задания на заключение муниципального контракта по реализации инициативного проекта, а также приемка результатов работ по реализованному инициативному проекту оформляется актом, подписываемым, в том числе инициаторами проекта (их представителями).</w:t>
      </w:r>
    </w:p>
    <w:p w:rsidR="006F76C8" w:rsidRDefault="006F76C8" w:rsidP="006F76C8">
      <w:pPr>
        <w:ind w:firstLine="709"/>
        <w:jc w:val="both"/>
      </w:pPr>
      <w:r>
        <w:rPr>
          <w:sz w:val="28"/>
          <w:szCs w:val="28"/>
        </w:rPr>
        <w:t>7.3. Инициативные платежи физических и юридических лиц  вносятся на счет бюджета Полтавского муниципального района не позднее 01 октября текущего года при условии признания инициативного проекта победителем.</w:t>
      </w:r>
    </w:p>
    <w:p w:rsidR="006F76C8" w:rsidRDefault="006F76C8" w:rsidP="006F76C8">
      <w:pPr>
        <w:ind w:firstLine="709"/>
        <w:jc w:val="both"/>
      </w:pPr>
      <w:r>
        <w:rPr>
          <w:sz w:val="28"/>
          <w:szCs w:val="28"/>
        </w:rPr>
        <w:t>Внесение инициативных платежей физических и юридических лиц  в указанный срок обеспечивает инициатор проекта. В случае, если инициативные платежи физических и юридических лиц  не поступили в указанный срок, инициативный проект снимается с реализации и может быть повторно направлен в Администрацию Полтавского муниципального района при объявлении следующего конкурсного отбора инициативных проектов.</w:t>
      </w:r>
    </w:p>
    <w:p w:rsidR="006F76C8" w:rsidRDefault="006F76C8" w:rsidP="006F76C8">
      <w:pPr>
        <w:ind w:firstLine="709"/>
        <w:jc w:val="both"/>
      </w:pPr>
      <w:r>
        <w:rPr>
          <w:sz w:val="28"/>
          <w:szCs w:val="28"/>
        </w:rPr>
        <w:t>7.4.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бюджет Полтавского муниципального района.</w:t>
      </w:r>
    </w:p>
    <w:p w:rsidR="006F76C8" w:rsidRDefault="006F76C8" w:rsidP="006F76C8">
      <w:pPr>
        <w:ind w:firstLine="709"/>
        <w:jc w:val="both"/>
      </w:pPr>
      <w:r>
        <w:rPr>
          <w:sz w:val="28"/>
          <w:szCs w:val="28"/>
        </w:rPr>
        <w:t>Порядок расчета и возврата сумм инициативных платежей, подлежащих возврату физическим лицам и юридическим лицам, осуществившим их перечисление в бюджет Полтавского муниципального района, устанавливается нормативным правовым актом Совета Полтавского муниципального района.</w:t>
      </w:r>
    </w:p>
    <w:p w:rsidR="006F76C8" w:rsidRDefault="006F76C8" w:rsidP="006F76C8">
      <w:pPr>
        <w:ind w:firstLine="709"/>
        <w:jc w:val="both"/>
      </w:pPr>
      <w:r>
        <w:rPr>
          <w:sz w:val="28"/>
          <w:szCs w:val="28"/>
        </w:rPr>
        <w:t>7.5.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F76C8" w:rsidRDefault="006F76C8" w:rsidP="006F76C8">
      <w:pPr>
        <w:ind w:firstLine="709"/>
        <w:jc w:val="both"/>
      </w:pPr>
      <w:r>
        <w:rPr>
          <w:sz w:val="28"/>
          <w:szCs w:val="28"/>
        </w:rPr>
        <w:t>7.6. Отчет о ходе и итогах реализации инициативного проекта подлежит размещению на официальном сайте Полтавского муниципального района в</w:t>
      </w:r>
      <w:r>
        <w:rPr>
          <w:i/>
          <w:sz w:val="28"/>
          <w:szCs w:val="28"/>
        </w:rPr>
        <w:t xml:space="preserve"> </w:t>
      </w:r>
      <w:r>
        <w:rPr>
          <w:sz w:val="28"/>
          <w:szCs w:val="28"/>
        </w:rPr>
        <w:t>информационно-телекоммуникационной сети Интернет в течение 30 календарных дней со дня завершения реализации инициативного проекта.</w:t>
      </w:r>
    </w:p>
    <w:p w:rsidR="006F76C8" w:rsidRDefault="006F76C8" w:rsidP="006F76C8">
      <w:pPr>
        <w:rPr>
          <w:sz w:val="28"/>
          <w:szCs w:val="28"/>
        </w:rPr>
      </w:pPr>
    </w:p>
    <w:p w:rsidR="00BD7AA8" w:rsidRDefault="00BD7AA8" w:rsidP="006F76C8"/>
    <w:p w:rsidR="006F76C8" w:rsidRDefault="006F76C8" w:rsidP="006F76C8">
      <w:pPr>
        <w:jc w:val="right"/>
      </w:pPr>
      <w:r>
        <w:t xml:space="preserve">Приложение </w:t>
      </w:r>
    </w:p>
    <w:p w:rsidR="006F76C8" w:rsidRDefault="006F76C8" w:rsidP="006F76C8">
      <w:pPr>
        <w:jc w:val="right"/>
      </w:pPr>
      <w:r>
        <w:t>к решению Совета Полтавского</w:t>
      </w:r>
    </w:p>
    <w:p w:rsidR="006F76C8" w:rsidRDefault="006F76C8" w:rsidP="006F76C8">
      <w:pPr>
        <w:jc w:val="right"/>
      </w:pPr>
      <w:r>
        <w:t>муниципального района</w:t>
      </w:r>
    </w:p>
    <w:p w:rsidR="006F76C8" w:rsidRDefault="006F76C8" w:rsidP="006F76C8">
      <w:pPr>
        <w:jc w:val="right"/>
      </w:pPr>
      <w:r>
        <w:t>от 31 января 2025 года №2</w:t>
      </w:r>
    </w:p>
    <w:p w:rsidR="006F76C8" w:rsidRDefault="006F76C8" w:rsidP="006F76C8">
      <w:pPr>
        <w:jc w:val="right"/>
        <w:rPr>
          <w:sz w:val="28"/>
          <w:szCs w:val="28"/>
        </w:rPr>
      </w:pPr>
    </w:p>
    <w:p w:rsidR="006F76C8" w:rsidRDefault="006F76C8" w:rsidP="006F76C8">
      <w:pPr>
        <w:jc w:val="right"/>
      </w:pPr>
      <w:r>
        <w:rPr>
          <w:sz w:val="28"/>
          <w:szCs w:val="28"/>
        </w:rPr>
        <w:t xml:space="preserve">«Приложение </w:t>
      </w:r>
    </w:p>
    <w:p w:rsidR="006F76C8" w:rsidRDefault="006F76C8" w:rsidP="006F76C8">
      <w:pPr>
        <w:jc w:val="right"/>
      </w:pPr>
      <w:r>
        <w:rPr>
          <w:sz w:val="28"/>
          <w:szCs w:val="28"/>
        </w:rPr>
        <w:t>к Положению о порядке выдвижения,</w:t>
      </w:r>
    </w:p>
    <w:p w:rsidR="006F76C8" w:rsidRDefault="006F76C8" w:rsidP="006F76C8">
      <w:pPr>
        <w:jc w:val="right"/>
      </w:pPr>
      <w:r>
        <w:rPr>
          <w:sz w:val="28"/>
          <w:szCs w:val="28"/>
        </w:rPr>
        <w:t xml:space="preserve"> внесения, обсуждения, рассмотрения </w:t>
      </w:r>
    </w:p>
    <w:p w:rsidR="006F76C8" w:rsidRDefault="006F76C8" w:rsidP="006F76C8">
      <w:pPr>
        <w:jc w:val="right"/>
      </w:pPr>
      <w:r>
        <w:rPr>
          <w:sz w:val="28"/>
          <w:szCs w:val="28"/>
        </w:rPr>
        <w:t xml:space="preserve">инициативных проектов, а также </w:t>
      </w:r>
    </w:p>
    <w:p w:rsidR="006F76C8" w:rsidRDefault="006F76C8" w:rsidP="006F76C8">
      <w:pPr>
        <w:jc w:val="right"/>
      </w:pPr>
      <w:r>
        <w:rPr>
          <w:sz w:val="28"/>
          <w:szCs w:val="28"/>
        </w:rPr>
        <w:t xml:space="preserve">проведения их отбора на территории </w:t>
      </w:r>
    </w:p>
    <w:p w:rsidR="006F76C8" w:rsidRDefault="006F76C8" w:rsidP="006F76C8">
      <w:pPr>
        <w:jc w:val="right"/>
      </w:pPr>
      <w:r>
        <w:rPr>
          <w:iCs/>
          <w:sz w:val="28"/>
          <w:szCs w:val="28"/>
        </w:rPr>
        <w:t>Полтавского муниципального района</w:t>
      </w:r>
      <w:r>
        <w:rPr>
          <w:sz w:val="28"/>
          <w:szCs w:val="28"/>
        </w:rPr>
        <w:t xml:space="preserve"> </w:t>
      </w:r>
    </w:p>
    <w:p w:rsidR="006F76C8" w:rsidRDefault="006F76C8" w:rsidP="006F76C8">
      <w:pPr>
        <w:ind w:firstLine="709"/>
        <w:jc w:val="right"/>
        <w:rPr>
          <w:sz w:val="28"/>
          <w:szCs w:val="28"/>
        </w:rPr>
      </w:pPr>
    </w:p>
    <w:p w:rsidR="006F76C8" w:rsidRDefault="006F76C8" w:rsidP="006F76C8">
      <w:pPr>
        <w:ind w:firstLine="709"/>
        <w:jc w:val="center"/>
      </w:pPr>
      <w:r>
        <w:rPr>
          <w:sz w:val="28"/>
          <w:szCs w:val="28"/>
        </w:rPr>
        <w:t>БАЛЛЬНАЯ ШКАЛА</w:t>
      </w:r>
    </w:p>
    <w:p w:rsidR="006F76C8" w:rsidRDefault="006F76C8" w:rsidP="006F76C8">
      <w:pPr>
        <w:ind w:firstLine="709"/>
        <w:jc w:val="center"/>
      </w:pPr>
      <w:r>
        <w:rPr>
          <w:sz w:val="28"/>
          <w:szCs w:val="28"/>
        </w:rPr>
        <w:t>ОЦЕНКИ ИНИЦИАТИВНЫХ ПРОЕКТОВ</w:t>
      </w:r>
    </w:p>
    <w:p w:rsidR="006F76C8" w:rsidRDefault="006F76C8" w:rsidP="006F76C8">
      <w:pPr>
        <w:ind w:firstLine="709"/>
        <w:jc w:val="both"/>
      </w:pPr>
      <w:r>
        <w:t>Оценка инициативных проектов определяется по следующим критериям:</w:t>
      </w:r>
    </w:p>
    <w:tbl>
      <w:tblPr>
        <w:tblW w:w="0" w:type="auto"/>
        <w:tblInd w:w="108" w:type="dxa"/>
        <w:tblLayout w:type="fixed"/>
        <w:tblLook w:val="0000"/>
      </w:tblPr>
      <w:tblGrid>
        <w:gridCol w:w="851"/>
        <w:gridCol w:w="2835"/>
        <w:gridCol w:w="2835"/>
        <w:gridCol w:w="2977"/>
      </w:tblGrid>
      <w:tr w:rsidR="006F76C8" w:rsidTr="007D5823">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c"/>
              <w:jc w:val="center"/>
            </w:pPr>
            <w:r>
              <w:rPr>
                <w:rFonts w:ascii="Times New Roman" w:hAnsi="Times New Roman" w:cs="Times New Roman"/>
              </w:rPr>
              <w:t>№ п/п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c"/>
              <w:jc w:val="center"/>
            </w:pPr>
            <w:r>
              <w:rPr>
                <w:rFonts w:ascii="Times New Roman" w:hAnsi="Times New Roman" w:cs="Times New Roman"/>
              </w:rPr>
              <w:t>Наименование критерия отбора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c"/>
              <w:jc w:val="center"/>
            </w:pPr>
            <w:r>
              <w:rPr>
                <w:rFonts w:ascii="Times New Roman" w:hAnsi="Times New Roman" w:cs="Times New Roman"/>
              </w:rPr>
              <w:t>Наименование показателя оценки критерия отбора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c"/>
              <w:jc w:val="center"/>
            </w:pPr>
            <w:r>
              <w:rPr>
                <w:rFonts w:ascii="Times New Roman" w:hAnsi="Times New Roman" w:cs="Times New Roman"/>
              </w:rPr>
              <w:t>Количественный показатель оценки критерия отбора</w:t>
            </w:r>
          </w:p>
        </w:tc>
      </w:tr>
      <w:tr w:rsidR="006F76C8" w:rsidTr="006F76C8">
        <w:tc>
          <w:tcPr>
            <w:tcW w:w="851" w:type="dxa"/>
            <w:vMerge w:val="restart"/>
            <w:tcBorders>
              <w:top w:val="single" w:sz="4" w:space="0" w:color="000000"/>
              <w:left w:val="single" w:sz="4" w:space="0" w:color="000000"/>
              <w:bottom w:val="single" w:sz="4" w:space="0" w:color="auto"/>
              <w:right w:val="single" w:sz="4" w:space="0" w:color="000000"/>
            </w:tcBorders>
            <w:shd w:val="clear" w:color="auto" w:fill="auto"/>
          </w:tcPr>
          <w:p w:rsidR="006F76C8" w:rsidRDefault="006F76C8" w:rsidP="007D5823">
            <w:pPr>
              <w:pStyle w:val="ac"/>
              <w:jc w:val="center"/>
            </w:pPr>
            <w:r>
              <w:rPr>
                <w:rFonts w:ascii="Times New Roman" w:hAnsi="Times New Roman" w:cs="Times New Roman"/>
              </w:rPr>
              <w:t>1</w:t>
            </w:r>
          </w:p>
        </w:tc>
        <w:tc>
          <w:tcPr>
            <w:tcW w:w="2835" w:type="dxa"/>
            <w:vMerge w:val="restart"/>
            <w:tcBorders>
              <w:top w:val="single" w:sz="4" w:space="0" w:color="000000"/>
              <w:left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 xml:space="preserve">Актуальность, социальная значимость, экономическая эффективность инициативного проекта, направленного на решение вопросов местного значения или иных вопросов, право решения которых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Доля населения, принявшего участие в выдвижении инициативного проекта, в общей численности населения населенного пункта или части его территории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Более 30 процентов - 100 баллов;</w:t>
            </w:r>
          </w:p>
          <w:p w:rsidR="006F76C8" w:rsidRDefault="006F76C8" w:rsidP="007D5823">
            <w:pPr>
              <w:pStyle w:val="ad"/>
            </w:pPr>
            <w:r>
              <w:rPr>
                <w:rFonts w:ascii="Times New Roman" w:hAnsi="Times New Roman" w:cs="Times New Roman"/>
              </w:rPr>
              <w:t>от 20 до 30 процентов включительно - 70 баллов;</w:t>
            </w:r>
          </w:p>
          <w:p w:rsidR="006F76C8" w:rsidRDefault="006F76C8" w:rsidP="007D5823">
            <w:pPr>
              <w:pStyle w:val="ad"/>
            </w:pPr>
            <w:r>
              <w:rPr>
                <w:rFonts w:ascii="Times New Roman" w:hAnsi="Times New Roman" w:cs="Times New Roman"/>
              </w:rPr>
              <w:t>от 10 до 20 процентов - 50 баллов;</w:t>
            </w:r>
          </w:p>
          <w:p w:rsidR="006F76C8" w:rsidRDefault="006F76C8" w:rsidP="007D5823">
            <w:pPr>
              <w:pStyle w:val="ad"/>
            </w:pPr>
            <w:r>
              <w:rPr>
                <w:rFonts w:ascii="Times New Roman" w:hAnsi="Times New Roman" w:cs="Times New Roman"/>
              </w:rPr>
              <w:t>от 5 до 10 процентов - 30 баллов;</w:t>
            </w:r>
          </w:p>
          <w:p w:rsidR="006F76C8" w:rsidRDefault="006F76C8" w:rsidP="007D5823">
            <w:pPr>
              <w:pStyle w:val="ad"/>
            </w:pPr>
            <w:r>
              <w:rPr>
                <w:rFonts w:ascii="Times New Roman" w:hAnsi="Times New Roman" w:cs="Times New Roman"/>
              </w:rPr>
              <w:t>до 5 процентов - 10 баллов</w:t>
            </w:r>
          </w:p>
        </w:tc>
      </w:tr>
      <w:tr w:rsidR="006F76C8" w:rsidTr="006F76C8">
        <w:tc>
          <w:tcPr>
            <w:tcW w:w="851" w:type="dxa"/>
            <w:vMerge/>
            <w:tcBorders>
              <w:top w:val="single" w:sz="4" w:space="0" w:color="auto"/>
              <w:left w:val="single" w:sz="4" w:space="0" w:color="000000"/>
              <w:bottom w:val="single" w:sz="4" w:space="0" w:color="auto"/>
              <w:right w:val="single" w:sz="4" w:space="0" w:color="000000"/>
            </w:tcBorders>
            <w:shd w:val="clear" w:color="auto" w:fill="auto"/>
          </w:tcPr>
          <w:p w:rsidR="006F76C8" w:rsidRDefault="006F76C8" w:rsidP="007D5823">
            <w:pPr>
              <w:pStyle w:val="ac"/>
              <w:snapToGrid w:val="0"/>
              <w:rPr>
                <w:rFonts w:ascii="Times New Roman" w:hAnsi="Times New Roman" w:cs="Times New Roman"/>
              </w:rPr>
            </w:pPr>
          </w:p>
        </w:tc>
        <w:tc>
          <w:tcPr>
            <w:tcW w:w="2835" w:type="dxa"/>
            <w:vMerge/>
            <w:tcBorders>
              <w:top w:val="single" w:sz="4" w:space="0" w:color="000000"/>
              <w:left w:val="single" w:sz="4" w:space="0" w:color="000000"/>
              <w:bottom w:val="single" w:sz="4" w:space="0" w:color="auto"/>
              <w:right w:val="single" w:sz="4" w:space="0" w:color="000000"/>
            </w:tcBorders>
            <w:shd w:val="clear" w:color="auto" w:fill="auto"/>
          </w:tcPr>
          <w:p w:rsidR="006F76C8" w:rsidRDefault="006F76C8" w:rsidP="007D5823">
            <w:pPr>
              <w:pStyle w:val="ac"/>
              <w:snapToGrid w:val="0"/>
              <w:rPr>
                <w:rFonts w:ascii="Times New Roman" w:hAnsi="Times New Roman" w:cs="Times New Roman"/>
              </w:rPr>
            </w:pP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6F76C8" w:rsidRDefault="006F76C8" w:rsidP="007D5823">
            <w:pPr>
              <w:pStyle w:val="ad"/>
            </w:pPr>
            <w:r>
              <w:rPr>
                <w:rFonts w:ascii="Times New Roman" w:hAnsi="Times New Roman" w:cs="Times New Roman"/>
              </w:rPr>
              <w:t>Доля благополучателей (человек) в общей численности населения населенного пункта или части его территории, которые будут регулярно (не реже одного раза в месяц) пользоваться результатами реализованного инициативного проекта</w:t>
            </w:r>
          </w:p>
        </w:tc>
        <w:tc>
          <w:tcPr>
            <w:tcW w:w="2977" w:type="dxa"/>
            <w:tcBorders>
              <w:top w:val="single" w:sz="4" w:space="0" w:color="000000"/>
              <w:left w:val="single" w:sz="4" w:space="0" w:color="000000"/>
              <w:bottom w:val="single" w:sz="4" w:space="0" w:color="auto"/>
              <w:right w:val="single" w:sz="4" w:space="0" w:color="000000"/>
            </w:tcBorders>
            <w:shd w:val="clear" w:color="auto" w:fill="auto"/>
          </w:tcPr>
          <w:p w:rsidR="006F76C8" w:rsidRDefault="006F76C8" w:rsidP="007D5823">
            <w:pPr>
              <w:pStyle w:val="ad"/>
            </w:pPr>
            <w:r>
              <w:rPr>
                <w:rFonts w:ascii="Times New Roman" w:hAnsi="Times New Roman" w:cs="Times New Roman"/>
              </w:rPr>
              <w:t>От 80 до 100 процентов - 30 баллов;</w:t>
            </w:r>
          </w:p>
          <w:p w:rsidR="006F76C8" w:rsidRDefault="006F76C8" w:rsidP="007D5823">
            <w:pPr>
              <w:pStyle w:val="ad"/>
            </w:pPr>
            <w:r>
              <w:rPr>
                <w:rFonts w:ascii="Times New Roman" w:hAnsi="Times New Roman" w:cs="Times New Roman"/>
              </w:rPr>
              <w:t>от 50 до 80 процентов - 20 баллов;</w:t>
            </w:r>
          </w:p>
          <w:p w:rsidR="006F76C8" w:rsidRDefault="006F76C8" w:rsidP="007D5823">
            <w:pPr>
              <w:pStyle w:val="ad"/>
            </w:pPr>
            <w:r>
              <w:rPr>
                <w:rFonts w:ascii="Times New Roman" w:hAnsi="Times New Roman" w:cs="Times New Roman"/>
              </w:rPr>
              <w:t>от 20 до 50 процентов - 15 баллов;</w:t>
            </w:r>
          </w:p>
          <w:p w:rsidR="006F76C8" w:rsidRDefault="006F76C8" w:rsidP="007D5823">
            <w:pPr>
              <w:pStyle w:val="ad"/>
            </w:pPr>
            <w:r>
              <w:rPr>
                <w:rFonts w:ascii="Times New Roman" w:hAnsi="Times New Roman" w:cs="Times New Roman"/>
              </w:rPr>
              <w:t>до 20 процентов - 10 баллов</w:t>
            </w:r>
          </w:p>
        </w:tc>
      </w:tr>
      <w:tr w:rsidR="006F76C8" w:rsidTr="006F76C8">
        <w:tc>
          <w:tcPr>
            <w:tcW w:w="851" w:type="dxa"/>
            <w:vMerge w:val="restart"/>
            <w:tcBorders>
              <w:top w:val="single" w:sz="4" w:space="0" w:color="auto"/>
              <w:left w:val="single" w:sz="4" w:space="0" w:color="000000"/>
              <w:bottom w:val="single" w:sz="4" w:space="0" w:color="auto"/>
              <w:right w:val="single" w:sz="4" w:space="0" w:color="000000"/>
            </w:tcBorders>
            <w:shd w:val="clear" w:color="auto" w:fill="auto"/>
          </w:tcPr>
          <w:p w:rsidR="006F76C8" w:rsidRDefault="006F76C8" w:rsidP="007D5823">
            <w:pPr>
              <w:pStyle w:val="ac"/>
              <w:jc w:val="center"/>
              <w:rPr>
                <w:rFonts w:ascii="Times New Roman" w:hAnsi="Times New Roman" w:cs="Times New Roman"/>
              </w:rPr>
            </w:pPr>
          </w:p>
        </w:tc>
        <w:tc>
          <w:tcPr>
            <w:tcW w:w="2835" w:type="dxa"/>
            <w:vMerge w:val="restart"/>
            <w:tcBorders>
              <w:top w:val="single" w:sz="4" w:space="0" w:color="auto"/>
              <w:left w:val="single" w:sz="4" w:space="0" w:color="000000"/>
              <w:bottom w:val="single" w:sz="4" w:space="0" w:color="auto"/>
              <w:right w:val="single" w:sz="4" w:space="0" w:color="000000"/>
            </w:tcBorders>
            <w:shd w:val="clear" w:color="auto" w:fill="auto"/>
          </w:tcPr>
          <w:p w:rsidR="006F76C8" w:rsidRDefault="006F76C8" w:rsidP="007D5823">
            <w:pPr>
              <w:pStyle w:val="ad"/>
              <w:rPr>
                <w:rFonts w:ascii="Times New Roman" w:hAnsi="Times New Roman" w:cs="Times New Roman"/>
              </w:rPr>
            </w:pPr>
            <w:r>
              <w:rPr>
                <w:rFonts w:ascii="Times New Roman" w:hAnsi="Times New Roman" w:cs="Times New Roman"/>
              </w:rPr>
              <w:t>предоставлено органам местного самоуправления Полтавского муниципального района (далее - инициативный проект)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Наличие механизма содержания и эксплуатации объекта общественной инфраструктуры - результата реализации инициативного проекта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Наличие - 50 баллов;</w:t>
            </w:r>
          </w:p>
          <w:p w:rsidR="006F76C8" w:rsidRDefault="006F76C8" w:rsidP="007D5823">
            <w:pPr>
              <w:pStyle w:val="ad"/>
            </w:pPr>
            <w:r>
              <w:rPr>
                <w:rFonts w:ascii="Times New Roman" w:hAnsi="Times New Roman" w:cs="Times New Roman"/>
              </w:rPr>
              <w:t>отсутствие - 0 баллов</w:t>
            </w:r>
          </w:p>
        </w:tc>
      </w:tr>
      <w:tr w:rsidR="006F76C8" w:rsidTr="006F76C8">
        <w:tc>
          <w:tcPr>
            <w:tcW w:w="851" w:type="dxa"/>
            <w:vMerge/>
            <w:tcBorders>
              <w:top w:val="single" w:sz="4" w:space="0" w:color="auto"/>
              <w:left w:val="single" w:sz="4" w:space="0" w:color="000000"/>
              <w:bottom w:val="single" w:sz="4" w:space="0" w:color="auto"/>
              <w:right w:val="single" w:sz="4" w:space="0" w:color="000000"/>
            </w:tcBorders>
            <w:shd w:val="clear" w:color="auto" w:fill="auto"/>
          </w:tcPr>
          <w:p w:rsidR="006F76C8" w:rsidRDefault="006F76C8" w:rsidP="007D5823">
            <w:pPr>
              <w:pStyle w:val="ac"/>
              <w:snapToGrid w:val="0"/>
              <w:rPr>
                <w:rFonts w:ascii="Times New Roman" w:hAnsi="Times New Roman" w:cs="Times New Roman"/>
              </w:rPr>
            </w:pPr>
          </w:p>
        </w:tc>
        <w:tc>
          <w:tcPr>
            <w:tcW w:w="2835" w:type="dxa"/>
            <w:vMerge/>
            <w:tcBorders>
              <w:top w:val="single" w:sz="4" w:space="0" w:color="auto"/>
              <w:left w:val="single" w:sz="4" w:space="0" w:color="000000"/>
              <w:bottom w:val="single" w:sz="4" w:space="0" w:color="auto"/>
              <w:right w:val="single" w:sz="4" w:space="0" w:color="000000"/>
            </w:tcBorders>
            <w:shd w:val="clear" w:color="auto" w:fill="auto"/>
          </w:tcPr>
          <w:p w:rsidR="006F76C8" w:rsidRDefault="006F76C8" w:rsidP="007D5823">
            <w:pPr>
              <w:pStyle w:val="ac"/>
              <w:snapToGrid w:val="0"/>
              <w:rPr>
                <w:rFonts w:ascii="Times New Roman" w:hAnsi="Times New Roman" w:cs="Times New Roman"/>
              </w:rPr>
            </w:pP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6F76C8" w:rsidRDefault="006F76C8" w:rsidP="007D5823">
            <w:pPr>
              <w:pStyle w:val="ad"/>
            </w:pPr>
            <w:r>
              <w:rPr>
                <w:rFonts w:ascii="Times New Roman" w:hAnsi="Times New Roman" w:cs="Times New Roman"/>
              </w:rPr>
              <w:t>Участие в подготовке и обсуждении инициативных проектов людей с ограниченными возможностями</w:t>
            </w:r>
          </w:p>
        </w:tc>
        <w:tc>
          <w:tcPr>
            <w:tcW w:w="2977" w:type="dxa"/>
            <w:tcBorders>
              <w:top w:val="single" w:sz="4" w:space="0" w:color="000000"/>
              <w:left w:val="single" w:sz="4" w:space="0" w:color="000000"/>
              <w:bottom w:val="single" w:sz="4" w:space="0" w:color="auto"/>
              <w:right w:val="single" w:sz="4" w:space="0" w:color="000000"/>
            </w:tcBorders>
            <w:shd w:val="clear" w:color="auto" w:fill="auto"/>
          </w:tcPr>
          <w:p w:rsidR="006F76C8" w:rsidRDefault="006F76C8" w:rsidP="007D5823">
            <w:pPr>
              <w:pStyle w:val="ad"/>
            </w:pPr>
            <w:r>
              <w:rPr>
                <w:rFonts w:ascii="Times New Roman" w:hAnsi="Times New Roman" w:cs="Times New Roman"/>
              </w:rPr>
              <w:t xml:space="preserve">В </w:t>
            </w:r>
            <w:r w:rsidR="00BD7AA8">
              <w:rPr>
                <w:rFonts w:ascii="Times New Roman" w:hAnsi="Times New Roman" w:cs="Times New Roman"/>
              </w:rPr>
              <w:t>случае, если</w:t>
            </w:r>
            <w:r>
              <w:rPr>
                <w:rFonts w:ascii="Times New Roman" w:hAnsi="Times New Roman" w:cs="Times New Roman"/>
              </w:rPr>
              <w:t xml:space="preserve"> участие людей с ограниченными возможностями документально </w:t>
            </w:r>
            <w:r w:rsidR="00BD7AA8">
              <w:rPr>
                <w:rFonts w:ascii="Times New Roman" w:hAnsi="Times New Roman" w:cs="Times New Roman"/>
              </w:rPr>
              <w:t>подтверждено -</w:t>
            </w:r>
            <w:r>
              <w:rPr>
                <w:rFonts w:ascii="Times New Roman" w:hAnsi="Times New Roman" w:cs="Times New Roman"/>
              </w:rPr>
              <w:t xml:space="preserve"> 30 баллов;</w:t>
            </w:r>
          </w:p>
          <w:p w:rsidR="006F76C8" w:rsidRDefault="006F76C8" w:rsidP="00BD7AA8">
            <w:r>
              <w:t>отсутствие – 0 баллов</w:t>
            </w:r>
          </w:p>
        </w:tc>
      </w:tr>
      <w:tr w:rsidR="006F76C8" w:rsidTr="006F76C8">
        <w:tc>
          <w:tcPr>
            <w:tcW w:w="851" w:type="dxa"/>
            <w:tcBorders>
              <w:top w:val="single" w:sz="4" w:space="0" w:color="auto"/>
              <w:left w:val="single" w:sz="4" w:space="0" w:color="000000"/>
              <w:right w:val="single" w:sz="4" w:space="0" w:color="000000"/>
            </w:tcBorders>
            <w:shd w:val="clear" w:color="auto" w:fill="auto"/>
          </w:tcPr>
          <w:p w:rsidR="006F76C8" w:rsidRDefault="006F76C8" w:rsidP="007D5823">
            <w:pPr>
              <w:pStyle w:val="ac"/>
              <w:snapToGrid w:val="0"/>
              <w:rPr>
                <w:rFonts w:ascii="Times New Roman" w:hAnsi="Times New Roman" w:cs="Times New Roman"/>
              </w:rPr>
            </w:pPr>
          </w:p>
        </w:tc>
        <w:tc>
          <w:tcPr>
            <w:tcW w:w="2835" w:type="dxa"/>
            <w:tcBorders>
              <w:top w:val="single" w:sz="4" w:space="0" w:color="auto"/>
              <w:left w:val="single" w:sz="4" w:space="0" w:color="000000"/>
              <w:right w:val="single" w:sz="4" w:space="0" w:color="000000"/>
            </w:tcBorders>
            <w:shd w:val="clear" w:color="auto" w:fill="auto"/>
          </w:tcPr>
          <w:p w:rsidR="006F76C8" w:rsidRDefault="006F76C8" w:rsidP="007D5823">
            <w:pPr>
              <w:pStyle w:val="ad"/>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Направленность и доступность инициативного проекта для людей с ограниченными возможностями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spacing w:after="160"/>
              <w:jc w:val="both"/>
            </w:pPr>
            <w:r>
              <w:t>В случае, если инициативный проект направлен на решение проблем людей с ограниченными возможностями или доступен для них - 30 баллов</w:t>
            </w:r>
          </w:p>
        </w:tc>
      </w:tr>
      <w:tr w:rsidR="006F76C8" w:rsidTr="007D5823">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c"/>
              <w:jc w:val="center"/>
            </w:pPr>
            <w:bookmarkStart w:id="0" w:name="sub_1142"/>
            <w:r>
              <w:rPr>
                <w:rFonts w:ascii="Times New Roman" w:hAnsi="Times New Roman" w:cs="Times New Roman"/>
              </w:rPr>
              <w:t>2</w:t>
            </w:r>
            <w:bookmarkEnd w:id="0"/>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Информирование населения об инициативном проекте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Распространение печатных информационных материалов (объявления, листовки, брошюры, буклеты)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Наличие - 20 баллов;</w:t>
            </w:r>
          </w:p>
          <w:p w:rsidR="006F76C8" w:rsidRDefault="006F76C8" w:rsidP="007D5823">
            <w:pPr>
              <w:pStyle w:val="ad"/>
            </w:pPr>
            <w:r>
              <w:rPr>
                <w:rFonts w:ascii="Times New Roman" w:hAnsi="Times New Roman" w:cs="Times New Roman"/>
              </w:rPr>
              <w:t>отсутствие - 0 баллов</w:t>
            </w:r>
          </w:p>
        </w:tc>
      </w:tr>
      <w:tr w:rsidR="006F76C8" w:rsidTr="007D5823">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c"/>
              <w:snapToGrid w:val="0"/>
              <w:rPr>
                <w:rFonts w:ascii="Times New Roman" w:hAnsi="Times New Roman" w:cs="Times New Roman"/>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c"/>
              <w:snapToGrid w:val="0"/>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Публикация информационных материалов в средствах массовой информации и (или) на официальном сайте учреждения (организации) в информационно-телекоммуникационной сети «Интернет»</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Наличие 1 канала информирования - 15 баллов;</w:t>
            </w:r>
          </w:p>
          <w:p w:rsidR="006F76C8" w:rsidRDefault="006F76C8" w:rsidP="007D5823">
            <w:pPr>
              <w:pStyle w:val="ad"/>
            </w:pPr>
            <w:r>
              <w:rPr>
                <w:rFonts w:ascii="Times New Roman" w:hAnsi="Times New Roman" w:cs="Times New Roman"/>
              </w:rPr>
              <w:t>наличие 2 и более каналов информирования - 30 баллов</w:t>
            </w:r>
          </w:p>
        </w:tc>
      </w:tr>
      <w:tr w:rsidR="006F76C8" w:rsidTr="007D5823">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c"/>
              <w:snapToGrid w:val="0"/>
              <w:rPr>
                <w:rFonts w:ascii="Times New Roman" w:hAnsi="Times New Roman" w:cs="Times New Roman"/>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c"/>
              <w:snapToGrid w:val="0"/>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Размещение информации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Наличие - 20 баллов;</w:t>
            </w:r>
          </w:p>
          <w:p w:rsidR="006F76C8" w:rsidRDefault="006F76C8" w:rsidP="007D5823">
            <w:pPr>
              <w:pStyle w:val="ad"/>
            </w:pPr>
            <w:r>
              <w:rPr>
                <w:rFonts w:ascii="Times New Roman" w:hAnsi="Times New Roman" w:cs="Times New Roman"/>
              </w:rPr>
              <w:t>отсутствие - 0 баллов</w:t>
            </w:r>
          </w:p>
        </w:tc>
      </w:tr>
      <w:tr w:rsidR="006F76C8" w:rsidTr="007D5823">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c"/>
              <w:jc w:val="center"/>
            </w:pPr>
            <w:bookmarkStart w:id="1" w:name="sub_1143"/>
            <w:r>
              <w:rPr>
                <w:rFonts w:ascii="Times New Roman" w:hAnsi="Times New Roman" w:cs="Times New Roman"/>
              </w:rPr>
              <w:t>3</w:t>
            </w:r>
            <w:bookmarkEnd w:id="1"/>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Степень участия жителей в софинансировании инициативного проекта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Отношение объема инициативных платежей физических лиц, планируемых для привлечения на реализацию инициативного проекта, к общей стоимости инициативного проекта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Более 5 процентов - 100 баллов;</w:t>
            </w:r>
          </w:p>
          <w:p w:rsidR="006F76C8" w:rsidRDefault="006F76C8" w:rsidP="007D5823">
            <w:pPr>
              <w:pStyle w:val="ad"/>
            </w:pPr>
            <w:r>
              <w:rPr>
                <w:rFonts w:ascii="Times New Roman" w:hAnsi="Times New Roman" w:cs="Times New Roman"/>
              </w:rPr>
              <w:t>от 3 до 5 процентов включительно - 80 баллов;</w:t>
            </w:r>
          </w:p>
          <w:p w:rsidR="006F76C8" w:rsidRDefault="006F76C8" w:rsidP="007D5823">
            <w:pPr>
              <w:pStyle w:val="ad"/>
            </w:pPr>
            <w:r>
              <w:rPr>
                <w:rFonts w:ascii="Times New Roman" w:hAnsi="Times New Roman" w:cs="Times New Roman"/>
              </w:rPr>
              <w:t>от 1 до 3 процентов - 60 баллов;</w:t>
            </w:r>
          </w:p>
          <w:p w:rsidR="006F76C8" w:rsidRDefault="006F76C8" w:rsidP="007D5823">
            <w:pPr>
              <w:pStyle w:val="ad"/>
            </w:pPr>
            <w:r>
              <w:rPr>
                <w:rFonts w:ascii="Times New Roman" w:hAnsi="Times New Roman" w:cs="Times New Roman"/>
              </w:rPr>
              <w:t>от 0,5 до 1 процента - 40 баллов;</w:t>
            </w:r>
          </w:p>
          <w:p w:rsidR="006F76C8" w:rsidRDefault="006F76C8" w:rsidP="007D5823">
            <w:pPr>
              <w:pStyle w:val="ad"/>
            </w:pPr>
            <w:r>
              <w:rPr>
                <w:rFonts w:ascii="Times New Roman" w:hAnsi="Times New Roman" w:cs="Times New Roman"/>
              </w:rPr>
              <w:t>от 0,1 до 0,5 процента - 20 баллов;</w:t>
            </w:r>
          </w:p>
          <w:p w:rsidR="006F76C8" w:rsidRDefault="006F76C8" w:rsidP="007D5823">
            <w:pPr>
              <w:pStyle w:val="ad"/>
            </w:pPr>
            <w:r>
              <w:rPr>
                <w:rFonts w:ascii="Times New Roman" w:hAnsi="Times New Roman" w:cs="Times New Roman"/>
              </w:rPr>
              <w:t>отсутствие инициативных платежей - 0 баллов</w:t>
            </w:r>
          </w:p>
        </w:tc>
      </w:tr>
      <w:tr w:rsidR="006F76C8" w:rsidTr="007D5823">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c"/>
              <w:snapToGrid w:val="0"/>
              <w:rPr>
                <w:rFonts w:ascii="Times New Roman" w:hAnsi="Times New Roman" w:cs="Times New Roman"/>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c"/>
              <w:snapToGrid w:val="0"/>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Отношение объема инициативных платежей индивидуальных предпринимателей и юридических лиц, планируемых для привлечения на реализацию проекта, к общей стоимости инициативного проекта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Более 10 процентов - 100 баллов;</w:t>
            </w:r>
          </w:p>
          <w:p w:rsidR="006F76C8" w:rsidRDefault="006F76C8" w:rsidP="007D5823">
            <w:pPr>
              <w:pStyle w:val="ad"/>
            </w:pPr>
            <w:r>
              <w:rPr>
                <w:rFonts w:ascii="Times New Roman" w:hAnsi="Times New Roman" w:cs="Times New Roman"/>
              </w:rPr>
              <w:t>от 5 до 10 процентов включительно - 70 баллов;</w:t>
            </w:r>
          </w:p>
          <w:p w:rsidR="006F76C8" w:rsidRDefault="006F76C8" w:rsidP="007D5823">
            <w:pPr>
              <w:pStyle w:val="ad"/>
            </w:pPr>
            <w:r>
              <w:rPr>
                <w:rFonts w:ascii="Times New Roman" w:hAnsi="Times New Roman" w:cs="Times New Roman"/>
              </w:rPr>
              <w:t>от 3 до 5 процентов - 50 баллов;</w:t>
            </w:r>
          </w:p>
          <w:p w:rsidR="006F76C8" w:rsidRDefault="006F76C8" w:rsidP="007D5823">
            <w:pPr>
              <w:pStyle w:val="ad"/>
            </w:pPr>
            <w:r>
              <w:rPr>
                <w:rFonts w:ascii="Times New Roman" w:hAnsi="Times New Roman" w:cs="Times New Roman"/>
              </w:rPr>
              <w:t>от 1 до 2 процентов - 40 баллов;</w:t>
            </w:r>
          </w:p>
          <w:p w:rsidR="006F76C8" w:rsidRDefault="006F76C8" w:rsidP="007D5823">
            <w:pPr>
              <w:pStyle w:val="ad"/>
            </w:pPr>
            <w:r>
              <w:rPr>
                <w:rFonts w:ascii="Times New Roman" w:hAnsi="Times New Roman" w:cs="Times New Roman"/>
              </w:rPr>
              <w:t>от 0,5 до 1 процента - 30 баллов;</w:t>
            </w:r>
          </w:p>
          <w:p w:rsidR="006F76C8" w:rsidRDefault="006F76C8" w:rsidP="007D5823">
            <w:pPr>
              <w:pStyle w:val="ad"/>
            </w:pPr>
            <w:r>
              <w:rPr>
                <w:rFonts w:ascii="Times New Roman" w:hAnsi="Times New Roman" w:cs="Times New Roman"/>
              </w:rPr>
              <w:t>от 0,1 до 0,5 процента - 15 баллов;</w:t>
            </w:r>
          </w:p>
          <w:p w:rsidR="006F76C8" w:rsidRDefault="006F76C8" w:rsidP="007D5823">
            <w:pPr>
              <w:pStyle w:val="ad"/>
            </w:pPr>
            <w:r>
              <w:rPr>
                <w:rFonts w:ascii="Times New Roman" w:hAnsi="Times New Roman" w:cs="Times New Roman"/>
              </w:rPr>
              <w:t>отсутствие инициативных платежей - 0 баллов</w:t>
            </w:r>
          </w:p>
        </w:tc>
      </w:tr>
      <w:tr w:rsidR="006F76C8" w:rsidTr="007D5823">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c"/>
              <w:jc w:val="center"/>
            </w:pPr>
            <w:r>
              <w:rPr>
                <w:rFonts w:ascii="Times New Roman" w:hAnsi="Times New Roman" w:cs="Times New Roman"/>
              </w:rPr>
              <w:t>4</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Трудовое и иное нефинансовое участие физических лиц, индивидуальных предпринимателей и юридических лиц в реализации инициативного проекта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Количество физических лиц, изъявивших желание принять трудовое и (или) иное нефинансовое участие в реализации инициативного проекта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Более 30 человек - 100 баллов;</w:t>
            </w:r>
          </w:p>
          <w:p w:rsidR="006F76C8" w:rsidRDefault="006F76C8" w:rsidP="007D5823">
            <w:pPr>
              <w:pStyle w:val="ad"/>
            </w:pPr>
            <w:r>
              <w:rPr>
                <w:rFonts w:ascii="Times New Roman" w:hAnsi="Times New Roman" w:cs="Times New Roman"/>
              </w:rPr>
              <w:t>от 20 до 30 человек включительно - 70 баллов;</w:t>
            </w:r>
          </w:p>
          <w:p w:rsidR="006F76C8" w:rsidRDefault="006F76C8" w:rsidP="007D5823">
            <w:pPr>
              <w:pStyle w:val="ad"/>
            </w:pPr>
            <w:r>
              <w:rPr>
                <w:rFonts w:ascii="Times New Roman" w:hAnsi="Times New Roman" w:cs="Times New Roman"/>
              </w:rPr>
              <w:t>от 10 до 20 человек - 50 баллов;</w:t>
            </w:r>
          </w:p>
          <w:p w:rsidR="006F76C8" w:rsidRDefault="006F76C8" w:rsidP="007D5823">
            <w:pPr>
              <w:pStyle w:val="ad"/>
            </w:pPr>
            <w:r>
              <w:rPr>
                <w:rFonts w:ascii="Times New Roman" w:hAnsi="Times New Roman" w:cs="Times New Roman"/>
              </w:rPr>
              <w:t>от 5 до 10 человек - 20 баллов;</w:t>
            </w:r>
          </w:p>
          <w:p w:rsidR="006F76C8" w:rsidRDefault="006F76C8" w:rsidP="007D5823">
            <w:pPr>
              <w:pStyle w:val="ad"/>
            </w:pPr>
            <w:r>
              <w:rPr>
                <w:rFonts w:ascii="Times New Roman" w:hAnsi="Times New Roman" w:cs="Times New Roman"/>
              </w:rPr>
              <w:t>от 1 до 5 человек - 10 баллов;</w:t>
            </w:r>
          </w:p>
          <w:p w:rsidR="006F76C8" w:rsidRDefault="006F76C8" w:rsidP="007D5823">
            <w:pPr>
              <w:pStyle w:val="ad"/>
            </w:pPr>
            <w:r>
              <w:rPr>
                <w:rFonts w:ascii="Times New Roman" w:hAnsi="Times New Roman" w:cs="Times New Roman"/>
              </w:rPr>
              <w:t>отсутствие трудового и (или) иного нефинансового участия физических лиц - 0 баллов</w:t>
            </w:r>
          </w:p>
        </w:tc>
      </w:tr>
      <w:tr w:rsidR="006F76C8" w:rsidTr="007D5823">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c"/>
              <w:snapToGrid w:val="0"/>
              <w:rPr>
                <w:rFonts w:ascii="Times New Roman" w:hAnsi="Times New Roman" w:cs="Times New Roman"/>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c"/>
              <w:snapToGrid w:val="0"/>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Количество индивидуальных предпринимателей и (или) юридических лиц, изъявивших желание принять нефинансовое участие в реализации инициативного проекта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2 и более</w:t>
            </w:r>
          </w:p>
          <w:p w:rsidR="006F76C8" w:rsidRDefault="006F76C8" w:rsidP="007D5823">
            <w:pPr>
              <w:pStyle w:val="ad"/>
            </w:pPr>
            <w:r>
              <w:rPr>
                <w:rFonts w:ascii="Times New Roman" w:hAnsi="Times New Roman" w:cs="Times New Roman"/>
              </w:rPr>
              <w:t>индивидуальных предпринимателей и (или) юридических лиц - 50 баллов;</w:t>
            </w:r>
          </w:p>
          <w:p w:rsidR="006F76C8" w:rsidRDefault="006F76C8" w:rsidP="007D5823">
            <w:pPr>
              <w:pStyle w:val="ad"/>
            </w:pPr>
            <w:r>
              <w:rPr>
                <w:rFonts w:ascii="Times New Roman" w:hAnsi="Times New Roman" w:cs="Times New Roman"/>
              </w:rPr>
              <w:t>1 индивидуальный предприниматель или 1 юридическое лицо - 25 баллов;</w:t>
            </w:r>
          </w:p>
          <w:p w:rsidR="006F76C8" w:rsidRDefault="006F76C8" w:rsidP="007D5823">
            <w:pPr>
              <w:pStyle w:val="ad"/>
            </w:pPr>
            <w:r>
              <w:rPr>
                <w:rFonts w:ascii="Times New Roman" w:hAnsi="Times New Roman" w:cs="Times New Roman"/>
              </w:rPr>
              <w:t>отсутствие нефинансового участия индивидуальных предпринимателей и (или) юридических лиц - 0 баллов</w:t>
            </w:r>
          </w:p>
        </w:tc>
      </w:tr>
      <w:tr w:rsidR="006F76C8" w:rsidTr="007D5823">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c"/>
              <w:jc w:val="center"/>
            </w:pPr>
            <w:r>
              <w:rPr>
                <w:rFonts w:ascii="Times New Roman" w:hAnsi="Times New Roman" w:cs="Times New Roman"/>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Уровень софинансирования инициативного проекта за счет средств местного бюджета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Отношение объема средств бюджета муниципального образования Омской области, направляемых на реализацию инициативного проекта, к общей стоимости инициативного проекта (оценивается в отношении инициативных проектов,  выдвигаемых для получения финансовой поддержки за счет межбюджетных трансфертов из бюджета Омской области)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Более 5 процентов - 100 баллов;</w:t>
            </w:r>
          </w:p>
          <w:p w:rsidR="006F76C8" w:rsidRDefault="006F76C8" w:rsidP="007D5823">
            <w:pPr>
              <w:pStyle w:val="ad"/>
            </w:pPr>
            <w:r>
              <w:rPr>
                <w:rFonts w:ascii="Times New Roman" w:hAnsi="Times New Roman" w:cs="Times New Roman"/>
              </w:rPr>
              <w:t>от 4 до 5 процентов включительно - 70 баллов;</w:t>
            </w:r>
          </w:p>
          <w:p w:rsidR="006F76C8" w:rsidRDefault="006F76C8" w:rsidP="007D5823">
            <w:pPr>
              <w:pStyle w:val="ad"/>
            </w:pPr>
            <w:r>
              <w:rPr>
                <w:rFonts w:ascii="Times New Roman" w:hAnsi="Times New Roman" w:cs="Times New Roman"/>
              </w:rPr>
              <w:t>от 3 до 4 процентов - 50 баллов;</w:t>
            </w:r>
          </w:p>
          <w:p w:rsidR="006F76C8" w:rsidRDefault="006F76C8" w:rsidP="007D5823">
            <w:pPr>
              <w:pStyle w:val="ad"/>
            </w:pPr>
            <w:r>
              <w:rPr>
                <w:rFonts w:ascii="Times New Roman" w:hAnsi="Times New Roman" w:cs="Times New Roman"/>
              </w:rPr>
              <w:t>от 2 до 3 процентов - 40 баллов;</w:t>
            </w:r>
          </w:p>
          <w:p w:rsidR="006F76C8" w:rsidRDefault="006F76C8" w:rsidP="007D5823">
            <w:pPr>
              <w:pStyle w:val="ad"/>
            </w:pPr>
            <w:r>
              <w:rPr>
                <w:rFonts w:ascii="Times New Roman" w:hAnsi="Times New Roman" w:cs="Times New Roman"/>
              </w:rPr>
              <w:t>от 1 до 2 процентов - 30 баллов;</w:t>
            </w:r>
          </w:p>
          <w:p w:rsidR="006F76C8" w:rsidRDefault="006F76C8" w:rsidP="007D5823">
            <w:pPr>
              <w:pStyle w:val="ad"/>
            </w:pPr>
            <w:r>
              <w:rPr>
                <w:rFonts w:ascii="Times New Roman" w:hAnsi="Times New Roman" w:cs="Times New Roman"/>
              </w:rPr>
              <w:t>до 1 процентов - 20 баллов</w:t>
            </w:r>
          </w:p>
        </w:tc>
      </w:tr>
      <w:tr w:rsidR="006F76C8" w:rsidTr="007D5823">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c"/>
              <w:jc w:val="center"/>
            </w:pPr>
            <w:bookmarkStart w:id="2" w:name="sub_1146"/>
            <w:r>
              <w:rPr>
                <w:rFonts w:ascii="Times New Roman" w:hAnsi="Times New Roman" w:cs="Times New Roman"/>
              </w:rPr>
              <w:t>6</w:t>
            </w:r>
            <w:bookmarkEnd w:id="2"/>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Визуальное представление инициативного проекта (дизайн-проект, макет, чертеж, эскиз, схема, рисунок)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Наличие графических и (или) иных иллюстрационных материалов, предусматривающих визуальное представление инициативного проекта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76C8" w:rsidRDefault="006F76C8" w:rsidP="007D5823">
            <w:pPr>
              <w:pStyle w:val="ad"/>
            </w:pPr>
            <w:r>
              <w:rPr>
                <w:rFonts w:ascii="Times New Roman" w:hAnsi="Times New Roman" w:cs="Times New Roman"/>
              </w:rPr>
              <w:t>Наличие - 30 баллов; отсутствие - 0 баллов</w:t>
            </w:r>
          </w:p>
        </w:tc>
      </w:tr>
    </w:tbl>
    <w:p w:rsidR="006F76C8" w:rsidRDefault="006F76C8" w:rsidP="006F76C8">
      <w:r>
        <w:t xml:space="preserve">                                                                                                                                                                                              </w:t>
      </w:r>
    </w:p>
    <w:p w:rsidR="006F76C8" w:rsidRDefault="006F76C8" w:rsidP="006F76C8">
      <w:pPr>
        <w:ind w:firstLine="709"/>
        <w:jc w:val="both"/>
        <w:rPr>
          <w:sz w:val="28"/>
          <w:szCs w:val="28"/>
        </w:rPr>
      </w:pPr>
    </w:p>
    <w:p w:rsidR="006F76C8" w:rsidRDefault="006F76C8" w:rsidP="006F76C8">
      <w:r>
        <w:rPr>
          <w:b/>
          <w:sz w:val="28"/>
          <w:szCs w:val="28"/>
        </w:rPr>
        <w:t xml:space="preserve">                                ______________________»</w:t>
      </w:r>
    </w:p>
    <w:p w:rsidR="002F54E1" w:rsidRDefault="002F54E1">
      <w:pPr>
        <w:rPr>
          <w:b/>
          <w:sz w:val="28"/>
          <w:szCs w:val="28"/>
        </w:rPr>
      </w:pPr>
      <w:r>
        <w:rPr>
          <w:b/>
          <w:sz w:val="28"/>
          <w:szCs w:val="28"/>
        </w:rPr>
        <w:br w:type="page"/>
      </w:r>
    </w:p>
    <w:p w:rsidR="002F54E1" w:rsidRDefault="002F54E1" w:rsidP="002F54E1">
      <w:pPr>
        <w:pStyle w:val="ConsPlusTitle"/>
        <w:jc w:val="center"/>
        <w:outlineLvl w:val="0"/>
      </w:pPr>
      <w:r>
        <w:rPr>
          <w:rFonts w:ascii="Times New Roman" w:hAnsi="Times New Roman" w:cs="Times New Roman"/>
          <w:sz w:val="24"/>
          <w:szCs w:val="24"/>
          <w:u w:val="single"/>
        </w:rPr>
        <w:t>СОВЕТ ПОЛТАВСКОГО МУНИЦИПАЛЬНОГО РАЙОНА ОМСКОЙ ОБЛАСТИ</w:t>
      </w:r>
    </w:p>
    <w:p w:rsidR="002F54E1" w:rsidRDefault="002F54E1" w:rsidP="002F54E1">
      <w:pPr>
        <w:jc w:val="center"/>
        <w:rPr>
          <w:u w:val="single"/>
        </w:rPr>
      </w:pPr>
    </w:p>
    <w:p w:rsidR="002F54E1" w:rsidRDefault="002F54E1" w:rsidP="002F54E1">
      <w:pPr>
        <w:jc w:val="center"/>
        <w:rPr>
          <w:b/>
          <w:sz w:val="28"/>
          <w:szCs w:val="28"/>
          <w:u w:val="single"/>
        </w:rPr>
      </w:pPr>
    </w:p>
    <w:p w:rsidR="002F54E1" w:rsidRDefault="002F54E1" w:rsidP="002F54E1">
      <w:pPr>
        <w:jc w:val="center"/>
      </w:pPr>
      <w:r>
        <w:rPr>
          <w:b/>
          <w:sz w:val="28"/>
          <w:szCs w:val="28"/>
        </w:rPr>
        <w:t xml:space="preserve">РЕШЕНИЕ </w:t>
      </w:r>
    </w:p>
    <w:p w:rsidR="002F54E1" w:rsidRDefault="002F54E1" w:rsidP="002F54E1">
      <w:pPr>
        <w:rPr>
          <w:sz w:val="28"/>
          <w:szCs w:val="28"/>
        </w:rPr>
      </w:pPr>
    </w:p>
    <w:p w:rsidR="002F54E1" w:rsidRDefault="002F54E1" w:rsidP="002F54E1">
      <w:r>
        <w:rPr>
          <w:sz w:val="28"/>
          <w:szCs w:val="28"/>
        </w:rPr>
        <w:t>от 31 января 2025 года                                                                                      № 3</w:t>
      </w:r>
    </w:p>
    <w:p w:rsidR="002F54E1" w:rsidRDefault="002F54E1" w:rsidP="002F54E1">
      <w:pPr>
        <w:jc w:val="center"/>
        <w:rPr>
          <w:sz w:val="28"/>
          <w:szCs w:val="28"/>
        </w:rPr>
      </w:pPr>
    </w:p>
    <w:p w:rsidR="002F54E1" w:rsidRDefault="002F54E1" w:rsidP="002F54E1">
      <w:pPr>
        <w:jc w:val="center"/>
      </w:pPr>
      <w:r>
        <w:rPr>
          <w:sz w:val="28"/>
          <w:szCs w:val="28"/>
        </w:rPr>
        <w:t xml:space="preserve">                                                                                                               </w:t>
      </w:r>
    </w:p>
    <w:p w:rsidR="002F54E1" w:rsidRDefault="002F54E1" w:rsidP="002F54E1">
      <w:r>
        <w:rPr>
          <w:sz w:val="28"/>
          <w:szCs w:val="28"/>
        </w:rPr>
        <w:t xml:space="preserve">Об    утверждении    </w:t>
      </w:r>
      <w:r>
        <w:rPr>
          <w:bCs/>
          <w:sz w:val="28"/>
          <w:szCs w:val="28"/>
        </w:rPr>
        <w:t xml:space="preserve">Порядка    определения </w:t>
      </w:r>
    </w:p>
    <w:p w:rsidR="002F54E1" w:rsidRDefault="00422796" w:rsidP="002F54E1">
      <w:r>
        <w:rPr>
          <w:bCs/>
          <w:sz w:val="28"/>
          <w:szCs w:val="28"/>
        </w:rPr>
        <w:t>части территории</w:t>
      </w:r>
      <w:r w:rsidR="002F54E1">
        <w:rPr>
          <w:b/>
          <w:bCs/>
          <w:sz w:val="28"/>
          <w:szCs w:val="28"/>
        </w:rPr>
        <w:t xml:space="preserve"> </w:t>
      </w:r>
      <w:r w:rsidR="002F54E1">
        <w:rPr>
          <w:bCs/>
          <w:sz w:val="28"/>
          <w:szCs w:val="28"/>
        </w:rPr>
        <w:t>Полтавского муниципального</w:t>
      </w:r>
    </w:p>
    <w:p w:rsidR="00422796" w:rsidRDefault="002F54E1" w:rsidP="002F54E1">
      <w:pPr>
        <w:rPr>
          <w:bCs/>
          <w:sz w:val="28"/>
          <w:szCs w:val="28"/>
        </w:rPr>
      </w:pPr>
      <w:r>
        <w:rPr>
          <w:bCs/>
          <w:sz w:val="28"/>
          <w:szCs w:val="28"/>
        </w:rPr>
        <w:t xml:space="preserve">района, </w:t>
      </w:r>
      <w:r w:rsidR="00422796">
        <w:rPr>
          <w:bCs/>
          <w:sz w:val="28"/>
          <w:szCs w:val="28"/>
        </w:rPr>
        <w:t>предназначенной для реализации</w:t>
      </w:r>
      <w:r>
        <w:rPr>
          <w:bCs/>
          <w:sz w:val="28"/>
          <w:szCs w:val="28"/>
        </w:rPr>
        <w:t xml:space="preserve"> </w:t>
      </w:r>
    </w:p>
    <w:p w:rsidR="002F54E1" w:rsidRDefault="002F54E1" w:rsidP="002F54E1">
      <w:r>
        <w:rPr>
          <w:bCs/>
          <w:sz w:val="28"/>
          <w:szCs w:val="28"/>
        </w:rPr>
        <w:t>инициативных проектов</w:t>
      </w:r>
    </w:p>
    <w:p w:rsidR="002F54E1" w:rsidRDefault="002F54E1" w:rsidP="002F54E1">
      <w:pPr>
        <w:jc w:val="center"/>
        <w:rPr>
          <w:color w:val="FF0000"/>
          <w:sz w:val="28"/>
          <w:szCs w:val="28"/>
        </w:rPr>
      </w:pPr>
    </w:p>
    <w:p w:rsidR="002F54E1" w:rsidRDefault="002F54E1" w:rsidP="002F54E1">
      <w:pPr>
        <w:jc w:val="both"/>
      </w:pPr>
      <w:r>
        <w:rPr>
          <w:sz w:val="28"/>
          <w:szCs w:val="28"/>
        </w:rPr>
        <w:t xml:space="preserve"> </w:t>
      </w:r>
      <w:r>
        <w:rPr>
          <w:sz w:val="28"/>
          <w:szCs w:val="28"/>
        </w:rPr>
        <w:ta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решением Совета Полтавского муниципального района от 18 октября 2021 года № 66 «Об утверждении Положения о порядке выдвижения, внесения, обсуждения, рассмотрения инициативных проектов, а также проведения их конкурсного отбора на территории Полтавского муниципального района», руководствуясь Уставом Полтавского муниципального района, Совет Полтавского муниципального района </w:t>
      </w:r>
    </w:p>
    <w:p w:rsidR="002F54E1" w:rsidRDefault="002F54E1" w:rsidP="002F54E1">
      <w:pPr>
        <w:jc w:val="both"/>
      </w:pPr>
      <w:r>
        <w:rPr>
          <w:b/>
          <w:bCs/>
          <w:sz w:val="26"/>
          <w:szCs w:val="26"/>
        </w:rPr>
        <w:t>РЕШИЛ:</w:t>
      </w:r>
    </w:p>
    <w:p w:rsidR="002F54E1" w:rsidRDefault="002F54E1" w:rsidP="002F54E1">
      <w:pPr>
        <w:ind w:firstLine="709"/>
        <w:jc w:val="both"/>
      </w:pPr>
      <w:r>
        <w:rPr>
          <w:sz w:val="28"/>
          <w:szCs w:val="28"/>
        </w:rPr>
        <w:t xml:space="preserve">1. Утвердить Порядок </w:t>
      </w:r>
      <w:r>
        <w:rPr>
          <w:bCs/>
          <w:sz w:val="28"/>
          <w:szCs w:val="28"/>
        </w:rPr>
        <w:t>определения части территории</w:t>
      </w:r>
      <w:r>
        <w:rPr>
          <w:b/>
          <w:bCs/>
          <w:sz w:val="28"/>
          <w:szCs w:val="28"/>
        </w:rPr>
        <w:t xml:space="preserve"> </w:t>
      </w:r>
      <w:r>
        <w:rPr>
          <w:sz w:val="28"/>
          <w:szCs w:val="28"/>
        </w:rPr>
        <w:t>Полтавского</w:t>
      </w:r>
      <w:r>
        <w:rPr>
          <w:bCs/>
          <w:sz w:val="28"/>
          <w:szCs w:val="28"/>
        </w:rPr>
        <w:t xml:space="preserve"> муниципального района, предназначенной для реализации инициативных проектов</w:t>
      </w:r>
      <w:r>
        <w:rPr>
          <w:sz w:val="28"/>
          <w:szCs w:val="28"/>
        </w:rPr>
        <w:t xml:space="preserve"> согласно приложению к настоящему решению.</w:t>
      </w:r>
    </w:p>
    <w:p w:rsidR="002F54E1" w:rsidRDefault="002F54E1" w:rsidP="002F54E1">
      <w:pPr>
        <w:ind w:firstLine="709"/>
        <w:jc w:val="both"/>
      </w:pPr>
      <w:r>
        <w:rPr>
          <w:sz w:val="28"/>
          <w:szCs w:val="28"/>
        </w:rPr>
        <w:t>2. Настоящее решение подлежит обязательному опубликованию (обнародованию) и размещению его на официальном сайте Администрации</w:t>
      </w:r>
      <w:r>
        <w:rPr>
          <w:i/>
          <w:sz w:val="28"/>
          <w:szCs w:val="28"/>
        </w:rPr>
        <w:t xml:space="preserve"> </w:t>
      </w:r>
      <w:r>
        <w:rPr>
          <w:iCs/>
          <w:sz w:val="28"/>
          <w:szCs w:val="28"/>
        </w:rPr>
        <w:t>Полтавского муниципального района</w:t>
      </w:r>
      <w:r>
        <w:rPr>
          <w:sz w:val="28"/>
          <w:szCs w:val="28"/>
        </w:rPr>
        <w:t xml:space="preserve"> в информационно-телекоммуникационной сети Интернет.</w:t>
      </w:r>
    </w:p>
    <w:p w:rsidR="002F54E1" w:rsidRDefault="002F54E1" w:rsidP="002F54E1">
      <w:pPr>
        <w:jc w:val="both"/>
        <w:rPr>
          <w:sz w:val="28"/>
          <w:szCs w:val="28"/>
        </w:rPr>
      </w:pPr>
    </w:p>
    <w:p w:rsidR="002F54E1" w:rsidRDefault="002F54E1" w:rsidP="002F54E1">
      <w:pPr>
        <w:jc w:val="both"/>
        <w:rPr>
          <w:sz w:val="28"/>
          <w:szCs w:val="28"/>
        </w:rPr>
      </w:pPr>
    </w:p>
    <w:p w:rsidR="002F54E1" w:rsidRDefault="002F54E1" w:rsidP="002F54E1">
      <w:pPr>
        <w:autoSpaceDE w:val="0"/>
        <w:jc w:val="both"/>
      </w:pPr>
      <w:r>
        <w:rPr>
          <w:color w:val="000000"/>
          <w:sz w:val="28"/>
          <w:szCs w:val="28"/>
        </w:rPr>
        <w:t xml:space="preserve">Врио главы Полтавского </w:t>
      </w:r>
    </w:p>
    <w:p w:rsidR="002F54E1" w:rsidRDefault="002F54E1" w:rsidP="002F54E1">
      <w:pPr>
        <w:autoSpaceDE w:val="0"/>
        <w:jc w:val="both"/>
      </w:pPr>
      <w:r>
        <w:rPr>
          <w:color w:val="000000"/>
          <w:sz w:val="28"/>
          <w:szCs w:val="28"/>
        </w:rPr>
        <w:t xml:space="preserve">муниципального района </w:t>
      </w:r>
    </w:p>
    <w:p w:rsidR="002F54E1" w:rsidRDefault="002F54E1" w:rsidP="002F54E1">
      <w:pPr>
        <w:autoSpaceDE w:val="0"/>
        <w:jc w:val="both"/>
      </w:pPr>
      <w:r>
        <w:rPr>
          <w:color w:val="000000"/>
          <w:sz w:val="28"/>
          <w:szCs w:val="28"/>
        </w:rPr>
        <w:t>Омской области                                                                               В.В. Никитина</w:t>
      </w:r>
    </w:p>
    <w:p w:rsidR="002F54E1" w:rsidRDefault="002F54E1" w:rsidP="002F54E1">
      <w:pPr>
        <w:jc w:val="both"/>
        <w:rPr>
          <w:color w:val="000000"/>
          <w:sz w:val="28"/>
          <w:szCs w:val="28"/>
        </w:rPr>
      </w:pPr>
    </w:p>
    <w:p w:rsidR="002F54E1" w:rsidRDefault="002F54E1" w:rsidP="002F54E1">
      <w:pPr>
        <w:jc w:val="both"/>
        <w:rPr>
          <w:color w:val="000000"/>
          <w:sz w:val="28"/>
          <w:szCs w:val="28"/>
        </w:rPr>
      </w:pPr>
    </w:p>
    <w:p w:rsidR="002F54E1" w:rsidRDefault="002F54E1" w:rsidP="002F54E1">
      <w:pPr>
        <w:jc w:val="both"/>
        <w:rPr>
          <w:color w:val="000000"/>
          <w:sz w:val="28"/>
          <w:szCs w:val="28"/>
        </w:rPr>
      </w:pPr>
    </w:p>
    <w:p w:rsidR="002F54E1" w:rsidRDefault="002F54E1" w:rsidP="002F54E1">
      <w:pPr>
        <w:jc w:val="both"/>
        <w:rPr>
          <w:color w:val="000000"/>
          <w:sz w:val="28"/>
          <w:szCs w:val="28"/>
        </w:rPr>
      </w:pPr>
    </w:p>
    <w:p w:rsidR="002F54E1" w:rsidRDefault="002F54E1" w:rsidP="002F54E1">
      <w:pPr>
        <w:jc w:val="both"/>
        <w:rPr>
          <w:sz w:val="28"/>
          <w:szCs w:val="28"/>
        </w:rPr>
      </w:pPr>
    </w:p>
    <w:p w:rsidR="002F54E1" w:rsidRDefault="002F54E1" w:rsidP="002F54E1">
      <w:pPr>
        <w:jc w:val="both"/>
        <w:rPr>
          <w:sz w:val="28"/>
          <w:szCs w:val="28"/>
        </w:rPr>
      </w:pPr>
    </w:p>
    <w:p w:rsidR="002F54E1" w:rsidRDefault="002F54E1" w:rsidP="002F54E1">
      <w:pPr>
        <w:jc w:val="both"/>
      </w:pPr>
    </w:p>
    <w:p w:rsidR="002F54E1" w:rsidRDefault="002F54E1" w:rsidP="002F54E1">
      <w:pPr>
        <w:jc w:val="both"/>
      </w:pPr>
    </w:p>
    <w:p w:rsidR="002F54E1" w:rsidRDefault="002F54E1" w:rsidP="002F54E1">
      <w:pPr>
        <w:jc w:val="both"/>
      </w:pPr>
    </w:p>
    <w:p w:rsidR="002F54E1" w:rsidRDefault="002F54E1" w:rsidP="002F54E1">
      <w:pPr>
        <w:jc w:val="both"/>
      </w:pPr>
    </w:p>
    <w:p w:rsidR="00422796" w:rsidRDefault="00422796" w:rsidP="002F54E1">
      <w:pPr>
        <w:jc w:val="both"/>
      </w:pPr>
    </w:p>
    <w:p w:rsidR="002F54E1" w:rsidRDefault="002F54E1" w:rsidP="002F54E1">
      <w:pPr>
        <w:jc w:val="both"/>
      </w:pPr>
    </w:p>
    <w:p w:rsidR="002F54E1" w:rsidRDefault="002F54E1" w:rsidP="002F54E1">
      <w:pPr>
        <w:pStyle w:val="ConsPlusTitle"/>
        <w:jc w:val="right"/>
        <w:outlineLvl w:val="0"/>
      </w:pPr>
      <w:r>
        <w:rPr>
          <w:rFonts w:eastAsia="Calibri"/>
          <w:sz w:val="28"/>
          <w:szCs w:val="28"/>
        </w:rPr>
        <w:t xml:space="preserve">                                                                                                    </w:t>
      </w:r>
      <w:r>
        <w:rPr>
          <w:rFonts w:ascii="Times New Roman" w:hAnsi="Times New Roman" w:cs="Times New Roman"/>
          <w:b w:val="0"/>
          <w:sz w:val="24"/>
          <w:szCs w:val="24"/>
        </w:rPr>
        <w:t>Приложение</w:t>
      </w:r>
    </w:p>
    <w:p w:rsidR="002F54E1" w:rsidRDefault="002F54E1" w:rsidP="002F54E1">
      <w:pPr>
        <w:pStyle w:val="ConsPlusTitle"/>
        <w:jc w:val="right"/>
        <w:outlineLvl w:val="0"/>
      </w:pPr>
      <w:r>
        <w:rPr>
          <w:rFonts w:ascii="Times New Roman" w:hAnsi="Times New Roman" w:cs="Times New Roman"/>
          <w:b w:val="0"/>
          <w:sz w:val="24"/>
          <w:szCs w:val="24"/>
        </w:rPr>
        <w:t>к</w:t>
      </w:r>
      <w:r>
        <w:rPr>
          <w:rFonts w:ascii="Times New Roman" w:hAnsi="Times New Roman" w:cs="Times New Roman"/>
          <w:b w:val="0"/>
          <w:bCs/>
          <w:sz w:val="24"/>
          <w:szCs w:val="24"/>
        </w:rPr>
        <w:t xml:space="preserve"> решению Совета Полтавского </w:t>
      </w:r>
    </w:p>
    <w:p w:rsidR="002F54E1" w:rsidRDefault="002F54E1" w:rsidP="002F54E1">
      <w:pPr>
        <w:pStyle w:val="ConsPlusTitle"/>
        <w:jc w:val="right"/>
        <w:outlineLvl w:val="0"/>
      </w:pPr>
      <w:r>
        <w:rPr>
          <w:rFonts w:ascii="Times New Roman" w:hAnsi="Times New Roman" w:cs="Times New Roman"/>
          <w:b w:val="0"/>
          <w:bCs/>
          <w:sz w:val="24"/>
          <w:szCs w:val="24"/>
        </w:rPr>
        <w:t>муниципального района</w:t>
      </w:r>
    </w:p>
    <w:p w:rsidR="002F54E1" w:rsidRDefault="002F54E1" w:rsidP="002F54E1">
      <w:pPr>
        <w:jc w:val="right"/>
      </w:pPr>
      <w:r>
        <w:t>от 31 января 2025 г. № 3</w:t>
      </w:r>
    </w:p>
    <w:p w:rsidR="002F54E1" w:rsidRDefault="002F54E1" w:rsidP="002F54E1">
      <w:pPr>
        <w:jc w:val="both"/>
        <w:rPr>
          <w:sz w:val="28"/>
          <w:szCs w:val="28"/>
        </w:rPr>
      </w:pPr>
    </w:p>
    <w:p w:rsidR="002F54E1" w:rsidRDefault="002F54E1" w:rsidP="002F54E1">
      <w:pPr>
        <w:jc w:val="both"/>
        <w:rPr>
          <w:sz w:val="28"/>
          <w:szCs w:val="28"/>
        </w:rPr>
      </w:pPr>
    </w:p>
    <w:p w:rsidR="002F54E1" w:rsidRDefault="002F54E1" w:rsidP="002F54E1">
      <w:pPr>
        <w:pStyle w:val="ae"/>
        <w:spacing w:before="0" w:after="0"/>
        <w:ind w:firstLine="709"/>
        <w:jc w:val="both"/>
        <w:rPr>
          <w:sz w:val="28"/>
          <w:szCs w:val="28"/>
        </w:rPr>
      </w:pPr>
    </w:p>
    <w:p w:rsidR="002F54E1" w:rsidRDefault="002F54E1" w:rsidP="002F54E1">
      <w:pPr>
        <w:pStyle w:val="ae"/>
        <w:spacing w:before="0" w:after="0"/>
        <w:ind w:firstLine="709"/>
        <w:jc w:val="center"/>
      </w:pPr>
      <w:r>
        <w:rPr>
          <w:bCs/>
          <w:color w:val="000000"/>
          <w:sz w:val="28"/>
          <w:szCs w:val="28"/>
        </w:rPr>
        <w:t>ПОРЯДОК</w:t>
      </w:r>
    </w:p>
    <w:p w:rsidR="002F54E1" w:rsidRDefault="002F54E1" w:rsidP="002F54E1">
      <w:pPr>
        <w:pStyle w:val="ae"/>
        <w:spacing w:before="0" w:after="0"/>
        <w:ind w:firstLine="709"/>
        <w:jc w:val="center"/>
      </w:pPr>
      <w:r>
        <w:rPr>
          <w:bCs/>
          <w:sz w:val="28"/>
          <w:szCs w:val="28"/>
        </w:rPr>
        <w:t>определения части территории</w:t>
      </w:r>
      <w:r>
        <w:rPr>
          <w:b/>
          <w:bCs/>
          <w:sz w:val="28"/>
          <w:szCs w:val="28"/>
        </w:rPr>
        <w:t xml:space="preserve"> </w:t>
      </w:r>
      <w:r>
        <w:rPr>
          <w:bCs/>
          <w:sz w:val="28"/>
          <w:szCs w:val="28"/>
        </w:rPr>
        <w:t>Полтавского муниципального района, предназначенной для реализации инициативных проектов</w:t>
      </w:r>
    </w:p>
    <w:p w:rsidR="002F54E1" w:rsidRDefault="002F54E1" w:rsidP="002F54E1">
      <w:pPr>
        <w:pStyle w:val="ae"/>
        <w:spacing w:before="0" w:after="0"/>
        <w:ind w:firstLine="709"/>
        <w:jc w:val="center"/>
      </w:pPr>
      <w:r>
        <w:rPr>
          <w:i/>
        </w:rPr>
        <w:t xml:space="preserve"> </w:t>
      </w:r>
    </w:p>
    <w:p w:rsidR="002F54E1" w:rsidRDefault="002F54E1" w:rsidP="002F54E1">
      <w:r>
        <w:rPr>
          <w:sz w:val="28"/>
          <w:szCs w:val="28"/>
        </w:rPr>
        <w:t xml:space="preserve">                                                   1.Общие положения</w:t>
      </w:r>
    </w:p>
    <w:p w:rsidR="002F54E1" w:rsidRDefault="002F54E1" w:rsidP="002F54E1">
      <w:pPr>
        <w:rPr>
          <w:sz w:val="28"/>
          <w:szCs w:val="28"/>
        </w:rPr>
      </w:pPr>
    </w:p>
    <w:p w:rsidR="002F54E1" w:rsidRDefault="002F54E1" w:rsidP="002F54E1">
      <w:pPr>
        <w:pStyle w:val="ConsPlusNormal"/>
        <w:ind w:firstLine="708"/>
        <w:jc w:val="both"/>
      </w:pPr>
      <w:r>
        <w:rPr>
          <w:rFonts w:ascii="Times New Roman" w:hAnsi="Times New Roman" w:cs="Times New Roman"/>
          <w:sz w:val="28"/>
          <w:szCs w:val="28"/>
        </w:rPr>
        <w:t xml:space="preserve">1.1. Настоящий порядок устанавливает процедуру определения части территории </w:t>
      </w:r>
      <w:r>
        <w:rPr>
          <w:rFonts w:ascii="Times New Roman" w:hAnsi="Times New Roman" w:cs="Times New Roman"/>
          <w:bCs/>
          <w:sz w:val="28"/>
          <w:szCs w:val="28"/>
        </w:rPr>
        <w:t>Полтавского муниципального района (далее – территория), на которой могут реализовываться инициативные проекты.</w:t>
      </w:r>
    </w:p>
    <w:p w:rsidR="002F54E1" w:rsidRDefault="002F54E1" w:rsidP="002F54E1">
      <w:pPr>
        <w:pStyle w:val="ConsPlusNormal"/>
        <w:ind w:firstLine="708"/>
        <w:jc w:val="both"/>
      </w:pPr>
      <w:r>
        <w:rPr>
          <w:rFonts w:ascii="Times New Roman" w:hAnsi="Times New Roman" w:cs="Times New Roman"/>
          <w:sz w:val="28"/>
          <w:szCs w:val="28"/>
        </w:rPr>
        <w:t xml:space="preserve">1.2. Для целей настоящего Порядка инициативный проект - проект, внесенный в Администрацию </w:t>
      </w:r>
      <w:r>
        <w:rPr>
          <w:rFonts w:ascii="Times New Roman" w:hAnsi="Times New Roman" w:cs="Times New Roman"/>
          <w:bCs/>
          <w:sz w:val="28"/>
          <w:szCs w:val="28"/>
        </w:rPr>
        <w:t>Полтавского</w:t>
      </w:r>
      <w:r>
        <w:rPr>
          <w:rFonts w:ascii="Times New Roman" w:hAnsi="Times New Roman" w:cs="Times New Roman"/>
          <w:sz w:val="28"/>
          <w:szCs w:val="28"/>
        </w:rPr>
        <w:t xml:space="preserve"> муниципального района (далее – Администрация), посредством которого обеспечивается реализация мероприятий, имеющих приоритетное значение для жителей </w:t>
      </w:r>
      <w:r>
        <w:rPr>
          <w:rFonts w:ascii="Times New Roman" w:hAnsi="Times New Roman" w:cs="Times New Roman"/>
          <w:bCs/>
          <w:sz w:val="28"/>
          <w:szCs w:val="28"/>
        </w:rPr>
        <w:t>Полтавского</w:t>
      </w:r>
      <w:r>
        <w:rPr>
          <w:rFonts w:ascii="Times New Roman" w:hAnsi="Times New Roman" w:cs="Times New Roman"/>
          <w:sz w:val="28"/>
          <w:szCs w:val="28"/>
        </w:rPr>
        <w:t xml:space="preserve">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w:t>
      </w:r>
      <w:r>
        <w:rPr>
          <w:rFonts w:ascii="Times New Roman" w:hAnsi="Times New Roman" w:cs="Times New Roman"/>
          <w:bCs/>
          <w:sz w:val="28"/>
          <w:szCs w:val="28"/>
        </w:rPr>
        <w:t>Полтавского</w:t>
      </w:r>
      <w:r>
        <w:rPr>
          <w:rFonts w:ascii="Times New Roman" w:hAnsi="Times New Roman" w:cs="Times New Roman"/>
          <w:sz w:val="28"/>
          <w:szCs w:val="28"/>
        </w:rPr>
        <w:t xml:space="preserve"> муниципального района (далее – инициативный проект).</w:t>
      </w:r>
    </w:p>
    <w:p w:rsidR="002F54E1" w:rsidRDefault="002F54E1" w:rsidP="002F54E1">
      <w:pPr>
        <w:suppressAutoHyphens/>
        <w:jc w:val="both"/>
      </w:pPr>
      <w:r>
        <w:rPr>
          <w:bCs/>
          <w:sz w:val="28"/>
          <w:szCs w:val="28"/>
        </w:rPr>
        <w:tab/>
        <w:t xml:space="preserve">1.3. Территория, на которой могут реализовываться инициативные проекты, устанавливается распоряжением Администрации.  </w:t>
      </w:r>
    </w:p>
    <w:p w:rsidR="002F54E1" w:rsidRDefault="002F54E1" w:rsidP="002F54E1">
      <w:pPr>
        <w:pStyle w:val="ae"/>
        <w:spacing w:before="0" w:after="0"/>
        <w:ind w:firstLine="709"/>
        <w:jc w:val="both"/>
      </w:pPr>
      <w:r>
        <w:rPr>
          <w:sz w:val="28"/>
          <w:szCs w:val="28"/>
        </w:rPr>
        <w:t xml:space="preserve">1.4. С заявлением об определении территории, на которой может реализовываться инициативный проект, вправе обратиться инициаторы проекта, установленные пунктом 2.1 решения Совета </w:t>
      </w:r>
      <w:r>
        <w:rPr>
          <w:bCs/>
          <w:sz w:val="28"/>
          <w:szCs w:val="28"/>
        </w:rPr>
        <w:t>Полтавского</w:t>
      </w:r>
      <w:r>
        <w:rPr>
          <w:sz w:val="28"/>
          <w:szCs w:val="28"/>
        </w:rPr>
        <w:t xml:space="preserve"> муниципального района от 18.10.2021 № 66 «Об утверждении Положения о порядке выдвижения, внесения, обсуждения, рассмотрения инициативных проектов, а также проведения их конкурсного отбора на территории </w:t>
      </w:r>
      <w:r>
        <w:rPr>
          <w:bCs/>
          <w:sz w:val="28"/>
          <w:szCs w:val="28"/>
        </w:rPr>
        <w:t>Полтавского</w:t>
      </w:r>
      <w:r>
        <w:rPr>
          <w:sz w:val="28"/>
          <w:szCs w:val="28"/>
        </w:rPr>
        <w:t xml:space="preserve"> муниципального района»</w:t>
      </w:r>
      <w:r>
        <w:rPr>
          <w:rFonts w:ascii="PT Astra Serif" w:hAnsi="PT Astra Serif" w:cs="PT Astra Serif"/>
          <w:sz w:val="28"/>
          <w:szCs w:val="28"/>
        </w:rPr>
        <w:t>.</w:t>
      </w:r>
    </w:p>
    <w:p w:rsidR="002F54E1" w:rsidRDefault="002F54E1" w:rsidP="002F54E1">
      <w:pPr>
        <w:pStyle w:val="ae"/>
        <w:spacing w:before="0" w:after="0"/>
        <w:ind w:firstLine="709"/>
        <w:jc w:val="both"/>
      </w:pPr>
      <w:r>
        <w:rPr>
          <w:sz w:val="28"/>
          <w:szCs w:val="28"/>
        </w:rPr>
        <w:t>1.5.</w:t>
      </w:r>
      <w:r>
        <w:rPr>
          <w:rFonts w:ascii="PT Astra Serif" w:hAnsi="PT Astra Serif" w:cs="PT Astra Serif"/>
          <w:sz w:val="28"/>
          <w:szCs w:val="28"/>
        </w:rPr>
        <w:t xml:space="preserve"> </w:t>
      </w:r>
      <w:r>
        <w:rPr>
          <w:sz w:val="28"/>
          <w:szCs w:val="28"/>
        </w:rPr>
        <w:t xml:space="preserve">Инициативные проекты могут реализовываться в интересах населения </w:t>
      </w:r>
      <w:r>
        <w:rPr>
          <w:bCs/>
          <w:sz w:val="28"/>
          <w:szCs w:val="28"/>
        </w:rPr>
        <w:t>Полтавского</w:t>
      </w:r>
      <w:r>
        <w:rPr>
          <w:sz w:val="28"/>
          <w:szCs w:val="28"/>
        </w:rPr>
        <w:t xml:space="preserve"> муниципального района в целом, а также в интересах жителей в пределах территорий, установленных пунктом 3.1 решения Совета </w:t>
      </w:r>
      <w:r>
        <w:rPr>
          <w:bCs/>
          <w:sz w:val="28"/>
          <w:szCs w:val="28"/>
        </w:rPr>
        <w:t>Полтавского</w:t>
      </w:r>
      <w:r>
        <w:rPr>
          <w:sz w:val="28"/>
          <w:szCs w:val="28"/>
        </w:rPr>
        <w:t xml:space="preserve"> муниципального района от 18.10.2021 № 66 «Об утверждении Положения о порядке выдвижения, внесения, обсуждения, рассмотрения инициативных проектов, а также проведения их конкурсного отбора на территории </w:t>
      </w:r>
      <w:r>
        <w:rPr>
          <w:bCs/>
          <w:sz w:val="28"/>
          <w:szCs w:val="28"/>
        </w:rPr>
        <w:t>Полтавского</w:t>
      </w:r>
      <w:r>
        <w:rPr>
          <w:sz w:val="28"/>
          <w:szCs w:val="28"/>
        </w:rPr>
        <w:t xml:space="preserve"> муниципального района»</w:t>
      </w:r>
      <w:r>
        <w:rPr>
          <w:rFonts w:ascii="PT Astra Serif" w:hAnsi="PT Astra Serif" w:cs="PT Astra Serif"/>
          <w:sz w:val="28"/>
          <w:szCs w:val="28"/>
        </w:rPr>
        <w:t>.</w:t>
      </w:r>
    </w:p>
    <w:p w:rsidR="002F54E1" w:rsidRDefault="002F54E1" w:rsidP="002F54E1">
      <w:pPr>
        <w:pStyle w:val="ae"/>
        <w:spacing w:before="0" w:after="0"/>
        <w:ind w:firstLine="709"/>
        <w:jc w:val="both"/>
        <w:rPr>
          <w:rFonts w:ascii="PT Astra Serif" w:hAnsi="PT Astra Serif" w:cs="PT Astra Serif"/>
          <w:sz w:val="28"/>
          <w:szCs w:val="28"/>
        </w:rPr>
      </w:pPr>
    </w:p>
    <w:p w:rsidR="002F54E1" w:rsidRDefault="002F54E1" w:rsidP="002F54E1">
      <w:pPr>
        <w:jc w:val="center"/>
      </w:pPr>
      <w:r>
        <w:rPr>
          <w:bCs/>
          <w:sz w:val="28"/>
          <w:szCs w:val="28"/>
        </w:rPr>
        <w:t>2. Порядок внесения и рассмотрения заявления об определении части территории, на которой может реализовываться инициативный проект</w:t>
      </w:r>
    </w:p>
    <w:p w:rsidR="002F54E1" w:rsidRDefault="002F54E1" w:rsidP="002F54E1">
      <w:pPr>
        <w:jc w:val="center"/>
        <w:rPr>
          <w:bCs/>
          <w:sz w:val="28"/>
          <w:szCs w:val="28"/>
        </w:rPr>
      </w:pPr>
    </w:p>
    <w:p w:rsidR="002F54E1" w:rsidRDefault="002F54E1" w:rsidP="002F54E1">
      <w:pPr>
        <w:jc w:val="both"/>
      </w:pPr>
      <w:r>
        <w:rPr>
          <w:bCs/>
          <w:sz w:val="28"/>
          <w:szCs w:val="28"/>
        </w:rPr>
        <w:tab/>
        <w:t>2.1. Для установления территории муниципального района, на которой могут реализовываться инициативные проекты, инициатор проекта обращается в Администрацию с заявлением об определении части территории, на которой планирует реализовывать инициативный проект</w:t>
      </w:r>
      <w:r>
        <w:rPr>
          <w:rFonts w:eastAsia="Calibri"/>
          <w:sz w:val="28"/>
          <w:szCs w:val="28"/>
          <w:lang w:eastAsia="en-US"/>
        </w:rPr>
        <w:t xml:space="preserve"> с описанием ее границ</w:t>
      </w:r>
      <w:r>
        <w:rPr>
          <w:bCs/>
          <w:sz w:val="28"/>
          <w:szCs w:val="28"/>
        </w:rPr>
        <w:t>.</w:t>
      </w:r>
    </w:p>
    <w:p w:rsidR="002F54E1" w:rsidRDefault="002F54E1" w:rsidP="002F54E1">
      <w:pPr>
        <w:jc w:val="both"/>
      </w:pPr>
      <w:r>
        <w:rPr>
          <w:bCs/>
          <w:sz w:val="28"/>
          <w:szCs w:val="28"/>
        </w:rPr>
        <w:tab/>
        <w:t>2.2. Заявление об определении части территории, на которой планируется реализовывать инициативный проект</w:t>
      </w:r>
      <w:r>
        <w:rPr>
          <w:rFonts w:eastAsia="Calibri"/>
          <w:sz w:val="28"/>
          <w:szCs w:val="28"/>
          <w:lang w:eastAsia="en-US"/>
        </w:rPr>
        <w:t xml:space="preserve"> подписывается инициаторами проекта.</w:t>
      </w:r>
    </w:p>
    <w:p w:rsidR="002F54E1" w:rsidRDefault="002F54E1" w:rsidP="002F54E1">
      <w:pPr>
        <w:ind w:firstLine="708"/>
        <w:jc w:val="both"/>
      </w:pPr>
      <w:r>
        <w:rPr>
          <w:rFonts w:eastAsia="Calibri"/>
          <w:sz w:val="28"/>
          <w:szCs w:val="28"/>
          <w:lang w:eastAsia="en-US"/>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(при наличии), контактных телефонов. </w:t>
      </w:r>
    </w:p>
    <w:p w:rsidR="002F54E1" w:rsidRDefault="002F54E1" w:rsidP="002F54E1">
      <w:pPr>
        <w:ind w:firstLine="708"/>
        <w:jc w:val="both"/>
      </w:pPr>
      <w:r>
        <w:rPr>
          <w:bCs/>
          <w:sz w:val="28"/>
          <w:szCs w:val="28"/>
        </w:rPr>
        <w:t>2.3. К заявлению инициатор проекта прилагает следующие документы:</w:t>
      </w:r>
    </w:p>
    <w:p w:rsidR="002F54E1" w:rsidRDefault="002F54E1" w:rsidP="002F54E1">
      <w:pPr>
        <w:autoSpaceDE w:val="0"/>
        <w:jc w:val="both"/>
      </w:pPr>
      <w:r>
        <w:rPr>
          <w:rFonts w:eastAsia="Calibri"/>
          <w:sz w:val="28"/>
          <w:szCs w:val="28"/>
          <w:lang w:eastAsia="en-US"/>
        </w:rPr>
        <w:tab/>
        <w:t>1) краткое описание инициативного проекта;</w:t>
      </w:r>
    </w:p>
    <w:p w:rsidR="002F54E1" w:rsidRDefault="002F54E1" w:rsidP="002F54E1">
      <w:pPr>
        <w:jc w:val="both"/>
      </w:pPr>
      <w:r>
        <w:rPr>
          <w:bCs/>
          <w:sz w:val="28"/>
          <w:szCs w:val="28"/>
        </w:rPr>
        <w:tab/>
        <w:t>2) в</w:t>
      </w:r>
      <w:r>
        <w:rPr>
          <w:rFonts w:eastAsia="Calibri"/>
          <w:sz w:val="28"/>
          <w:szCs w:val="28"/>
          <w:lang w:eastAsia="en-US"/>
        </w:rPr>
        <w:t xml:space="preserve"> случае, если инициатором проекта является инициативная группа,</w:t>
      </w:r>
      <w:r>
        <w:rPr>
          <w:bCs/>
          <w:sz w:val="28"/>
          <w:szCs w:val="28"/>
        </w:rPr>
        <w:t xml:space="preserve"> копию протокола собрания инициативной группы о принятии решения о внесении в Администрацию Полтавского муниципального района инициативного проекта и определении части территории, на которой предлагается его реализация;</w:t>
      </w:r>
    </w:p>
    <w:p w:rsidR="002F54E1" w:rsidRDefault="002F54E1" w:rsidP="002F54E1">
      <w:pPr>
        <w:tabs>
          <w:tab w:val="left" w:pos="709"/>
        </w:tabs>
        <w:jc w:val="both"/>
      </w:pPr>
      <w:r>
        <w:rPr>
          <w:bCs/>
          <w:sz w:val="28"/>
          <w:szCs w:val="28"/>
        </w:rPr>
        <w:t xml:space="preserve">          3) сведения о предполагаемой части территории.</w:t>
      </w:r>
    </w:p>
    <w:p w:rsidR="002F54E1" w:rsidRDefault="002F54E1" w:rsidP="002F54E1">
      <w:pPr>
        <w:jc w:val="both"/>
      </w:pPr>
      <w:r>
        <w:rPr>
          <w:bCs/>
          <w:sz w:val="28"/>
          <w:szCs w:val="28"/>
        </w:rPr>
        <w:tab/>
        <w:t>2.4. Администрация в течение 10 календарных дней со дня поступления заявления принимает решение:</w:t>
      </w:r>
    </w:p>
    <w:p w:rsidR="002F54E1" w:rsidRDefault="002F54E1" w:rsidP="002F54E1">
      <w:pPr>
        <w:jc w:val="both"/>
      </w:pPr>
      <w:r>
        <w:rPr>
          <w:bCs/>
          <w:sz w:val="28"/>
          <w:szCs w:val="28"/>
        </w:rPr>
        <w:tab/>
        <w:t>1) об определении границ территории, на которой планируется реализовывать инициативный проект;</w:t>
      </w:r>
    </w:p>
    <w:p w:rsidR="002F54E1" w:rsidRDefault="002F54E1" w:rsidP="002F54E1">
      <w:pPr>
        <w:jc w:val="both"/>
      </w:pPr>
      <w:r>
        <w:rPr>
          <w:bCs/>
          <w:sz w:val="28"/>
          <w:szCs w:val="28"/>
        </w:rPr>
        <w:tab/>
        <w:t>2) об отказе в определении границ территории, на которой планируется реализовывать инициативный проект.</w:t>
      </w:r>
    </w:p>
    <w:p w:rsidR="002F54E1" w:rsidRDefault="002F54E1" w:rsidP="002F54E1">
      <w:pPr>
        <w:jc w:val="both"/>
      </w:pPr>
      <w:r>
        <w:rPr>
          <w:bCs/>
          <w:sz w:val="28"/>
          <w:szCs w:val="28"/>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2F54E1" w:rsidRDefault="002F54E1" w:rsidP="002F54E1">
      <w:pPr>
        <w:jc w:val="both"/>
      </w:pPr>
      <w:r>
        <w:rPr>
          <w:bCs/>
          <w:sz w:val="28"/>
          <w:szCs w:val="28"/>
        </w:rPr>
        <w:tab/>
        <w:t>1) территория выходит за пределы территории Полтавского муниципального района;</w:t>
      </w:r>
    </w:p>
    <w:p w:rsidR="002F54E1" w:rsidRDefault="002F54E1" w:rsidP="002F54E1">
      <w:pPr>
        <w:jc w:val="both"/>
      </w:pPr>
      <w:r>
        <w:rPr>
          <w:bCs/>
          <w:sz w:val="28"/>
          <w:szCs w:val="28"/>
        </w:rPr>
        <w:tab/>
        <w:t>2) запрашиваемая территория закреплена в установленном порядке за иными пользователями или находится в собственности;</w:t>
      </w:r>
    </w:p>
    <w:p w:rsidR="002F54E1" w:rsidRDefault="002F54E1" w:rsidP="002F54E1">
      <w:pPr>
        <w:jc w:val="both"/>
      </w:pPr>
      <w:r>
        <w:rPr>
          <w:bCs/>
          <w:sz w:val="28"/>
          <w:szCs w:val="28"/>
        </w:rPr>
        <w:tab/>
        <w:t>3) в границах запрашиваемой территории реализуется иной инициативный проект;</w:t>
      </w:r>
    </w:p>
    <w:p w:rsidR="002F54E1" w:rsidRDefault="002F54E1" w:rsidP="002F54E1">
      <w:pPr>
        <w:jc w:val="both"/>
      </w:pPr>
      <w:r>
        <w:rPr>
          <w:bCs/>
          <w:sz w:val="28"/>
          <w:szCs w:val="28"/>
        </w:rPr>
        <w:tab/>
        <w:t>4) виды разрешенного использования земельного участка на запрашиваемой территории не соответствует целям инициативного проекта;</w:t>
      </w:r>
    </w:p>
    <w:p w:rsidR="002F54E1" w:rsidRDefault="002F54E1" w:rsidP="002F54E1">
      <w:pPr>
        <w:jc w:val="both"/>
      </w:pPr>
      <w:r>
        <w:rPr>
          <w:bCs/>
          <w:sz w:val="28"/>
          <w:szCs w:val="28"/>
        </w:rPr>
        <w:tab/>
        <w:t xml:space="preserve">5) реализация инициативного проекта на запрашиваемой территории противоречит нормам федерального, либо регионального законодательства, либо муниципальным правовым актам. </w:t>
      </w:r>
    </w:p>
    <w:p w:rsidR="002F54E1" w:rsidRDefault="002F54E1" w:rsidP="002F54E1">
      <w:pPr>
        <w:jc w:val="both"/>
      </w:pPr>
      <w:r>
        <w:rPr>
          <w:bCs/>
          <w:sz w:val="28"/>
          <w:szCs w:val="28"/>
        </w:rPr>
        <w:tab/>
        <w:t>2.6. О принятом решении инициатору проекта сообщается в письменном виде с обоснованием (в случае отказа) принятого решения.</w:t>
      </w:r>
    </w:p>
    <w:p w:rsidR="002F54E1" w:rsidRDefault="002F54E1" w:rsidP="002F54E1">
      <w:pPr>
        <w:jc w:val="both"/>
      </w:pPr>
      <w:r>
        <w:rPr>
          <w:bCs/>
          <w:sz w:val="28"/>
          <w:szCs w:val="28"/>
        </w:rPr>
        <w:tab/>
        <w:t xml:space="preserve">2.7. При установлении случаев, указанных в части 2.5. настоящего Порядка, Администрация вправе предложить инициаторам проекта иную территорию для реализации инициативного проекта. </w:t>
      </w:r>
    </w:p>
    <w:p w:rsidR="002F54E1" w:rsidRDefault="002F54E1" w:rsidP="002F54E1">
      <w:pPr>
        <w:jc w:val="both"/>
      </w:pPr>
      <w:r>
        <w:rPr>
          <w:bCs/>
          <w:sz w:val="28"/>
          <w:szCs w:val="28"/>
        </w:rPr>
        <w:tab/>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соответствующего решения.</w:t>
      </w:r>
    </w:p>
    <w:p w:rsidR="002F54E1" w:rsidRDefault="002F54E1" w:rsidP="002F54E1">
      <w:pPr>
        <w:jc w:val="both"/>
      </w:pPr>
      <w:r>
        <w:rPr>
          <w:bCs/>
          <w:sz w:val="28"/>
          <w:szCs w:val="28"/>
        </w:rPr>
        <w:tab/>
      </w:r>
      <w:r>
        <w:rPr>
          <w:bCs/>
          <w:sz w:val="28"/>
          <w:szCs w:val="28"/>
        </w:rPr>
        <w:tab/>
      </w:r>
    </w:p>
    <w:p w:rsidR="002F54E1" w:rsidRDefault="002F54E1" w:rsidP="002F54E1">
      <w:pPr>
        <w:ind w:left="2124" w:firstLine="708"/>
        <w:jc w:val="both"/>
      </w:pPr>
      <w:r>
        <w:rPr>
          <w:bCs/>
          <w:sz w:val="28"/>
          <w:szCs w:val="28"/>
        </w:rPr>
        <w:t>3. Заключительные положения</w:t>
      </w:r>
    </w:p>
    <w:p w:rsidR="002F54E1" w:rsidRDefault="002F54E1" w:rsidP="002F54E1">
      <w:pPr>
        <w:ind w:left="2124" w:firstLine="708"/>
        <w:jc w:val="both"/>
        <w:rPr>
          <w:bCs/>
          <w:sz w:val="28"/>
          <w:szCs w:val="28"/>
        </w:rPr>
      </w:pPr>
    </w:p>
    <w:p w:rsidR="002F54E1" w:rsidRDefault="002F54E1" w:rsidP="002F54E1">
      <w:pPr>
        <w:jc w:val="both"/>
      </w:pPr>
      <w:r>
        <w:rPr>
          <w:sz w:val="28"/>
          <w:szCs w:val="28"/>
        </w:rPr>
        <w:tab/>
        <w:t xml:space="preserve">3.1. Решение Администрации </w:t>
      </w:r>
      <w:r>
        <w:rPr>
          <w:bCs/>
          <w:sz w:val="28"/>
          <w:szCs w:val="28"/>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2F54E1" w:rsidRDefault="002F54E1" w:rsidP="002F54E1">
      <w:pPr>
        <w:jc w:val="both"/>
        <w:rPr>
          <w:bCs/>
          <w:sz w:val="28"/>
          <w:szCs w:val="28"/>
        </w:rPr>
      </w:pPr>
    </w:p>
    <w:p w:rsidR="002F54E1" w:rsidRDefault="002F54E1" w:rsidP="002F54E1">
      <w:pPr>
        <w:jc w:val="both"/>
        <w:rPr>
          <w:bCs/>
          <w:sz w:val="28"/>
          <w:szCs w:val="28"/>
        </w:rPr>
      </w:pPr>
    </w:p>
    <w:p w:rsidR="002F54E1" w:rsidRDefault="002F54E1" w:rsidP="002F54E1">
      <w:pPr>
        <w:jc w:val="both"/>
      </w:pPr>
      <w:r>
        <w:rPr>
          <w:rFonts w:ascii="PT Astra Serif" w:eastAsia="PT Astra Serif" w:hAnsi="PT Astra Serif" w:cs="PT Astra Serif"/>
          <w:sz w:val="28"/>
          <w:szCs w:val="28"/>
        </w:rPr>
        <w:t xml:space="preserve"> </w:t>
      </w:r>
    </w:p>
    <w:p w:rsidR="002F54E1" w:rsidRDefault="002F54E1" w:rsidP="002F54E1">
      <w:pPr>
        <w:ind w:firstLine="709"/>
        <w:jc w:val="both"/>
        <w:rPr>
          <w:sz w:val="28"/>
          <w:szCs w:val="28"/>
        </w:rPr>
      </w:pPr>
    </w:p>
    <w:p w:rsidR="002F54E1" w:rsidRDefault="002F54E1" w:rsidP="002F54E1">
      <w:pPr>
        <w:jc w:val="both"/>
      </w:pPr>
    </w:p>
    <w:p w:rsidR="002F54E1" w:rsidRDefault="002F54E1">
      <w:pPr>
        <w:rPr>
          <w:b/>
          <w:sz w:val="28"/>
          <w:szCs w:val="28"/>
        </w:rPr>
      </w:pPr>
      <w:r>
        <w:rPr>
          <w:b/>
          <w:sz w:val="28"/>
          <w:szCs w:val="28"/>
        </w:rPr>
        <w:br w:type="page"/>
      </w:r>
    </w:p>
    <w:p w:rsidR="002F54E1" w:rsidRDefault="002F54E1" w:rsidP="002F54E1">
      <w:pPr>
        <w:pStyle w:val="11"/>
        <w:spacing w:before="0" w:after="0"/>
        <w:rPr>
          <w:sz w:val="28"/>
          <w:szCs w:val="28"/>
        </w:rPr>
      </w:pPr>
      <w:r>
        <w:rPr>
          <w:b w:val="0"/>
          <w:bCs/>
          <w:color w:val="auto"/>
          <w:sz w:val="28"/>
          <w:szCs w:val="28"/>
        </w:rPr>
        <w:t xml:space="preserve">СОВЕТ ПОЛТАВСКОГО МУНИЦИПАЛЬНОГО РАЙОНА </w:t>
      </w:r>
    </w:p>
    <w:p w:rsidR="002F54E1" w:rsidRDefault="002F54E1" w:rsidP="002F54E1">
      <w:pPr>
        <w:pStyle w:val="11"/>
        <w:spacing w:before="0" w:after="0"/>
        <w:rPr>
          <w:sz w:val="28"/>
          <w:szCs w:val="28"/>
        </w:rPr>
      </w:pPr>
      <w:r>
        <w:rPr>
          <w:b w:val="0"/>
          <w:bCs/>
          <w:color w:val="auto"/>
          <w:sz w:val="28"/>
          <w:szCs w:val="28"/>
        </w:rPr>
        <w:t>ОМСКОЙ ОБЛАСТИ</w:t>
      </w:r>
    </w:p>
    <w:p w:rsidR="002F54E1" w:rsidRDefault="002F54E1" w:rsidP="002F54E1">
      <w:pPr>
        <w:pStyle w:val="11"/>
        <w:spacing w:before="0" w:after="0"/>
        <w:rPr>
          <w:b w:val="0"/>
          <w:bCs/>
          <w:color w:val="auto"/>
          <w:sz w:val="28"/>
          <w:szCs w:val="28"/>
        </w:rPr>
      </w:pPr>
    </w:p>
    <w:p w:rsidR="002F54E1" w:rsidRDefault="002F54E1" w:rsidP="002F54E1">
      <w:pPr>
        <w:pStyle w:val="11"/>
        <w:spacing w:before="0" w:after="0"/>
        <w:rPr>
          <w:sz w:val="28"/>
          <w:szCs w:val="28"/>
        </w:rPr>
      </w:pPr>
      <w:r>
        <w:rPr>
          <w:b w:val="0"/>
          <w:bCs/>
          <w:color w:val="auto"/>
          <w:sz w:val="28"/>
          <w:szCs w:val="28"/>
        </w:rPr>
        <w:t xml:space="preserve">РЕШЕНИЕ </w:t>
      </w:r>
    </w:p>
    <w:p w:rsidR="002F54E1" w:rsidRDefault="002F54E1" w:rsidP="002F54E1">
      <w:pPr>
        <w:pStyle w:val="11"/>
        <w:spacing w:before="0" w:after="0"/>
        <w:rPr>
          <w:sz w:val="28"/>
          <w:szCs w:val="28"/>
        </w:rPr>
      </w:pPr>
    </w:p>
    <w:p w:rsidR="002F54E1" w:rsidRDefault="002F54E1" w:rsidP="002F54E1">
      <w:pPr>
        <w:pStyle w:val="11"/>
        <w:spacing w:before="0" w:after="0"/>
        <w:jc w:val="left"/>
        <w:rPr>
          <w:sz w:val="28"/>
          <w:szCs w:val="28"/>
        </w:rPr>
      </w:pPr>
      <w:r>
        <w:rPr>
          <w:b w:val="0"/>
          <w:color w:val="auto"/>
          <w:sz w:val="28"/>
          <w:szCs w:val="28"/>
        </w:rPr>
        <w:t>от «31» января 2025 года                                                                                      № 4</w:t>
      </w:r>
    </w:p>
    <w:p w:rsidR="002F54E1" w:rsidRDefault="002F54E1" w:rsidP="002F54E1">
      <w:pPr>
        <w:pStyle w:val="11"/>
        <w:spacing w:before="0" w:after="0"/>
        <w:jc w:val="left"/>
        <w:rPr>
          <w:rFonts w:ascii="Times New Roman" w:hAnsi="Times New Roman" w:cs="Times New Roman"/>
          <w:sz w:val="28"/>
          <w:szCs w:val="28"/>
        </w:rPr>
      </w:pPr>
    </w:p>
    <w:p w:rsidR="002F54E1" w:rsidRDefault="002F54E1" w:rsidP="002F54E1">
      <w:pPr>
        <w:pStyle w:val="ConsPlusTitle"/>
        <w:spacing w:line="276" w:lineRule="auto"/>
        <w:jc w:val="center"/>
        <w:rPr>
          <w:sz w:val="28"/>
          <w:szCs w:val="28"/>
        </w:rPr>
      </w:pPr>
      <w:r>
        <w:rPr>
          <w:rFonts w:ascii="Times New Roman" w:hAnsi="Times New Roman" w:cs="Times New Roman"/>
          <w:b w:val="0"/>
          <w:sz w:val="28"/>
          <w:szCs w:val="28"/>
        </w:rPr>
        <w:t xml:space="preserve">О внесении в порядке законодательной инициативы </w:t>
      </w:r>
    </w:p>
    <w:p w:rsidR="002F54E1" w:rsidRDefault="002F54E1" w:rsidP="002F54E1">
      <w:pPr>
        <w:pStyle w:val="ConsPlusTitle"/>
        <w:spacing w:line="276" w:lineRule="auto"/>
        <w:jc w:val="center"/>
        <w:rPr>
          <w:sz w:val="28"/>
          <w:szCs w:val="28"/>
        </w:rPr>
      </w:pPr>
      <w:r>
        <w:rPr>
          <w:rFonts w:ascii="Times New Roman" w:hAnsi="Times New Roman" w:cs="Times New Roman"/>
          <w:b w:val="0"/>
          <w:sz w:val="28"/>
          <w:szCs w:val="28"/>
        </w:rPr>
        <w:t xml:space="preserve">в Законодательное Собрание Омской области проекта закона </w:t>
      </w:r>
    </w:p>
    <w:p w:rsidR="002F54E1" w:rsidRDefault="002F54E1" w:rsidP="002F54E1">
      <w:pPr>
        <w:pStyle w:val="ConsPlusTitle"/>
        <w:spacing w:line="276" w:lineRule="auto"/>
        <w:jc w:val="center"/>
        <w:rPr>
          <w:sz w:val="28"/>
          <w:szCs w:val="28"/>
        </w:rPr>
      </w:pPr>
      <w:r>
        <w:rPr>
          <w:rFonts w:ascii="Times New Roman" w:hAnsi="Times New Roman" w:cs="Times New Roman"/>
          <w:b w:val="0"/>
          <w:sz w:val="28"/>
          <w:szCs w:val="28"/>
        </w:rPr>
        <w:t xml:space="preserve">Омской области «Об установлении границ муниципального округа </w:t>
      </w:r>
    </w:p>
    <w:p w:rsidR="002F54E1" w:rsidRDefault="002F54E1" w:rsidP="002F54E1">
      <w:pPr>
        <w:pStyle w:val="ConsPlusTitle"/>
        <w:spacing w:line="276" w:lineRule="auto"/>
        <w:jc w:val="center"/>
        <w:rPr>
          <w:sz w:val="28"/>
          <w:szCs w:val="28"/>
        </w:rPr>
      </w:pPr>
      <w:r>
        <w:rPr>
          <w:rFonts w:ascii="Times New Roman" w:hAnsi="Times New Roman" w:cs="Times New Roman"/>
          <w:b w:val="0"/>
          <w:sz w:val="28"/>
          <w:szCs w:val="28"/>
        </w:rPr>
        <w:t xml:space="preserve">Полтавский район Омской области и о внесении изменений </w:t>
      </w:r>
    </w:p>
    <w:p w:rsidR="002F54E1" w:rsidRDefault="002F54E1" w:rsidP="002F54E1">
      <w:pPr>
        <w:pStyle w:val="ConsPlusTitle"/>
        <w:spacing w:line="276" w:lineRule="auto"/>
        <w:jc w:val="center"/>
        <w:rPr>
          <w:sz w:val="28"/>
          <w:szCs w:val="28"/>
        </w:rPr>
      </w:pPr>
      <w:r>
        <w:rPr>
          <w:rFonts w:ascii="Times New Roman" w:hAnsi="Times New Roman" w:cs="Times New Roman"/>
          <w:b w:val="0"/>
          <w:sz w:val="28"/>
          <w:szCs w:val="28"/>
        </w:rPr>
        <w:t xml:space="preserve">в Закон Омской области «О границах и статусе муниципальных </w:t>
      </w:r>
    </w:p>
    <w:p w:rsidR="002F54E1" w:rsidRDefault="002F54E1" w:rsidP="002F54E1">
      <w:pPr>
        <w:pStyle w:val="ConsPlusTitle"/>
        <w:spacing w:line="276" w:lineRule="auto"/>
        <w:jc w:val="center"/>
        <w:rPr>
          <w:sz w:val="28"/>
          <w:szCs w:val="28"/>
        </w:rPr>
      </w:pPr>
      <w:r>
        <w:rPr>
          <w:rFonts w:ascii="Times New Roman" w:hAnsi="Times New Roman" w:cs="Times New Roman"/>
          <w:b w:val="0"/>
          <w:sz w:val="28"/>
          <w:szCs w:val="28"/>
        </w:rPr>
        <w:t>образований Омской области»</w:t>
      </w:r>
    </w:p>
    <w:p w:rsidR="002F54E1" w:rsidRDefault="002F54E1" w:rsidP="002F54E1">
      <w:pPr>
        <w:spacing w:line="276" w:lineRule="auto"/>
        <w:jc w:val="both"/>
        <w:rPr>
          <w:sz w:val="28"/>
          <w:szCs w:val="28"/>
        </w:rPr>
      </w:pPr>
    </w:p>
    <w:p w:rsidR="002F54E1" w:rsidRDefault="002F54E1" w:rsidP="002F54E1">
      <w:pPr>
        <w:spacing w:line="276" w:lineRule="auto"/>
        <w:ind w:firstLine="709"/>
        <w:jc w:val="both"/>
        <w:rPr>
          <w:sz w:val="28"/>
          <w:szCs w:val="28"/>
        </w:rPr>
      </w:pPr>
      <w:r>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Законом Омской области от 30 июля 2004 года </w:t>
      </w:r>
      <w:r>
        <w:rPr>
          <w:sz w:val="28"/>
          <w:szCs w:val="28"/>
        </w:rPr>
        <w:br/>
        <w:t>№ 548-ОЗ «О границах и статусе муниципальных образований Омской области»,</w:t>
      </w:r>
      <w:bookmarkStart w:id="3" w:name="_Hlk177051121"/>
      <w:r>
        <w:rPr>
          <w:sz w:val="28"/>
          <w:szCs w:val="28"/>
        </w:rPr>
        <w:t xml:space="preserve"> Уставом Полтавского муниципального района Омской области</w:t>
      </w:r>
      <w:bookmarkEnd w:id="3"/>
      <w:r>
        <w:rPr>
          <w:sz w:val="28"/>
          <w:szCs w:val="28"/>
        </w:rPr>
        <w:t>, Совет Полтавского муниципального района Омской области решил:</w:t>
      </w:r>
    </w:p>
    <w:p w:rsidR="002F54E1" w:rsidRDefault="002F54E1" w:rsidP="002F54E1">
      <w:pPr>
        <w:spacing w:line="276" w:lineRule="auto"/>
        <w:ind w:firstLine="709"/>
        <w:jc w:val="both"/>
      </w:pPr>
    </w:p>
    <w:p w:rsidR="002F54E1" w:rsidRDefault="002F54E1" w:rsidP="002F54E1">
      <w:pPr>
        <w:pStyle w:val="2"/>
        <w:shd w:val="clear" w:color="auto" w:fill="auto"/>
        <w:spacing w:line="276" w:lineRule="auto"/>
        <w:ind w:firstLine="709"/>
        <w:rPr>
          <w:sz w:val="28"/>
          <w:szCs w:val="28"/>
        </w:rPr>
      </w:pPr>
    </w:p>
    <w:p w:rsidR="002F54E1" w:rsidRDefault="002F54E1" w:rsidP="002F54E1">
      <w:pPr>
        <w:pStyle w:val="af"/>
        <w:numPr>
          <w:ilvl w:val="0"/>
          <w:numId w:val="5"/>
        </w:numPr>
        <w:tabs>
          <w:tab w:val="left" w:pos="993"/>
        </w:tabs>
        <w:spacing w:line="276" w:lineRule="auto"/>
        <w:ind w:left="0" w:firstLine="709"/>
        <w:jc w:val="both"/>
        <w:rPr>
          <w:sz w:val="28"/>
          <w:szCs w:val="28"/>
        </w:rPr>
      </w:pPr>
      <w:r>
        <w:rPr>
          <w:rFonts w:ascii="Times New Roman" w:hAnsi="Times New Roman"/>
          <w:sz w:val="28"/>
          <w:szCs w:val="28"/>
        </w:rPr>
        <w:t xml:space="preserve">Внести в порядке законодательной инициативы в Законодательное Собрание Омской области </w:t>
      </w:r>
      <w:r>
        <w:rPr>
          <w:rFonts w:ascii="Times New Roman" w:hAnsi="Times New Roman"/>
          <w:bCs/>
          <w:sz w:val="28"/>
          <w:szCs w:val="28"/>
        </w:rPr>
        <w:t>проект закона Омской области «Об установлении границ муниципального округа Полтавский район Омской области и о внесении изменений в Закон Омской области «О границах и статусе муниципальных образований Омской области» на рассмотрение Законодательного Собрания Омской области согласно приложению к настоящему решению</w:t>
      </w:r>
      <w:r>
        <w:rPr>
          <w:rFonts w:ascii="Times New Roman" w:hAnsi="Times New Roman"/>
          <w:sz w:val="28"/>
          <w:szCs w:val="28"/>
        </w:rPr>
        <w:t>.</w:t>
      </w:r>
    </w:p>
    <w:p w:rsidR="002F54E1" w:rsidRDefault="002F54E1" w:rsidP="002F54E1">
      <w:pPr>
        <w:pStyle w:val="af"/>
        <w:tabs>
          <w:tab w:val="left" w:pos="993"/>
        </w:tabs>
        <w:spacing w:line="276" w:lineRule="auto"/>
        <w:ind w:left="0"/>
        <w:jc w:val="both"/>
        <w:rPr>
          <w:sz w:val="28"/>
          <w:szCs w:val="28"/>
        </w:rPr>
      </w:pPr>
    </w:p>
    <w:p w:rsidR="002F54E1" w:rsidRDefault="002F54E1" w:rsidP="002F54E1">
      <w:pPr>
        <w:pStyle w:val="2"/>
        <w:numPr>
          <w:ilvl w:val="0"/>
          <w:numId w:val="5"/>
        </w:numPr>
        <w:shd w:val="clear" w:color="auto" w:fill="auto"/>
        <w:tabs>
          <w:tab w:val="left" w:pos="993"/>
        </w:tabs>
        <w:spacing w:line="276" w:lineRule="auto"/>
        <w:ind w:left="0" w:firstLine="709"/>
        <w:rPr>
          <w:sz w:val="28"/>
          <w:szCs w:val="28"/>
        </w:rPr>
      </w:pPr>
      <w:r>
        <w:rPr>
          <w:rFonts w:eastAsiaTheme="minorHAnsi"/>
          <w:kern w:val="0"/>
          <w:sz w:val="28"/>
          <w:szCs w:val="28"/>
          <w:lang w:eastAsia="en-US" w:bidi="ar-SA"/>
        </w:rPr>
        <w:t>Поручить представлять проект закона Омской области «Об установлении границ муниципального округа Полтавский район Омской области и о внесении изменений в Закон Омской области «О границах и статусе муниципальных образований Омской области» в Законодательном Собрании Омской области Временно исполняющей обязанности главы Полтавского муниципального района Омской области Никитиной Валерии Владимировне.</w:t>
      </w:r>
    </w:p>
    <w:p w:rsidR="002F54E1" w:rsidRDefault="002F54E1" w:rsidP="002F54E1">
      <w:pPr>
        <w:pStyle w:val="2"/>
        <w:shd w:val="clear" w:color="auto" w:fill="auto"/>
        <w:tabs>
          <w:tab w:val="left" w:pos="993"/>
        </w:tabs>
        <w:spacing w:line="276" w:lineRule="auto"/>
        <w:rPr>
          <w:sz w:val="28"/>
          <w:szCs w:val="28"/>
        </w:rPr>
      </w:pPr>
    </w:p>
    <w:p w:rsidR="002F54E1" w:rsidRDefault="002F54E1" w:rsidP="002F54E1">
      <w:pPr>
        <w:pStyle w:val="2"/>
        <w:numPr>
          <w:ilvl w:val="0"/>
          <w:numId w:val="5"/>
        </w:numPr>
        <w:shd w:val="clear" w:color="auto" w:fill="auto"/>
        <w:tabs>
          <w:tab w:val="left" w:pos="993"/>
        </w:tabs>
        <w:spacing w:line="276" w:lineRule="auto"/>
        <w:ind w:left="0" w:firstLine="709"/>
        <w:rPr>
          <w:sz w:val="28"/>
          <w:szCs w:val="28"/>
        </w:rPr>
      </w:pPr>
      <w:r>
        <w:rPr>
          <w:sz w:val="28"/>
          <w:szCs w:val="28"/>
        </w:rPr>
        <w:t>Настоящее решение подлежит опубликованию (обнародованию) и размещению на официальном сайте Полтавского муниципального района в информационно-телекоммуникационной сети "Интернет".</w:t>
      </w:r>
    </w:p>
    <w:p w:rsidR="002F54E1" w:rsidRDefault="002F54E1" w:rsidP="002F54E1">
      <w:pPr>
        <w:pStyle w:val="2"/>
        <w:shd w:val="clear" w:color="auto" w:fill="auto"/>
        <w:tabs>
          <w:tab w:val="left" w:pos="993"/>
        </w:tabs>
        <w:spacing w:line="276" w:lineRule="auto"/>
        <w:rPr>
          <w:sz w:val="28"/>
          <w:szCs w:val="28"/>
        </w:rPr>
      </w:pPr>
    </w:p>
    <w:p w:rsidR="002F54E1" w:rsidRDefault="002F54E1" w:rsidP="002F54E1">
      <w:pPr>
        <w:pStyle w:val="2"/>
        <w:numPr>
          <w:ilvl w:val="0"/>
          <w:numId w:val="5"/>
        </w:numPr>
        <w:shd w:val="clear" w:color="auto" w:fill="auto"/>
        <w:tabs>
          <w:tab w:val="left" w:pos="993"/>
        </w:tabs>
        <w:spacing w:line="276" w:lineRule="auto"/>
        <w:ind w:left="0" w:firstLine="709"/>
        <w:rPr>
          <w:sz w:val="28"/>
          <w:szCs w:val="28"/>
        </w:rPr>
      </w:pPr>
      <w:r>
        <w:rPr>
          <w:sz w:val="28"/>
          <w:szCs w:val="28"/>
        </w:rPr>
        <w:t>Настоящее решение вступает в силу со дня его подписания.</w:t>
      </w:r>
    </w:p>
    <w:p w:rsidR="002F54E1" w:rsidRDefault="002F54E1" w:rsidP="002F54E1">
      <w:pPr>
        <w:pStyle w:val="2"/>
        <w:shd w:val="clear" w:color="auto" w:fill="auto"/>
        <w:spacing w:line="276" w:lineRule="auto"/>
        <w:ind w:firstLine="709"/>
        <w:rPr>
          <w:sz w:val="28"/>
          <w:szCs w:val="28"/>
        </w:rPr>
      </w:pPr>
    </w:p>
    <w:p w:rsidR="002F54E1" w:rsidRDefault="002F54E1" w:rsidP="002F54E1">
      <w:pPr>
        <w:pStyle w:val="12"/>
        <w:spacing w:line="276" w:lineRule="auto"/>
        <w:rPr>
          <w:sz w:val="28"/>
          <w:szCs w:val="28"/>
        </w:rPr>
      </w:pPr>
      <w:r>
        <w:rPr>
          <w:rFonts w:ascii="Times New Roman" w:eastAsia="Times New Roman" w:hAnsi="Times New Roman" w:cs="Times New Roman"/>
          <w:bCs/>
          <w:kern w:val="0"/>
          <w:sz w:val="28"/>
          <w:szCs w:val="28"/>
          <w:lang w:bidi="ar-SA"/>
        </w:rPr>
        <w:t>Врио главы Полтавского</w:t>
      </w:r>
    </w:p>
    <w:p w:rsidR="002F54E1" w:rsidRDefault="002F54E1" w:rsidP="002F54E1">
      <w:pPr>
        <w:pStyle w:val="12"/>
        <w:spacing w:line="276" w:lineRule="auto"/>
        <w:rPr>
          <w:sz w:val="28"/>
          <w:szCs w:val="28"/>
        </w:rPr>
      </w:pPr>
      <w:r>
        <w:rPr>
          <w:rFonts w:ascii="Times New Roman" w:eastAsia="Times New Roman" w:hAnsi="Times New Roman" w:cs="Times New Roman"/>
          <w:bCs/>
          <w:kern w:val="0"/>
          <w:sz w:val="28"/>
          <w:szCs w:val="28"/>
          <w:lang w:bidi="ar-SA"/>
        </w:rPr>
        <w:t>муниципального района Омской области                                         В.В. Никитина</w:t>
      </w:r>
    </w:p>
    <w:p w:rsidR="002F54E1" w:rsidRDefault="002F54E1" w:rsidP="002F54E1">
      <w:pPr>
        <w:pStyle w:val="12"/>
        <w:spacing w:line="276" w:lineRule="auto"/>
        <w:ind w:firstLine="709"/>
        <w:rPr>
          <w:rFonts w:ascii="Times New Roman" w:hAnsi="Times New Roman" w:cs="Times New Roman"/>
          <w:sz w:val="28"/>
          <w:szCs w:val="28"/>
        </w:rPr>
      </w:pPr>
    </w:p>
    <w:p w:rsidR="002F54E1" w:rsidRDefault="002F54E1" w:rsidP="002F54E1">
      <w:pPr>
        <w:pStyle w:val="12"/>
        <w:spacing w:line="276" w:lineRule="auto"/>
        <w:rPr>
          <w:sz w:val="28"/>
          <w:szCs w:val="28"/>
        </w:rPr>
      </w:pPr>
      <w:r>
        <w:rPr>
          <w:rFonts w:ascii="Times New Roman" w:eastAsia="Times New Roman" w:hAnsi="Times New Roman" w:cs="Times New Roman"/>
          <w:bCs/>
          <w:kern w:val="0"/>
          <w:sz w:val="28"/>
          <w:szCs w:val="28"/>
          <w:lang w:bidi="ar-SA"/>
        </w:rPr>
        <w:t>Председатель Совета</w:t>
      </w:r>
    </w:p>
    <w:p w:rsidR="002F54E1" w:rsidRDefault="002F54E1" w:rsidP="002F54E1">
      <w:pPr>
        <w:pStyle w:val="12"/>
        <w:spacing w:line="276" w:lineRule="auto"/>
        <w:rPr>
          <w:sz w:val="28"/>
          <w:szCs w:val="28"/>
        </w:rPr>
      </w:pPr>
      <w:r>
        <w:rPr>
          <w:rFonts w:ascii="Times New Roman" w:eastAsia="Times New Roman" w:hAnsi="Times New Roman" w:cs="Times New Roman"/>
          <w:bCs/>
          <w:kern w:val="0"/>
          <w:sz w:val="28"/>
          <w:szCs w:val="28"/>
          <w:lang w:bidi="ar-SA"/>
        </w:rPr>
        <w:t>Полтавского муниципального района Омской области                   В.И. Бондарюк</w:t>
      </w:r>
    </w:p>
    <w:p w:rsidR="002F54E1" w:rsidRDefault="002F54E1" w:rsidP="002F54E1">
      <w:pPr>
        <w:spacing w:after="200" w:line="276" w:lineRule="auto"/>
        <w:rPr>
          <w:bCs/>
          <w:sz w:val="28"/>
          <w:szCs w:val="28"/>
        </w:rPr>
      </w:pPr>
      <w:r>
        <w:br w:type="page"/>
      </w:r>
    </w:p>
    <w:p w:rsidR="002F54E1" w:rsidRDefault="002F54E1" w:rsidP="002F54E1">
      <w:pPr>
        <w:ind w:left="4678"/>
        <w:jc w:val="right"/>
        <w:rPr>
          <w:sz w:val="28"/>
          <w:szCs w:val="28"/>
        </w:rPr>
      </w:pPr>
      <w:r>
        <w:rPr>
          <w:rFonts w:eastAsiaTheme="minorHAnsi"/>
          <w:sz w:val="28"/>
          <w:szCs w:val="28"/>
          <w:lang w:eastAsia="en-US"/>
        </w:rPr>
        <w:t>Приложение</w:t>
      </w:r>
    </w:p>
    <w:p w:rsidR="002F54E1" w:rsidRDefault="002F54E1" w:rsidP="002F54E1">
      <w:pPr>
        <w:ind w:left="4678"/>
        <w:jc w:val="right"/>
        <w:rPr>
          <w:sz w:val="28"/>
          <w:szCs w:val="28"/>
        </w:rPr>
      </w:pPr>
      <w:r>
        <w:rPr>
          <w:rFonts w:eastAsiaTheme="minorHAnsi"/>
          <w:sz w:val="28"/>
          <w:szCs w:val="28"/>
          <w:lang w:eastAsia="en-US"/>
        </w:rPr>
        <w:t>к Решению</w:t>
      </w:r>
      <w:r>
        <w:rPr>
          <w:sz w:val="28"/>
          <w:szCs w:val="28"/>
        </w:rPr>
        <w:t xml:space="preserve"> Совета Полтавского </w:t>
      </w:r>
    </w:p>
    <w:p w:rsidR="002F54E1" w:rsidRDefault="002F54E1" w:rsidP="002F54E1">
      <w:pPr>
        <w:ind w:left="4678"/>
        <w:jc w:val="right"/>
        <w:rPr>
          <w:sz w:val="28"/>
          <w:szCs w:val="28"/>
        </w:rPr>
      </w:pPr>
      <w:r>
        <w:rPr>
          <w:sz w:val="28"/>
          <w:szCs w:val="28"/>
        </w:rPr>
        <w:t>муниципального района Омской области</w:t>
      </w:r>
    </w:p>
    <w:p w:rsidR="002F54E1" w:rsidRDefault="002F54E1" w:rsidP="002F54E1">
      <w:pPr>
        <w:pStyle w:val="11"/>
        <w:spacing w:before="0" w:after="0"/>
        <w:ind w:left="4678"/>
        <w:jc w:val="right"/>
        <w:rPr>
          <w:sz w:val="28"/>
          <w:szCs w:val="28"/>
        </w:rPr>
      </w:pPr>
      <w:r>
        <w:rPr>
          <w:b w:val="0"/>
          <w:color w:val="auto"/>
          <w:sz w:val="28"/>
          <w:szCs w:val="28"/>
        </w:rPr>
        <w:t>от «31» января 2025 года № 4</w:t>
      </w:r>
    </w:p>
    <w:p w:rsidR="002F54E1" w:rsidRDefault="002F54E1" w:rsidP="002F54E1">
      <w:pPr>
        <w:jc w:val="right"/>
        <w:rPr>
          <w:rFonts w:eastAsiaTheme="minorHAnsi"/>
          <w:sz w:val="28"/>
          <w:szCs w:val="28"/>
          <w:lang w:eastAsia="en-US"/>
        </w:rPr>
      </w:pPr>
    </w:p>
    <w:p w:rsidR="002F54E1" w:rsidRDefault="002F54E1" w:rsidP="002F54E1">
      <w:pPr>
        <w:jc w:val="right"/>
        <w:outlineLvl w:val="0"/>
        <w:rPr>
          <w:sz w:val="28"/>
          <w:szCs w:val="28"/>
        </w:rPr>
      </w:pPr>
      <w:r>
        <w:rPr>
          <w:sz w:val="28"/>
          <w:szCs w:val="28"/>
        </w:rPr>
        <w:t>ПРОЕКТ</w:t>
      </w:r>
    </w:p>
    <w:p w:rsidR="002F54E1" w:rsidRDefault="002F54E1" w:rsidP="002F54E1">
      <w:pPr>
        <w:contextualSpacing/>
        <w:jc w:val="center"/>
        <w:rPr>
          <w:bCs/>
          <w:sz w:val="28"/>
          <w:szCs w:val="28"/>
        </w:rPr>
      </w:pPr>
    </w:p>
    <w:p w:rsidR="002F54E1" w:rsidRDefault="002F54E1" w:rsidP="002F54E1">
      <w:pPr>
        <w:contextualSpacing/>
        <w:jc w:val="center"/>
        <w:rPr>
          <w:bCs/>
          <w:sz w:val="28"/>
          <w:szCs w:val="28"/>
        </w:rPr>
      </w:pPr>
    </w:p>
    <w:p w:rsidR="002F54E1" w:rsidRDefault="002F54E1" w:rsidP="002F54E1">
      <w:pPr>
        <w:contextualSpacing/>
        <w:jc w:val="center"/>
        <w:rPr>
          <w:sz w:val="28"/>
          <w:szCs w:val="28"/>
        </w:rPr>
      </w:pPr>
      <w:r>
        <w:rPr>
          <w:bCs/>
          <w:sz w:val="28"/>
          <w:szCs w:val="28"/>
        </w:rPr>
        <w:t>Закон Омской области</w:t>
      </w:r>
    </w:p>
    <w:p w:rsidR="002F54E1" w:rsidRDefault="002F54E1" w:rsidP="002F54E1">
      <w:pPr>
        <w:contextualSpacing/>
        <w:jc w:val="center"/>
        <w:rPr>
          <w:sz w:val="28"/>
          <w:szCs w:val="28"/>
        </w:rPr>
      </w:pPr>
    </w:p>
    <w:p w:rsidR="002F54E1" w:rsidRDefault="002F54E1" w:rsidP="002F54E1">
      <w:pPr>
        <w:contextualSpacing/>
        <w:jc w:val="center"/>
        <w:rPr>
          <w:sz w:val="28"/>
          <w:szCs w:val="28"/>
        </w:rPr>
      </w:pPr>
    </w:p>
    <w:p w:rsidR="002F54E1" w:rsidRDefault="002F54E1" w:rsidP="002F54E1">
      <w:pPr>
        <w:contextualSpacing/>
        <w:jc w:val="center"/>
        <w:rPr>
          <w:sz w:val="28"/>
          <w:szCs w:val="28"/>
        </w:rPr>
      </w:pPr>
      <w:r>
        <w:rPr>
          <w:sz w:val="28"/>
          <w:szCs w:val="28"/>
        </w:rPr>
        <w:t>Об установлении границ муниципального округа Полтавский район Омской области и о внесении изменений в Закон Омской области «О границах и статусе муниципальных образований Омской области»</w:t>
      </w:r>
    </w:p>
    <w:p w:rsidR="002F54E1" w:rsidRDefault="002F54E1" w:rsidP="002F54E1">
      <w:pPr>
        <w:contextualSpacing/>
        <w:jc w:val="center"/>
        <w:rPr>
          <w:bCs/>
          <w:sz w:val="28"/>
          <w:szCs w:val="28"/>
        </w:rPr>
      </w:pPr>
    </w:p>
    <w:p w:rsidR="002F54E1" w:rsidRDefault="002F54E1" w:rsidP="002F54E1">
      <w:pPr>
        <w:ind w:firstLine="709"/>
        <w:contextualSpacing/>
        <w:jc w:val="right"/>
        <w:rPr>
          <w:sz w:val="28"/>
          <w:szCs w:val="28"/>
        </w:rPr>
      </w:pPr>
      <w:r>
        <w:rPr>
          <w:sz w:val="28"/>
          <w:szCs w:val="28"/>
        </w:rPr>
        <w:t>Принят</w:t>
      </w:r>
    </w:p>
    <w:p w:rsidR="002F54E1" w:rsidRDefault="002F54E1" w:rsidP="002F54E1">
      <w:pPr>
        <w:ind w:firstLine="709"/>
        <w:contextualSpacing/>
        <w:jc w:val="right"/>
        <w:rPr>
          <w:sz w:val="28"/>
          <w:szCs w:val="28"/>
        </w:rPr>
      </w:pPr>
      <w:r>
        <w:rPr>
          <w:sz w:val="28"/>
          <w:szCs w:val="28"/>
        </w:rPr>
        <w:t>Законодательным Собранием</w:t>
      </w:r>
    </w:p>
    <w:p w:rsidR="002F54E1" w:rsidRDefault="002F54E1" w:rsidP="002F54E1">
      <w:pPr>
        <w:ind w:firstLine="709"/>
        <w:contextualSpacing/>
        <w:jc w:val="right"/>
        <w:rPr>
          <w:sz w:val="28"/>
          <w:szCs w:val="28"/>
        </w:rPr>
      </w:pPr>
      <w:r>
        <w:rPr>
          <w:sz w:val="28"/>
          <w:szCs w:val="28"/>
        </w:rPr>
        <w:t>Омской области</w:t>
      </w:r>
    </w:p>
    <w:p w:rsidR="002F54E1" w:rsidRDefault="002F54E1" w:rsidP="002F54E1">
      <w:pPr>
        <w:ind w:firstLine="709"/>
        <w:contextualSpacing/>
        <w:jc w:val="right"/>
        <w:rPr>
          <w:sz w:val="28"/>
          <w:szCs w:val="28"/>
        </w:rPr>
      </w:pPr>
      <w:r>
        <w:rPr>
          <w:sz w:val="28"/>
          <w:szCs w:val="28"/>
        </w:rPr>
        <w:t>«___» ___________ 2025 года</w:t>
      </w:r>
    </w:p>
    <w:p w:rsidR="002F54E1" w:rsidRDefault="002F54E1" w:rsidP="002F54E1">
      <w:pPr>
        <w:ind w:firstLine="709"/>
        <w:contextualSpacing/>
        <w:rPr>
          <w:bCs/>
          <w:sz w:val="28"/>
          <w:szCs w:val="28"/>
        </w:rPr>
      </w:pPr>
    </w:p>
    <w:p w:rsidR="002F54E1" w:rsidRDefault="002F54E1" w:rsidP="002F54E1">
      <w:pPr>
        <w:ind w:firstLine="709"/>
        <w:jc w:val="both"/>
        <w:rPr>
          <w:bCs/>
          <w:sz w:val="28"/>
          <w:szCs w:val="28"/>
        </w:rPr>
      </w:pPr>
      <w:r>
        <w:rPr>
          <w:bCs/>
          <w:sz w:val="28"/>
          <w:szCs w:val="28"/>
        </w:rPr>
        <w:t xml:space="preserve">Статья 1. Установить границы муниципального округа Полтавский район Омской области, образованного </w:t>
      </w:r>
      <w:r>
        <w:rPr>
          <w:sz w:val="28"/>
          <w:szCs w:val="28"/>
        </w:rPr>
        <w:t>Законом Омской области от 29 октября 2024 года № 2747-ОЗ «О преобразовании всех поселений, входящих в состав Полтавского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r>
        <w:rPr>
          <w:bCs/>
          <w:sz w:val="28"/>
          <w:szCs w:val="28"/>
        </w:rPr>
        <w:t>, в соответствии с его картографическим описанием (приложение № 1).</w:t>
      </w:r>
    </w:p>
    <w:p w:rsidR="002F54E1" w:rsidRDefault="002F54E1" w:rsidP="002F54E1">
      <w:pPr>
        <w:ind w:firstLine="709"/>
        <w:jc w:val="both"/>
        <w:rPr>
          <w:sz w:val="28"/>
          <w:szCs w:val="28"/>
        </w:rPr>
      </w:pPr>
      <w:r>
        <w:rPr>
          <w:sz w:val="28"/>
          <w:szCs w:val="28"/>
        </w:rPr>
        <w:t xml:space="preserve">К картографическому описанию границ </w:t>
      </w:r>
      <w:r>
        <w:rPr>
          <w:bCs/>
          <w:sz w:val="28"/>
          <w:szCs w:val="28"/>
        </w:rPr>
        <w:t>муниципального округа Полтавский район Омской области</w:t>
      </w:r>
      <w:r>
        <w:rPr>
          <w:sz w:val="28"/>
          <w:szCs w:val="28"/>
        </w:rPr>
        <w:t xml:space="preserve"> прилагается карта-схема, в которой определяются указанные границы, в масштабе 1:100000 с указанием на ней населенных пунктов, входящих в состав</w:t>
      </w:r>
      <w:r>
        <w:rPr>
          <w:bCs/>
          <w:sz w:val="28"/>
          <w:szCs w:val="28"/>
        </w:rPr>
        <w:t xml:space="preserve"> муниципального округа Полтавский район Омской области</w:t>
      </w:r>
      <w:r>
        <w:rPr>
          <w:sz w:val="28"/>
          <w:szCs w:val="28"/>
        </w:rPr>
        <w:t>.</w:t>
      </w:r>
    </w:p>
    <w:p w:rsidR="002F54E1" w:rsidRDefault="002F54E1" w:rsidP="002F54E1">
      <w:pPr>
        <w:ind w:firstLine="709"/>
        <w:jc w:val="both"/>
        <w:rPr>
          <w:sz w:val="28"/>
          <w:szCs w:val="28"/>
        </w:rPr>
      </w:pPr>
    </w:p>
    <w:p w:rsidR="002F54E1" w:rsidRDefault="002F54E1" w:rsidP="002F54E1">
      <w:pPr>
        <w:ind w:firstLine="709"/>
        <w:contextualSpacing/>
        <w:jc w:val="both"/>
        <w:rPr>
          <w:bCs/>
          <w:sz w:val="28"/>
          <w:szCs w:val="28"/>
        </w:rPr>
      </w:pPr>
      <w:r>
        <w:rPr>
          <w:bCs/>
          <w:sz w:val="28"/>
          <w:szCs w:val="28"/>
        </w:rPr>
        <w:t>Статья 2. Утвердить перечень населенных пунктов, входящих в состав муниципального округа Полтавский район Омской области (приложение № 2).</w:t>
      </w:r>
    </w:p>
    <w:p w:rsidR="002F54E1" w:rsidRDefault="002F54E1" w:rsidP="002F54E1">
      <w:pPr>
        <w:ind w:firstLine="709"/>
        <w:contextualSpacing/>
        <w:jc w:val="both"/>
        <w:rPr>
          <w:bCs/>
          <w:sz w:val="28"/>
          <w:szCs w:val="28"/>
        </w:rPr>
      </w:pPr>
    </w:p>
    <w:p w:rsidR="002F54E1" w:rsidRDefault="002F54E1" w:rsidP="002F54E1">
      <w:pPr>
        <w:pStyle w:val="ae"/>
        <w:tabs>
          <w:tab w:val="left" w:pos="709"/>
        </w:tabs>
        <w:ind w:firstLine="709"/>
        <w:contextualSpacing/>
        <w:jc w:val="both"/>
        <w:rPr>
          <w:color w:val="000000"/>
          <w:sz w:val="28"/>
          <w:szCs w:val="28"/>
        </w:rPr>
      </w:pPr>
      <w:r>
        <w:rPr>
          <w:color w:val="000000"/>
          <w:sz w:val="28"/>
          <w:szCs w:val="28"/>
        </w:rPr>
        <w:t>Статья 3.</w:t>
      </w:r>
      <w:r>
        <w:t> </w:t>
      </w:r>
      <w:r>
        <w:rPr>
          <w:color w:val="000000"/>
          <w:sz w:val="28"/>
          <w:szCs w:val="28"/>
        </w:rPr>
        <w:t xml:space="preserve">Проекты законов Омской области, предусматривающие изменение границ </w:t>
      </w:r>
      <w:r>
        <w:rPr>
          <w:bCs/>
          <w:sz w:val="28"/>
          <w:szCs w:val="28"/>
        </w:rPr>
        <w:t>муниципального округа Полтавский район Омской области</w:t>
      </w:r>
      <w:r>
        <w:rPr>
          <w:color w:val="000000"/>
          <w:sz w:val="28"/>
          <w:szCs w:val="28"/>
        </w:rPr>
        <w:t xml:space="preserve">, преобразование </w:t>
      </w:r>
      <w:r>
        <w:rPr>
          <w:bCs/>
          <w:sz w:val="28"/>
          <w:szCs w:val="28"/>
        </w:rPr>
        <w:t>муниципального округа Полтавский район Омской области</w:t>
      </w:r>
      <w:r>
        <w:rPr>
          <w:color w:val="000000"/>
          <w:sz w:val="28"/>
          <w:szCs w:val="28"/>
        </w:rPr>
        <w:t xml:space="preserve">, его упразднение, рассматриваются Законодательным Собранием Омской области при наличии заключения Губернатора Омской области </w:t>
      </w:r>
      <w:r>
        <w:rPr>
          <w:sz w:val="28"/>
          <w:szCs w:val="28"/>
        </w:rPr>
        <w:t>о целесообразности изменения границ, преобразования либо упразднения муниципального образования.</w:t>
      </w:r>
    </w:p>
    <w:p w:rsidR="002F54E1" w:rsidRDefault="002F54E1" w:rsidP="002F54E1">
      <w:pPr>
        <w:ind w:firstLine="709"/>
        <w:jc w:val="both"/>
        <w:rPr>
          <w:bCs/>
          <w:sz w:val="28"/>
          <w:szCs w:val="28"/>
        </w:rPr>
      </w:pPr>
      <w:r>
        <w:rPr>
          <w:sz w:val="28"/>
          <w:szCs w:val="28"/>
        </w:rPr>
        <w:t xml:space="preserve">К проекту закона Омской области, предусматривающему изменение границ </w:t>
      </w:r>
      <w:r>
        <w:rPr>
          <w:bCs/>
          <w:sz w:val="28"/>
          <w:szCs w:val="28"/>
        </w:rPr>
        <w:t>муниципального округа Полтавский район Омской области, прилагаются документы, содержащие сведения, подлежащие внесению в Единый государственный реестр недвижимости.</w:t>
      </w:r>
    </w:p>
    <w:p w:rsidR="002F54E1" w:rsidRDefault="002F54E1" w:rsidP="002F54E1">
      <w:pPr>
        <w:pStyle w:val="ae"/>
        <w:ind w:firstLine="709"/>
        <w:jc w:val="both"/>
      </w:pPr>
      <w:r>
        <w:rPr>
          <w:color w:val="000000"/>
          <w:sz w:val="28"/>
          <w:szCs w:val="28"/>
        </w:rPr>
        <w:t>Статья 4. </w:t>
      </w:r>
      <w:r>
        <w:rPr>
          <w:sz w:val="28"/>
          <w:szCs w:val="28"/>
        </w:rPr>
        <w:t xml:space="preserve">Внести в Закон Омской области от 30 июля 2004 года № 548-ОЗ </w:t>
      </w:r>
      <w:r>
        <w:rPr>
          <w:sz w:val="28"/>
          <w:szCs w:val="28"/>
        </w:rPr>
        <w:br/>
        <w:t xml:space="preserve">«О границах и статусе муниципальных образований Омской области» (Ведомости Законодательного Собрания Омской области, 2004, № 3 (40), ст. 2279; 2005, № 3 (44), ст. 2631; Омский вестник, 2010, 11 марта, № 20; 9 апреля, № 30; 2011, 3 июня, № 23; 29 июля, № 31; 2012, 28 декабря, № 63; 2013, 3 мая, № 21; 28 июня, № 30; 2014, 4 июля, № 26; Официальный интернет-портал правовой информации (www.pravo.gov.ru), 2019, 6 ноября, </w:t>
      </w:r>
      <w:r>
        <w:rPr>
          <w:sz w:val="28"/>
          <w:szCs w:val="28"/>
        </w:rPr>
        <w:br/>
        <w:t xml:space="preserve">№ 5500201911060001, № 5500201911060003; 2020, 3 апреля, </w:t>
      </w:r>
      <w:r>
        <w:rPr>
          <w:sz w:val="28"/>
          <w:szCs w:val="28"/>
        </w:rPr>
        <w:br/>
        <w:t xml:space="preserve">№ 5500202004030002, № 5500202004030017; 28 апреля, № 5500202004280004; </w:t>
      </w:r>
      <w:r>
        <w:rPr>
          <w:sz w:val="28"/>
          <w:szCs w:val="28"/>
        </w:rPr>
        <w:br/>
        <w:t xml:space="preserve">3 ноября, № 5500202011030013; 2022, 28 декабря, № 5500202212280016; 2024, 28 февраля, № 5500202402280008) следующие изменения: </w:t>
      </w:r>
    </w:p>
    <w:p w:rsidR="002F54E1" w:rsidRDefault="002F54E1" w:rsidP="002F54E1">
      <w:pPr>
        <w:pStyle w:val="ae"/>
        <w:numPr>
          <w:ilvl w:val="0"/>
          <w:numId w:val="6"/>
        </w:numPr>
        <w:tabs>
          <w:tab w:val="left" w:pos="1134"/>
        </w:tabs>
        <w:suppressAutoHyphens w:val="0"/>
        <w:spacing w:before="0" w:after="0"/>
        <w:ind w:left="0" w:firstLine="709"/>
        <w:contextualSpacing/>
        <w:jc w:val="both"/>
        <w:rPr>
          <w:sz w:val="28"/>
          <w:szCs w:val="28"/>
        </w:rPr>
      </w:pPr>
      <w:r>
        <w:rPr>
          <w:sz w:val="28"/>
          <w:szCs w:val="28"/>
        </w:rPr>
        <w:t>пункт 19 статьи 2, пункт 22 статьи 3, пункт 22 статьи 5 исключить;</w:t>
      </w:r>
    </w:p>
    <w:p w:rsidR="002F54E1" w:rsidRDefault="002F54E1" w:rsidP="002F54E1">
      <w:pPr>
        <w:pStyle w:val="ae"/>
        <w:numPr>
          <w:ilvl w:val="0"/>
          <w:numId w:val="6"/>
        </w:numPr>
        <w:tabs>
          <w:tab w:val="left" w:pos="1134"/>
        </w:tabs>
        <w:suppressAutoHyphens w:val="0"/>
        <w:spacing w:before="0" w:after="0"/>
        <w:ind w:left="0" w:firstLine="709"/>
        <w:contextualSpacing/>
        <w:jc w:val="both"/>
        <w:rPr>
          <w:sz w:val="28"/>
          <w:szCs w:val="28"/>
        </w:rPr>
      </w:pPr>
      <w:r>
        <w:rPr>
          <w:sz w:val="28"/>
          <w:szCs w:val="28"/>
        </w:rPr>
        <w:t>приложения № 19, 263 – 270, 414 исключить;</w:t>
      </w:r>
    </w:p>
    <w:p w:rsidR="002F54E1" w:rsidRDefault="002F54E1" w:rsidP="002F54E1">
      <w:pPr>
        <w:pStyle w:val="ae"/>
        <w:numPr>
          <w:ilvl w:val="0"/>
          <w:numId w:val="6"/>
        </w:numPr>
        <w:tabs>
          <w:tab w:val="left" w:pos="1134"/>
        </w:tabs>
        <w:suppressAutoHyphens w:val="0"/>
        <w:spacing w:before="0" w:after="0"/>
        <w:ind w:left="0" w:firstLine="709"/>
        <w:contextualSpacing/>
        <w:jc w:val="both"/>
        <w:rPr>
          <w:sz w:val="28"/>
          <w:szCs w:val="28"/>
        </w:rPr>
      </w:pPr>
      <w:r>
        <w:rPr>
          <w:sz w:val="28"/>
          <w:szCs w:val="28"/>
        </w:rPr>
        <w:t>в приложении № 425 строку «Полтавский муниципальный район Омской области», подстроки «Полтавское городское поселение», «Вольновское сельское поселение», «Воронцовское сельское поселение», «Еремеевское сельское поселение», «Ворошиловское сельское поселение», «Красногорское сельское поселение», «Новоильиновское сельское поселение», «Ольгинское сельское поселение», «Соловьевское сельское поселение» исключить.</w:t>
      </w:r>
    </w:p>
    <w:p w:rsidR="002F54E1" w:rsidRDefault="002F54E1" w:rsidP="002F54E1">
      <w:pPr>
        <w:pStyle w:val="ae"/>
        <w:tabs>
          <w:tab w:val="left" w:pos="0"/>
        </w:tabs>
        <w:contextualSpacing/>
        <w:jc w:val="both"/>
        <w:rPr>
          <w:sz w:val="28"/>
          <w:szCs w:val="28"/>
        </w:rPr>
      </w:pPr>
    </w:p>
    <w:p w:rsidR="002F54E1" w:rsidRDefault="002F54E1" w:rsidP="002F54E1">
      <w:pPr>
        <w:contextualSpacing/>
        <w:jc w:val="both"/>
        <w:rPr>
          <w:sz w:val="28"/>
          <w:szCs w:val="28"/>
        </w:rPr>
      </w:pPr>
      <w:r>
        <w:rPr>
          <w:sz w:val="28"/>
          <w:szCs w:val="28"/>
        </w:rPr>
        <w:t>Губернатор Омской области В.П. Хоценко</w:t>
      </w:r>
      <w:r>
        <w:rPr>
          <w:sz w:val="28"/>
          <w:szCs w:val="28"/>
        </w:rPr>
        <w:br/>
      </w:r>
    </w:p>
    <w:p w:rsidR="002F54E1" w:rsidRDefault="002F54E1" w:rsidP="002F54E1">
      <w:pPr>
        <w:ind w:right="-245"/>
        <w:contextualSpacing/>
        <w:jc w:val="both"/>
        <w:rPr>
          <w:sz w:val="28"/>
          <w:szCs w:val="28"/>
        </w:rPr>
      </w:pPr>
    </w:p>
    <w:p w:rsidR="002F54E1" w:rsidRDefault="002F54E1" w:rsidP="002F54E1">
      <w:pPr>
        <w:tabs>
          <w:tab w:val="left" w:pos="709"/>
        </w:tabs>
        <w:contextualSpacing/>
        <w:jc w:val="both"/>
        <w:rPr>
          <w:sz w:val="28"/>
          <w:szCs w:val="28"/>
        </w:rPr>
      </w:pPr>
      <w:r>
        <w:rPr>
          <w:sz w:val="28"/>
          <w:szCs w:val="28"/>
        </w:rPr>
        <w:t>г. Омск</w:t>
      </w:r>
    </w:p>
    <w:p w:rsidR="002F54E1" w:rsidRDefault="002F54E1" w:rsidP="002F54E1">
      <w:pPr>
        <w:tabs>
          <w:tab w:val="left" w:pos="709"/>
        </w:tabs>
        <w:contextualSpacing/>
        <w:jc w:val="both"/>
        <w:rPr>
          <w:sz w:val="28"/>
          <w:szCs w:val="28"/>
        </w:rPr>
      </w:pPr>
      <w:r>
        <w:rPr>
          <w:sz w:val="28"/>
          <w:szCs w:val="28"/>
        </w:rPr>
        <w:t>«___» ____________ 2025 года</w:t>
      </w:r>
    </w:p>
    <w:p w:rsidR="002F54E1" w:rsidRDefault="002F54E1" w:rsidP="002F54E1">
      <w:pPr>
        <w:contextualSpacing/>
        <w:rPr>
          <w:sz w:val="28"/>
          <w:szCs w:val="28"/>
        </w:rPr>
      </w:pPr>
      <w:r>
        <w:rPr>
          <w:sz w:val="28"/>
          <w:szCs w:val="28"/>
        </w:rPr>
        <w:t>№ ______</w:t>
      </w:r>
    </w:p>
    <w:p w:rsidR="002F54E1" w:rsidRDefault="002F54E1" w:rsidP="002F54E1">
      <w:pPr>
        <w:spacing w:after="200" w:line="276" w:lineRule="auto"/>
        <w:rPr>
          <w:rFonts w:ascii="Courier New" w:hAnsi="Courier New" w:cs="Courier New"/>
          <w:sz w:val="20"/>
          <w:szCs w:val="20"/>
        </w:rPr>
      </w:pPr>
      <w:r>
        <w:br w:type="page"/>
      </w:r>
    </w:p>
    <w:p w:rsidR="002F54E1" w:rsidRDefault="002F54E1" w:rsidP="002F54E1">
      <w:pPr>
        <w:contextualSpacing/>
        <w:jc w:val="right"/>
        <w:rPr>
          <w:sz w:val="28"/>
          <w:szCs w:val="28"/>
        </w:rPr>
      </w:pPr>
      <w:r>
        <w:rPr>
          <w:sz w:val="28"/>
          <w:szCs w:val="28"/>
        </w:rPr>
        <w:t>Приложение № 1</w:t>
      </w:r>
    </w:p>
    <w:p w:rsidR="002F54E1" w:rsidRDefault="002F54E1" w:rsidP="002F54E1">
      <w:pPr>
        <w:contextualSpacing/>
        <w:jc w:val="right"/>
        <w:rPr>
          <w:sz w:val="28"/>
          <w:szCs w:val="28"/>
        </w:rPr>
      </w:pPr>
      <w:r>
        <w:rPr>
          <w:sz w:val="28"/>
          <w:szCs w:val="28"/>
        </w:rPr>
        <w:t>к Закону Омской области</w:t>
      </w:r>
    </w:p>
    <w:p w:rsidR="002F54E1" w:rsidRDefault="002F54E1" w:rsidP="002F54E1">
      <w:pPr>
        <w:contextualSpacing/>
        <w:jc w:val="right"/>
        <w:rPr>
          <w:sz w:val="28"/>
          <w:szCs w:val="28"/>
        </w:rPr>
      </w:pPr>
      <w:r>
        <w:rPr>
          <w:sz w:val="28"/>
          <w:szCs w:val="28"/>
        </w:rPr>
        <w:t xml:space="preserve">«Об установлении границ муниципального округа </w:t>
      </w:r>
    </w:p>
    <w:p w:rsidR="002F54E1" w:rsidRDefault="002F54E1" w:rsidP="002F54E1">
      <w:pPr>
        <w:contextualSpacing/>
        <w:jc w:val="right"/>
        <w:rPr>
          <w:sz w:val="28"/>
          <w:szCs w:val="28"/>
        </w:rPr>
      </w:pPr>
      <w:r>
        <w:rPr>
          <w:sz w:val="28"/>
          <w:szCs w:val="28"/>
        </w:rPr>
        <w:t>Полтавский район Омской области и о внесении</w:t>
      </w:r>
      <w:r>
        <w:rPr>
          <w:sz w:val="28"/>
          <w:szCs w:val="28"/>
        </w:rPr>
        <w:br/>
        <w:t>изменений в Закон Омской области «О границах</w:t>
      </w:r>
      <w:r>
        <w:rPr>
          <w:sz w:val="28"/>
          <w:szCs w:val="28"/>
        </w:rPr>
        <w:br/>
        <w:t>и статусе муниципальных образований</w:t>
      </w:r>
      <w:r>
        <w:rPr>
          <w:sz w:val="28"/>
          <w:szCs w:val="28"/>
        </w:rPr>
        <w:br/>
        <w:t>Омской области»</w:t>
      </w:r>
    </w:p>
    <w:p w:rsidR="002F54E1" w:rsidRDefault="002F54E1" w:rsidP="002F54E1">
      <w:pPr>
        <w:contextualSpacing/>
        <w:rPr>
          <w:sz w:val="28"/>
          <w:szCs w:val="28"/>
        </w:rPr>
      </w:pPr>
      <w:r>
        <w:rPr>
          <w:sz w:val="28"/>
          <w:szCs w:val="28"/>
        </w:rPr>
        <w:t> </w:t>
      </w:r>
    </w:p>
    <w:p w:rsidR="002F54E1" w:rsidRDefault="002F54E1" w:rsidP="002F54E1">
      <w:pPr>
        <w:contextualSpacing/>
        <w:jc w:val="center"/>
        <w:rPr>
          <w:sz w:val="28"/>
          <w:szCs w:val="28"/>
        </w:rPr>
      </w:pPr>
      <w:r>
        <w:rPr>
          <w:sz w:val="28"/>
          <w:szCs w:val="28"/>
        </w:rPr>
        <w:t>Картографическое описание границ муниципального округа</w:t>
      </w:r>
    </w:p>
    <w:p w:rsidR="002F54E1" w:rsidRDefault="002F54E1" w:rsidP="002F54E1">
      <w:pPr>
        <w:contextualSpacing/>
        <w:jc w:val="center"/>
        <w:rPr>
          <w:sz w:val="28"/>
          <w:szCs w:val="28"/>
        </w:rPr>
      </w:pPr>
      <w:r>
        <w:rPr>
          <w:sz w:val="28"/>
          <w:szCs w:val="28"/>
        </w:rPr>
        <w:t>Полтавский район Омской области</w:t>
      </w:r>
    </w:p>
    <w:p w:rsidR="002F54E1" w:rsidRDefault="002F54E1" w:rsidP="002F54E1">
      <w:pPr>
        <w:ind w:firstLine="709"/>
        <w:contextualSpacing/>
        <w:jc w:val="both"/>
        <w:rPr>
          <w:sz w:val="28"/>
          <w:szCs w:val="28"/>
        </w:rPr>
      </w:pPr>
    </w:p>
    <w:p w:rsidR="002F54E1" w:rsidRDefault="002F54E1" w:rsidP="002F54E1">
      <w:pPr>
        <w:ind w:firstLine="709"/>
        <w:jc w:val="both"/>
        <w:rPr>
          <w:sz w:val="28"/>
          <w:szCs w:val="28"/>
        </w:rPr>
      </w:pPr>
      <w:r>
        <w:rPr>
          <w:sz w:val="28"/>
          <w:szCs w:val="28"/>
        </w:rPr>
        <w:t>Муниципальный округ Полтавский район Омской области находится в юго-западной части Омской области.</w:t>
      </w:r>
    </w:p>
    <w:p w:rsidR="002F54E1" w:rsidRDefault="002F54E1" w:rsidP="002F54E1">
      <w:pPr>
        <w:ind w:firstLine="709"/>
        <w:jc w:val="both"/>
        <w:rPr>
          <w:sz w:val="28"/>
          <w:szCs w:val="28"/>
        </w:rPr>
      </w:pPr>
    </w:p>
    <w:p w:rsidR="002F54E1" w:rsidRDefault="002F54E1" w:rsidP="002F54E1">
      <w:pPr>
        <w:ind w:firstLine="709"/>
        <w:jc w:val="both"/>
        <w:rPr>
          <w:sz w:val="28"/>
          <w:szCs w:val="28"/>
        </w:rPr>
      </w:pPr>
      <w:r>
        <w:rPr>
          <w:sz w:val="28"/>
          <w:szCs w:val="28"/>
        </w:rPr>
        <w:t>По смежеству с муниципальным округом Исилькульский район Омской области:</w:t>
      </w:r>
    </w:p>
    <w:p w:rsidR="002F54E1" w:rsidRDefault="002F54E1" w:rsidP="002F54E1">
      <w:pPr>
        <w:ind w:firstLine="709"/>
        <w:jc w:val="both"/>
        <w:rPr>
          <w:sz w:val="28"/>
          <w:szCs w:val="28"/>
        </w:rPr>
      </w:pPr>
    </w:p>
    <w:p w:rsidR="002F54E1" w:rsidRDefault="002F54E1" w:rsidP="002F54E1">
      <w:pPr>
        <w:ind w:firstLine="709"/>
        <w:jc w:val="both"/>
        <w:rPr>
          <w:sz w:val="28"/>
          <w:szCs w:val="28"/>
        </w:rPr>
      </w:pPr>
      <w:r>
        <w:rPr>
          <w:sz w:val="28"/>
          <w:szCs w:val="28"/>
        </w:rPr>
        <w:t>от т. (61), находящейся на пересечении полевых работ (пересечение границ Республики Казахстан, муниципальных округов Полтавский и Исилькульский районы Омской области) граница проходит по прямой в восточном направлении на протяжении 7,6 км до середины автомобильной дороги Соловьевка - Украинка; далее в том же восточном направлении на протяжении 8,5 км; далее в северо-восточном направлении на протяжении 3,4 км до середины автомобильной дороги Полтавка - Исилькуль; далее в том же направлении на протяжении 4,7 км; далее в северо-западном направлении по прямой на протяжении 5,2 км; далее в общем северо-восточном направлении на протяжении 8,1 км; далее по прямой в восточном направлении на протяжении 9,7 км до т. (62), находящейся на приозерной низменности в северной части оз. Эбейты (пересечение границ муниципальных округов Москаленский, Исилькульский и Полтавский районы Омской области).</w:t>
      </w:r>
    </w:p>
    <w:p w:rsidR="002F54E1" w:rsidRDefault="002F54E1" w:rsidP="002F54E1">
      <w:pPr>
        <w:ind w:firstLine="709"/>
        <w:jc w:val="both"/>
        <w:rPr>
          <w:sz w:val="28"/>
          <w:szCs w:val="28"/>
        </w:rPr>
      </w:pPr>
    </w:p>
    <w:p w:rsidR="002F54E1" w:rsidRDefault="002F54E1" w:rsidP="002F54E1">
      <w:pPr>
        <w:ind w:firstLine="709"/>
        <w:jc w:val="both"/>
        <w:rPr>
          <w:sz w:val="28"/>
          <w:szCs w:val="28"/>
        </w:rPr>
      </w:pPr>
      <w:r>
        <w:rPr>
          <w:sz w:val="28"/>
          <w:szCs w:val="28"/>
        </w:rPr>
        <w:t>По смежеству с муниципальным округом Москаленский район Омской области:</w:t>
      </w:r>
    </w:p>
    <w:p w:rsidR="002F54E1" w:rsidRDefault="002F54E1" w:rsidP="002F54E1">
      <w:pPr>
        <w:ind w:firstLine="709"/>
        <w:jc w:val="both"/>
        <w:rPr>
          <w:sz w:val="28"/>
          <w:szCs w:val="28"/>
        </w:rPr>
      </w:pPr>
    </w:p>
    <w:p w:rsidR="002F54E1" w:rsidRDefault="002F54E1" w:rsidP="002F54E1">
      <w:pPr>
        <w:ind w:firstLine="709"/>
        <w:jc w:val="both"/>
        <w:rPr>
          <w:sz w:val="28"/>
          <w:szCs w:val="28"/>
        </w:rPr>
      </w:pPr>
      <w:r>
        <w:rPr>
          <w:sz w:val="28"/>
          <w:szCs w:val="28"/>
        </w:rPr>
        <w:t>от т. (62), находящейся на приозерной низменности в северной части оз. Эбейты (пересечение границ муниципальных округов Москаленский, Исилькульский и Полтавский районы Омской области) граница проходит в юго-восточном направлении на протяжении 10,6 км по акватории оз. Эбейты; далее в том же направлении на протяжении 2,9 км; далее в юго-западном направлении на протяжении 2,0 км; далее в юго-восточном направлении на протяжении 16,8 км до т. (68) (пересечение границ муниципальных округов Полтавский, Москаленский и Шербакульский районы Омской области).</w:t>
      </w:r>
    </w:p>
    <w:p w:rsidR="002F54E1" w:rsidRDefault="002F54E1" w:rsidP="002F54E1">
      <w:pPr>
        <w:ind w:firstLine="709"/>
        <w:jc w:val="both"/>
        <w:rPr>
          <w:sz w:val="28"/>
          <w:szCs w:val="28"/>
        </w:rPr>
      </w:pPr>
    </w:p>
    <w:p w:rsidR="002F54E1" w:rsidRDefault="002F54E1" w:rsidP="002F54E1">
      <w:pPr>
        <w:ind w:firstLine="709"/>
        <w:jc w:val="both"/>
        <w:rPr>
          <w:sz w:val="28"/>
          <w:szCs w:val="28"/>
        </w:rPr>
      </w:pPr>
      <w:r>
        <w:rPr>
          <w:sz w:val="28"/>
          <w:szCs w:val="28"/>
        </w:rPr>
        <w:t>По смежеству с муниципальным округом Шербакульский район Омской области:</w:t>
      </w:r>
    </w:p>
    <w:p w:rsidR="002F54E1" w:rsidRDefault="002F54E1" w:rsidP="002F54E1">
      <w:pPr>
        <w:ind w:firstLine="709"/>
        <w:jc w:val="both"/>
        <w:rPr>
          <w:sz w:val="28"/>
          <w:szCs w:val="28"/>
        </w:rPr>
      </w:pPr>
    </w:p>
    <w:p w:rsidR="002F54E1" w:rsidRDefault="002F54E1" w:rsidP="002F54E1">
      <w:pPr>
        <w:ind w:firstLine="709"/>
        <w:jc w:val="both"/>
        <w:rPr>
          <w:sz w:val="28"/>
          <w:szCs w:val="28"/>
        </w:rPr>
      </w:pPr>
      <w:r>
        <w:rPr>
          <w:sz w:val="28"/>
          <w:szCs w:val="28"/>
        </w:rPr>
        <w:t>от т. (68) (пересечение границ муниципальных округов Полтавский, Москаленский и Шербакульский районы Омской области) граница проходит в южном направлении на протяжении 2,0 км; далее в юго-восточном направлении на протяжении 3,3 км до середины автомобильной дороги Полтавка - Шербакуль; далее в северо-восточном направлении на протяжении 1,1 км по середине автомобильной дороги Полтавка - Шербакуль; далее в общем южном направлении на протяжении 10,7 км; далее в юго-восточном направлении на протяжении 2,0 км до пересечения полевых дорог; далее в восточном направлении на протяжении 9,5 км; далее в юго-западном направлении на протяжении 1,4 км до т. (71) (пересечение границ Республики Казахстан, муниципальных округов Полтавский и Шербакульский районы Омской области).</w:t>
      </w:r>
    </w:p>
    <w:p w:rsidR="002F54E1" w:rsidRDefault="002F54E1" w:rsidP="002F54E1">
      <w:pPr>
        <w:ind w:firstLine="709"/>
        <w:jc w:val="both"/>
        <w:rPr>
          <w:sz w:val="28"/>
          <w:szCs w:val="28"/>
        </w:rPr>
      </w:pPr>
    </w:p>
    <w:p w:rsidR="002F54E1" w:rsidRDefault="002F54E1" w:rsidP="002F54E1">
      <w:pPr>
        <w:ind w:firstLine="709"/>
        <w:jc w:val="both"/>
        <w:rPr>
          <w:sz w:val="28"/>
          <w:szCs w:val="28"/>
        </w:rPr>
      </w:pPr>
      <w:r>
        <w:rPr>
          <w:sz w:val="28"/>
          <w:szCs w:val="28"/>
        </w:rPr>
        <w:t>По смежеству с Республикой Казахстан:</w:t>
      </w:r>
    </w:p>
    <w:p w:rsidR="002F54E1" w:rsidRDefault="002F54E1" w:rsidP="002F54E1">
      <w:pPr>
        <w:ind w:firstLine="709"/>
        <w:jc w:val="both"/>
        <w:rPr>
          <w:sz w:val="28"/>
          <w:szCs w:val="28"/>
        </w:rPr>
      </w:pPr>
    </w:p>
    <w:p w:rsidR="002F54E1" w:rsidRDefault="002F54E1" w:rsidP="002F54E1">
      <w:pPr>
        <w:ind w:firstLine="709"/>
        <w:jc w:val="both"/>
        <w:rPr>
          <w:sz w:val="28"/>
          <w:szCs w:val="28"/>
        </w:rPr>
      </w:pPr>
      <w:r>
        <w:rPr>
          <w:sz w:val="28"/>
          <w:szCs w:val="28"/>
        </w:rPr>
        <w:t>от т. (71) (пересечение границ Республики Казахстан, муниципальных округов Полтавский и Шербакульский районы Омской области) граница проходит в юго-западном направлении на протяжении 0,45 км; далее в северо-западном направлении на протяжении 8,9 км; далее в юго-восточном направлении на протяжении 3,3 км; далее в юго-западном направлении на протяжении 1,35 км; далее в северо-восточном направлении на протяжении 1,5 км; далее в восточном направлении на протяжении 0,75 км; далее в общем юго-восточном направлении на протяжении 5,3 км; далее в юго-западном направлении на протяжении 3,2 км; далее в северо-западном направлении на протяжении 1,0 км; далее в юго-западном направлении на протяжении 6,5 км; далее в юго-восточном направлении на протяжении 6,4 км; далее в юго-западном направлении на протяжении 5,1 км; далее в северо-западном направлении на протяжении 6,2 км; далее в северо-восточном направлении на протяжении 3,3 км; далее в северо-западном направлении на протяжении 3,5 км; далее в северо-восточном направлении протяженностью 2,8 км; далее в северо-западном направлении протяженностью 9,3 км; далее в юго-западном направлении протяженностью 1,8 км; далее в общем северо-западном направлении протяженностью 10,0 км; далее в юго-западном направлении протяженностью 7,5 км; далее в юго-восточном направлении протяженностью 5,3 км; далее в юго-западном направлении протяженностью 8,5 км; далее в западном направлении на протяжении 2,1 км; далее в южном направлении протяженностью 1,3 км; далее в западном направлении протяженностью 3,6 км; далее в северо-западном направлении протяженностью 1,9 км; далее в юго-западном направлении протяженностью 8,5 км; далее в северном направлении протяженностью 6,2 км; далее в северо-западном направлении протяженностью 7,0 км; далее в северном направлении протяженностью 1,6 км; далее в западном направлении протяженностью 6,0 км; далее в юго-восточном направлении протяженностью 4,4 км вблизи озера Первый Челтымыс; далее в том же направлении протяженностью 7,6 км; далее в северо-западном направлении протяженностью 5,2 км; далее в северо-восточном направлении на протяжении 3,8 км; далее в северо-западном направлении на протяжении 2,3 км; далее в северо-восточном направлении протяженностью 2,3 км; далее в западном направлении протяженностью 3,8 км; далее в северо-восточном направлении протяженностью 1,3 км; далее в восточном направлении протяженностью 0,8 км; далее в северном направлении протяженностью 7,6 км; далее в западном направлении протяженностью 5,0 км; далее в северном направлении протяженностью 6,9 км; далее в восточном направлении протяженностью 7,4 км; далее в южном направлении протяженностью 1,5 км; далее в восточном направлении на протяжении 5,7 км; далее в северном направлении на протяжении 2,4 км; далее в западном направлении протяженностью 0,5 км; далее в северном направлении протяженностью 2,3 км; далее в восточном направлении протяженностью 2,0 км; далее в северном направлении протяженностью 5,9 км; далее в западном направлении протяженностью 2,0 км; далее в северном направлении протяженностью 5,9 км; далее в западном направлении протяженностью 2,1 км; далее в северном направлении протяженностью 9,7 км до т. (61), находящейся на пересечении полевых работ (пересечение границ Республики Казахстан, муниципальных округов Полтавский и Исилькульский районы Омской области).</w:t>
      </w:r>
    </w:p>
    <w:p w:rsidR="002F54E1" w:rsidRDefault="002F54E1" w:rsidP="002F54E1">
      <w:pPr>
        <w:ind w:firstLine="709"/>
        <w:jc w:val="both"/>
        <w:rPr>
          <w:sz w:val="28"/>
          <w:szCs w:val="28"/>
        </w:rPr>
      </w:pPr>
    </w:p>
    <w:p w:rsidR="002F54E1" w:rsidRDefault="002F54E1" w:rsidP="002F54E1">
      <w:pPr>
        <w:ind w:firstLine="709"/>
        <w:jc w:val="both"/>
        <w:rPr>
          <w:sz w:val="28"/>
          <w:szCs w:val="28"/>
        </w:rPr>
      </w:pPr>
    </w:p>
    <w:p w:rsidR="002F54E1" w:rsidRDefault="002F54E1" w:rsidP="002F54E1">
      <w:pPr>
        <w:jc w:val="center"/>
        <w:textAlignment w:val="baseline"/>
        <w:sectPr w:rsidR="002F54E1" w:rsidSect="00BD7AA8">
          <w:pgSz w:w="11906" w:h="16838"/>
          <w:pgMar w:top="1134" w:right="709" w:bottom="1134" w:left="1559" w:header="0" w:footer="0" w:gutter="0"/>
          <w:cols w:space="720"/>
          <w:formProt w:val="0"/>
          <w:titlePg/>
          <w:docGrid w:linePitch="326"/>
        </w:sectPr>
      </w:pPr>
      <w:r>
        <w:rPr>
          <w:sz w:val="28"/>
          <w:szCs w:val="28"/>
        </w:rPr>
        <w:t>______________</w:t>
      </w:r>
    </w:p>
    <w:p w:rsidR="002F54E1" w:rsidRDefault="002F54E1" w:rsidP="002F54E1">
      <w:pPr>
        <w:contextualSpacing/>
        <w:jc w:val="right"/>
        <w:rPr>
          <w:sz w:val="28"/>
          <w:szCs w:val="28"/>
        </w:rPr>
      </w:pPr>
      <w:r>
        <w:rPr>
          <w:sz w:val="28"/>
          <w:szCs w:val="28"/>
        </w:rPr>
        <w:t>Приложение № 2</w:t>
      </w:r>
    </w:p>
    <w:p w:rsidR="002F54E1" w:rsidRDefault="002F54E1" w:rsidP="002F54E1">
      <w:pPr>
        <w:contextualSpacing/>
        <w:jc w:val="right"/>
        <w:rPr>
          <w:sz w:val="28"/>
          <w:szCs w:val="28"/>
        </w:rPr>
      </w:pPr>
      <w:r>
        <w:rPr>
          <w:sz w:val="28"/>
          <w:szCs w:val="28"/>
        </w:rPr>
        <w:t>к Закону Омской области</w:t>
      </w:r>
    </w:p>
    <w:p w:rsidR="002F54E1" w:rsidRDefault="002F54E1" w:rsidP="002F54E1">
      <w:pPr>
        <w:contextualSpacing/>
        <w:jc w:val="right"/>
        <w:rPr>
          <w:sz w:val="28"/>
          <w:szCs w:val="28"/>
        </w:rPr>
      </w:pPr>
      <w:r>
        <w:rPr>
          <w:sz w:val="28"/>
          <w:szCs w:val="28"/>
        </w:rPr>
        <w:t xml:space="preserve">«Об установлении границ муниципального округа </w:t>
      </w:r>
    </w:p>
    <w:p w:rsidR="002F54E1" w:rsidRDefault="002F54E1" w:rsidP="002F54E1">
      <w:pPr>
        <w:contextualSpacing/>
        <w:jc w:val="right"/>
      </w:pPr>
      <w:r>
        <w:rPr>
          <w:sz w:val="28"/>
          <w:szCs w:val="28"/>
        </w:rPr>
        <w:t>Полтавский район Омской области и о внесении</w:t>
      </w:r>
      <w:r>
        <w:rPr>
          <w:sz w:val="28"/>
          <w:szCs w:val="28"/>
        </w:rPr>
        <w:br/>
        <w:t>изменений в Закон Омской области «О границах</w:t>
      </w:r>
      <w:r>
        <w:rPr>
          <w:sz w:val="28"/>
          <w:szCs w:val="28"/>
        </w:rPr>
        <w:br/>
        <w:t>и статусе муниципальных образований</w:t>
      </w:r>
      <w:r>
        <w:rPr>
          <w:sz w:val="28"/>
          <w:szCs w:val="28"/>
        </w:rPr>
        <w:br/>
        <w:t>Омской области»</w:t>
      </w:r>
    </w:p>
    <w:p w:rsidR="002F54E1" w:rsidRDefault="002F54E1" w:rsidP="002F54E1">
      <w:pPr>
        <w:contextualSpacing/>
        <w:rPr>
          <w:sz w:val="28"/>
          <w:szCs w:val="28"/>
        </w:rPr>
      </w:pPr>
    </w:p>
    <w:p w:rsidR="002F54E1" w:rsidRDefault="002F54E1" w:rsidP="002F54E1">
      <w:pPr>
        <w:contextualSpacing/>
        <w:jc w:val="center"/>
        <w:rPr>
          <w:sz w:val="28"/>
          <w:szCs w:val="28"/>
        </w:rPr>
      </w:pPr>
      <w:r>
        <w:rPr>
          <w:sz w:val="28"/>
          <w:szCs w:val="28"/>
        </w:rPr>
        <w:t>ПЕРЕЧЕНЬ</w:t>
      </w:r>
    </w:p>
    <w:p w:rsidR="002F54E1" w:rsidRDefault="002F54E1" w:rsidP="002F54E1">
      <w:pPr>
        <w:contextualSpacing/>
        <w:jc w:val="center"/>
        <w:rPr>
          <w:sz w:val="28"/>
          <w:szCs w:val="28"/>
        </w:rPr>
      </w:pPr>
      <w:r>
        <w:rPr>
          <w:sz w:val="28"/>
          <w:szCs w:val="28"/>
        </w:rPr>
        <w:t xml:space="preserve">населенных пунктов, входящих в состав муниципального округа </w:t>
      </w:r>
      <w:r>
        <w:rPr>
          <w:sz w:val="28"/>
          <w:szCs w:val="28"/>
        </w:rPr>
        <w:br/>
        <w:t>Полтавский район Омской области</w:t>
      </w:r>
    </w:p>
    <w:p w:rsidR="002F54E1" w:rsidRDefault="002F54E1" w:rsidP="002F54E1">
      <w:pPr>
        <w:contextualSpacing/>
        <w:jc w:val="center"/>
        <w:rPr>
          <w:sz w:val="28"/>
          <w:szCs w:val="28"/>
        </w:rPr>
      </w:pPr>
    </w:p>
    <w:p w:rsidR="002F54E1" w:rsidRDefault="002F54E1" w:rsidP="002F54E1">
      <w:pPr>
        <w:numPr>
          <w:ilvl w:val="0"/>
          <w:numId w:val="7"/>
        </w:numPr>
        <w:ind w:left="2268" w:hanging="858"/>
        <w:textAlignment w:val="baseline"/>
        <w:rPr>
          <w:sz w:val="28"/>
          <w:szCs w:val="28"/>
        </w:rPr>
      </w:pPr>
      <w:r>
        <w:rPr>
          <w:sz w:val="28"/>
          <w:szCs w:val="28"/>
        </w:rPr>
        <w:t>деревня Андрюшевка;</w:t>
      </w:r>
    </w:p>
    <w:p w:rsidR="002F54E1" w:rsidRDefault="002F54E1" w:rsidP="002F54E1">
      <w:pPr>
        <w:numPr>
          <w:ilvl w:val="0"/>
          <w:numId w:val="7"/>
        </w:numPr>
        <w:ind w:left="2268" w:hanging="858"/>
        <w:textAlignment w:val="baseline"/>
        <w:rPr>
          <w:sz w:val="28"/>
          <w:szCs w:val="28"/>
        </w:rPr>
      </w:pPr>
      <w:r>
        <w:rPr>
          <w:sz w:val="28"/>
          <w:szCs w:val="28"/>
        </w:rPr>
        <w:t>деревня Бежевка;</w:t>
      </w:r>
    </w:p>
    <w:p w:rsidR="002F54E1" w:rsidRDefault="002F54E1" w:rsidP="002F54E1">
      <w:pPr>
        <w:numPr>
          <w:ilvl w:val="0"/>
          <w:numId w:val="7"/>
        </w:numPr>
        <w:ind w:left="2268" w:hanging="858"/>
        <w:textAlignment w:val="baseline"/>
        <w:rPr>
          <w:sz w:val="28"/>
          <w:szCs w:val="28"/>
        </w:rPr>
      </w:pPr>
      <w:r>
        <w:rPr>
          <w:sz w:val="28"/>
          <w:szCs w:val="28"/>
        </w:rPr>
        <w:t>деревня Белотурковка;</w:t>
      </w:r>
    </w:p>
    <w:p w:rsidR="002F54E1" w:rsidRDefault="002F54E1" w:rsidP="002F54E1">
      <w:pPr>
        <w:numPr>
          <w:ilvl w:val="0"/>
          <w:numId w:val="7"/>
        </w:numPr>
        <w:ind w:left="2268" w:hanging="858"/>
        <w:textAlignment w:val="baseline"/>
        <w:rPr>
          <w:sz w:val="28"/>
          <w:szCs w:val="28"/>
        </w:rPr>
      </w:pPr>
      <w:r>
        <w:rPr>
          <w:sz w:val="28"/>
          <w:szCs w:val="28"/>
        </w:rPr>
        <w:t>деревня Бородинка;</w:t>
      </w:r>
    </w:p>
    <w:p w:rsidR="002F54E1" w:rsidRDefault="002F54E1" w:rsidP="002F54E1">
      <w:pPr>
        <w:numPr>
          <w:ilvl w:val="0"/>
          <w:numId w:val="7"/>
        </w:numPr>
        <w:ind w:left="2268" w:hanging="858"/>
        <w:textAlignment w:val="baseline"/>
        <w:rPr>
          <w:sz w:val="28"/>
          <w:szCs w:val="28"/>
        </w:rPr>
      </w:pPr>
      <w:r>
        <w:rPr>
          <w:sz w:val="28"/>
          <w:szCs w:val="28"/>
        </w:rPr>
        <w:t>деревня Длинное;</w:t>
      </w:r>
    </w:p>
    <w:p w:rsidR="002F54E1" w:rsidRDefault="002F54E1" w:rsidP="002F54E1">
      <w:pPr>
        <w:numPr>
          <w:ilvl w:val="0"/>
          <w:numId w:val="7"/>
        </w:numPr>
        <w:ind w:left="2268" w:hanging="858"/>
        <w:textAlignment w:val="baseline"/>
        <w:rPr>
          <w:sz w:val="28"/>
          <w:szCs w:val="28"/>
        </w:rPr>
      </w:pPr>
      <w:r>
        <w:rPr>
          <w:sz w:val="28"/>
          <w:szCs w:val="28"/>
        </w:rPr>
        <w:t>деревня Добрянка;</w:t>
      </w:r>
    </w:p>
    <w:p w:rsidR="002F54E1" w:rsidRDefault="002F54E1" w:rsidP="002F54E1">
      <w:pPr>
        <w:numPr>
          <w:ilvl w:val="0"/>
          <w:numId w:val="7"/>
        </w:numPr>
        <w:ind w:left="2268" w:hanging="858"/>
        <w:textAlignment w:val="baseline"/>
        <w:rPr>
          <w:sz w:val="28"/>
          <w:szCs w:val="28"/>
        </w:rPr>
      </w:pPr>
      <w:r>
        <w:rPr>
          <w:sz w:val="28"/>
          <w:szCs w:val="28"/>
        </w:rPr>
        <w:t>деревня Каменка;</w:t>
      </w:r>
    </w:p>
    <w:p w:rsidR="002F54E1" w:rsidRDefault="002F54E1" w:rsidP="002F54E1">
      <w:pPr>
        <w:numPr>
          <w:ilvl w:val="0"/>
          <w:numId w:val="7"/>
        </w:numPr>
        <w:ind w:left="2268" w:hanging="858"/>
        <w:textAlignment w:val="baseline"/>
        <w:rPr>
          <w:sz w:val="28"/>
          <w:szCs w:val="28"/>
        </w:rPr>
      </w:pPr>
      <w:r>
        <w:rPr>
          <w:sz w:val="28"/>
          <w:szCs w:val="28"/>
        </w:rPr>
        <w:t>деревня Коконовка;</w:t>
      </w:r>
    </w:p>
    <w:p w:rsidR="002F54E1" w:rsidRDefault="002F54E1" w:rsidP="002F54E1">
      <w:pPr>
        <w:numPr>
          <w:ilvl w:val="0"/>
          <w:numId w:val="7"/>
        </w:numPr>
        <w:ind w:left="2268" w:hanging="858"/>
        <w:textAlignment w:val="baseline"/>
        <w:rPr>
          <w:sz w:val="28"/>
          <w:szCs w:val="28"/>
        </w:rPr>
      </w:pPr>
      <w:r>
        <w:rPr>
          <w:sz w:val="28"/>
          <w:szCs w:val="28"/>
        </w:rPr>
        <w:t>деревня Краснопутиловка;</w:t>
      </w:r>
    </w:p>
    <w:p w:rsidR="002F54E1" w:rsidRDefault="002F54E1" w:rsidP="002F54E1">
      <w:pPr>
        <w:numPr>
          <w:ilvl w:val="0"/>
          <w:numId w:val="7"/>
        </w:numPr>
        <w:ind w:left="2268" w:hanging="858"/>
        <w:textAlignment w:val="baseline"/>
        <w:rPr>
          <w:sz w:val="28"/>
          <w:szCs w:val="28"/>
        </w:rPr>
      </w:pPr>
      <w:r>
        <w:rPr>
          <w:sz w:val="28"/>
          <w:szCs w:val="28"/>
        </w:rPr>
        <w:t>деревня Крым;</w:t>
      </w:r>
    </w:p>
    <w:p w:rsidR="002F54E1" w:rsidRDefault="002F54E1" w:rsidP="002F54E1">
      <w:pPr>
        <w:numPr>
          <w:ilvl w:val="0"/>
          <w:numId w:val="7"/>
        </w:numPr>
        <w:ind w:left="2268" w:hanging="858"/>
        <w:textAlignment w:val="baseline"/>
        <w:rPr>
          <w:sz w:val="28"/>
          <w:szCs w:val="28"/>
        </w:rPr>
      </w:pPr>
      <w:r>
        <w:rPr>
          <w:sz w:val="28"/>
          <w:szCs w:val="28"/>
        </w:rPr>
        <w:t>деревня Лубянск;</w:t>
      </w:r>
    </w:p>
    <w:p w:rsidR="002F54E1" w:rsidRDefault="002F54E1" w:rsidP="002F54E1">
      <w:pPr>
        <w:numPr>
          <w:ilvl w:val="0"/>
          <w:numId w:val="7"/>
        </w:numPr>
        <w:ind w:left="2268" w:hanging="858"/>
        <w:textAlignment w:val="baseline"/>
        <w:rPr>
          <w:sz w:val="28"/>
          <w:szCs w:val="28"/>
        </w:rPr>
      </w:pPr>
      <w:r>
        <w:rPr>
          <w:sz w:val="28"/>
          <w:szCs w:val="28"/>
        </w:rPr>
        <w:t>деревня Малахово;</w:t>
      </w:r>
    </w:p>
    <w:p w:rsidR="002F54E1" w:rsidRDefault="002F54E1" w:rsidP="002F54E1">
      <w:pPr>
        <w:numPr>
          <w:ilvl w:val="0"/>
          <w:numId w:val="7"/>
        </w:numPr>
        <w:ind w:left="2268" w:hanging="858"/>
        <w:textAlignment w:val="baseline"/>
        <w:rPr>
          <w:sz w:val="28"/>
          <w:szCs w:val="28"/>
        </w:rPr>
      </w:pPr>
      <w:r>
        <w:rPr>
          <w:sz w:val="28"/>
          <w:szCs w:val="28"/>
        </w:rPr>
        <w:t>деревня Мечебилово;</w:t>
      </w:r>
    </w:p>
    <w:p w:rsidR="002F54E1" w:rsidRDefault="002F54E1" w:rsidP="002F54E1">
      <w:pPr>
        <w:numPr>
          <w:ilvl w:val="0"/>
          <w:numId w:val="7"/>
        </w:numPr>
        <w:ind w:left="2268" w:hanging="858"/>
        <w:textAlignment w:val="baseline"/>
        <w:rPr>
          <w:sz w:val="28"/>
          <w:szCs w:val="28"/>
        </w:rPr>
      </w:pPr>
      <w:r>
        <w:rPr>
          <w:sz w:val="28"/>
          <w:szCs w:val="28"/>
        </w:rPr>
        <w:t>деревня Никополь;</w:t>
      </w:r>
    </w:p>
    <w:p w:rsidR="002F54E1" w:rsidRDefault="002F54E1" w:rsidP="002F54E1">
      <w:pPr>
        <w:numPr>
          <w:ilvl w:val="0"/>
          <w:numId w:val="7"/>
        </w:numPr>
        <w:ind w:left="2268" w:hanging="858"/>
        <w:textAlignment w:val="baseline"/>
        <w:rPr>
          <w:sz w:val="28"/>
          <w:szCs w:val="28"/>
        </w:rPr>
      </w:pPr>
      <w:r>
        <w:rPr>
          <w:sz w:val="28"/>
          <w:szCs w:val="28"/>
        </w:rPr>
        <w:t>деревня Новоколомзино;</w:t>
      </w:r>
    </w:p>
    <w:p w:rsidR="002F54E1" w:rsidRDefault="002F54E1" w:rsidP="002F54E1">
      <w:pPr>
        <w:numPr>
          <w:ilvl w:val="0"/>
          <w:numId w:val="7"/>
        </w:numPr>
        <w:ind w:left="2268" w:hanging="858"/>
        <w:textAlignment w:val="baseline"/>
        <w:rPr>
          <w:sz w:val="28"/>
          <w:szCs w:val="28"/>
        </w:rPr>
      </w:pPr>
      <w:r>
        <w:rPr>
          <w:sz w:val="28"/>
          <w:szCs w:val="28"/>
        </w:rPr>
        <w:t>деревня Новосергеевка;</w:t>
      </w:r>
    </w:p>
    <w:p w:rsidR="002F54E1" w:rsidRDefault="002F54E1" w:rsidP="002F54E1">
      <w:pPr>
        <w:numPr>
          <w:ilvl w:val="0"/>
          <w:numId w:val="7"/>
        </w:numPr>
        <w:ind w:left="2268" w:hanging="858"/>
        <w:textAlignment w:val="baseline"/>
        <w:rPr>
          <w:sz w:val="28"/>
          <w:szCs w:val="28"/>
        </w:rPr>
      </w:pPr>
      <w:r>
        <w:rPr>
          <w:sz w:val="28"/>
          <w:szCs w:val="28"/>
        </w:rPr>
        <w:t>деревня Новотимофеевка;</w:t>
      </w:r>
    </w:p>
    <w:p w:rsidR="002F54E1" w:rsidRDefault="002F54E1" w:rsidP="002F54E1">
      <w:pPr>
        <w:numPr>
          <w:ilvl w:val="0"/>
          <w:numId w:val="7"/>
        </w:numPr>
        <w:ind w:left="2268" w:hanging="858"/>
        <w:textAlignment w:val="baseline"/>
        <w:rPr>
          <w:sz w:val="28"/>
          <w:szCs w:val="28"/>
        </w:rPr>
      </w:pPr>
      <w:r>
        <w:rPr>
          <w:sz w:val="28"/>
          <w:szCs w:val="28"/>
        </w:rPr>
        <w:t>деревня Новотроицк;</w:t>
      </w:r>
    </w:p>
    <w:p w:rsidR="002F54E1" w:rsidRDefault="002F54E1" w:rsidP="002F54E1">
      <w:pPr>
        <w:numPr>
          <w:ilvl w:val="0"/>
          <w:numId w:val="7"/>
        </w:numPr>
        <w:ind w:left="2268" w:hanging="858"/>
        <w:textAlignment w:val="baseline"/>
        <w:rPr>
          <w:sz w:val="28"/>
          <w:szCs w:val="28"/>
        </w:rPr>
      </w:pPr>
      <w:r>
        <w:rPr>
          <w:sz w:val="28"/>
          <w:szCs w:val="28"/>
        </w:rPr>
        <w:t>деревня Ольвиополь;</w:t>
      </w:r>
    </w:p>
    <w:p w:rsidR="002F54E1" w:rsidRDefault="002F54E1" w:rsidP="002F54E1">
      <w:pPr>
        <w:numPr>
          <w:ilvl w:val="0"/>
          <w:numId w:val="7"/>
        </w:numPr>
        <w:ind w:left="2268" w:hanging="858"/>
        <w:textAlignment w:val="baseline"/>
        <w:rPr>
          <w:sz w:val="28"/>
          <w:szCs w:val="28"/>
        </w:rPr>
      </w:pPr>
      <w:r>
        <w:rPr>
          <w:sz w:val="28"/>
          <w:szCs w:val="28"/>
        </w:rPr>
        <w:t>деревня Светиловка;</w:t>
      </w:r>
    </w:p>
    <w:p w:rsidR="002F54E1" w:rsidRDefault="002F54E1" w:rsidP="002F54E1">
      <w:pPr>
        <w:numPr>
          <w:ilvl w:val="0"/>
          <w:numId w:val="7"/>
        </w:numPr>
        <w:ind w:left="2268" w:hanging="858"/>
        <w:textAlignment w:val="baseline"/>
        <w:rPr>
          <w:sz w:val="28"/>
          <w:szCs w:val="28"/>
        </w:rPr>
      </w:pPr>
      <w:r>
        <w:rPr>
          <w:sz w:val="28"/>
          <w:szCs w:val="28"/>
        </w:rPr>
        <w:t>деревня Святогорск;</w:t>
      </w:r>
    </w:p>
    <w:p w:rsidR="002F54E1" w:rsidRDefault="002F54E1" w:rsidP="002F54E1">
      <w:pPr>
        <w:numPr>
          <w:ilvl w:val="0"/>
          <w:numId w:val="7"/>
        </w:numPr>
        <w:ind w:left="2268" w:hanging="858"/>
        <w:textAlignment w:val="baseline"/>
        <w:rPr>
          <w:sz w:val="28"/>
          <w:szCs w:val="28"/>
        </w:rPr>
      </w:pPr>
      <w:r>
        <w:rPr>
          <w:sz w:val="28"/>
          <w:szCs w:val="28"/>
        </w:rPr>
        <w:t>деревня Смелое;</w:t>
      </w:r>
    </w:p>
    <w:p w:rsidR="002F54E1" w:rsidRDefault="002F54E1" w:rsidP="002F54E1">
      <w:pPr>
        <w:numPr>
          <w:ilvl w:val="0"/>
          <w:numId w:val="7"/>
        </w:numPr>
        <w:ind w:left="2268" w:hanging="858"/>
        <w:textAlignment w:val="baseline"/>
        <w:rPr>
          <w:sz w:val="28"/>
          <w:szCs w:val="28"/>
        </w:rPr>
      </w:pPr>
      <w:r>
        <w:rPr>
          <w:sz w:val="28"/>
          <w:szCs w:val="28"/>
        </w:rPr>
        <w:t>деревня Терпенье;</w:t>
      </w:r>
    </w:p>
    <w:p w:rsidR="002F54E1" w:rsidRDefault="002F54E1" w:rsidP="002F54E1">
      <w:pPr>
        <w:numPr>
          <w:ilvl w:val="0"/>
          <w:numId w:val="7"/>
        </w:numPr>
        <w:ind w:left="2268" w:hanging="858"/>
        <w:textAlignment w:val="baseline"/>
        <w:rPr>
          <w:sz w:val="28"/>
          <w:szCs w:val="28"/>
        </w:rPr>
      </w:pPr>
      <w:r>
        <w:rPr>
          <w:sz w:val="28"/>
          <w:szCs w:val="28"/>
        </w:rPr>
        <w:t>деревня Увальное;</w:t>
      </w:r>
    </w:p>
    <w:p w:rsidR="002F54E1" w:rsidRDefault="002F54E1" w:rsidP="002F54E1">
      <w:pPr>
        <w:numPr>
          <w:ilvl w:val="0"/>
          <w:numId w:val="7"/>
        </w:numPr>
        <w:ind w:left="2268" w:hanging="858"/>
        <w:textAlignment w:val="baseline"/>
        <w:rPr>
          <w:sz w:val="28"/>
          <w:szCs w:val="28"/>
        </w:rPr>
      </w:pPr>
      <w:r>
        <w:rPr>
          <w:sz w:val="28"/>
          <w:szCs w:val="28"/>
        </w:rPr>
        <w:t>деревня Хмаровка;</w:t>
      </w:r>
    </w:p>
    <w:p w:rsidR="002F54E1" w:rsidRDefault="002F54E1" w:rsidP="002F54E1">
      <w:pPr>
        <w:numPr>
          <w:ilvl w:val="0"/>
          <w:numId w:val="7"/>
        </w:numPr>
        <w:ind w:left="2268" w:hanging="858"/>
        <w:textAlignment w:val="baseline"/>
        <w:rPr>
          <w:sz w:val="28"/>
          <w:szCs w:val="28"/>
        </w:rPr>
      </w:pPr>
      <w:r>
        <w:rPr>
          <w:sz w:val="28"/>
          <w:szCs w:val="28"/>
        </w:rPr>
        <w:t>деревня Черноморка;</w:t>
      </w:r>
    </w:p>
    <w:p w:rsidR="002F54E1" w:rsidRDefault="002F54E1" w:rsidP="002F54E1">
      <w:pPr>
        <w:numPr>
          <w:ilvl w:val="0"/>
          <w:numId w:val="7"/>
        </w:numPr>
        <w:ind w:left="2268" w:hanging="858"/>
        <w:textAlignment w:val="baseline"/>
        <w:rPr>
          <w:sz w:val="28"/>
          <w:szCs w:val="28"/>
        </w:rPr>
      </w:pPr>
      <w:r>
        <w:rPr>
          <w:sz w:val="28"/>
          <w:szCs w:val="28"/>
        </w:rPr>
        <w:t>деревня Шаровка;</w:t>
      </w:r>
    </w:p>
    <w:p w:rsidR="002F54E1" w:rsidRDefault="002F54E1" w:rsidP="002F54E1">
      <w:pPr>
        <w:numPr>
          <w:ilvl w:val="0"/>
          <w:numId w:val="7"/>
        </w:numPr>
        <w:ind w:left="2268" w:hanging="858"/>
        <w:textAlignment w:val="baseline"/>
        <w:rPr>
          <w:sz w:val="28"/>
          <w:szCs w:val="28"/>
        </w:rPr>
      </w:pPr>
      <w:r>
        <w:rPr>
          <w:sz w:val="28"/>
          <w:szCs w:val="28"/>
        </w:rPr>
        <w:t>деревня Щегловка;</w:t>
      </w:r>
    </w:p>
    <w:p w:rsidR="002F54E1" w:rsidRDefault="002F54E1" w:rsidP="002F54E1">
      <w:pPr>
        <w:numPr>
          <w:ilvl w:val="0"/>
          <w:numId w:val="7"/>
        </w:numPr>
        <w:ind w:left="2268" w:hanging="858"/>
        <w:textAlignment w:val="baseline"/>
        <w:rPr>
          <w:sz w:val="28"/>
          <w:szCs w:val="28"/>
        </w:rPr>
      </w:pPr>
      <w:r>
        <w:rPr>
          <w:sz w:val="28"/>
          <w:szCs w:val="28"/>
        </w:rPr>
        <w:t>поселок Бельдеж № 12;</w:t>
      </w:r>
    </w:p>
    <w:p w:rsidR="002F54E1" w:rsidRDefault="002F54E1" w:rsidP="002F54E1">
      <w:pPr>
        <w:numPr>
          <w:ilvl w:val="0"/>
          <w:numId w:val="7"/>
        </w:numPr>
        <w:ind w:left="2268" w:hanging="858"/>
        <w:textAlignment w:val="baseline"/>
        <w:rPr>
          <w:sz w:val="28"/>
          <w:szCs w:val="28"/>
        </w:rPr>
      </w:pPr>
      <w:r>
        <w:rPr>
          <w:sz w:val="28"/>
          <w:szCs w:val="28"/>
        </w:rPr>
        <w:t>поселок Бельдеж № 3;</w:t>
      </w:r>
    </w:p>
    <w:p w:rsidR="002F54E1" w:rsidRDefault="002F54E1" w:rsidP="002F54E1">
      <w:pPr>
        <w:numPr>
          <w:ilvl w:val="0"/>
          <w:numId w:val="7"/>
        </w:numPr>
        <w:ind w:left="2268" w:hanging="858"/>
        <w:textAlignment w:val="baseline"/>
        <w:rPr>
          <w:sz w:val="28"/>
          <w:szCs w:val="28"/>
        </w:rPr>
      </w:pPr>
      <w:r>
        <w:rPr>
          <w:sz w:val="28"/>
          <w:szCs w:val="28"/>
        </w:rPr>
        <w:t>поселок Бельдеж № 7;</w:t>
      </w:r>
    </w:p>
    <w:p w:rsidR="002F54E1" w:rsidRDefault="002F54E1" w:rsidP="002F54E1">
      <w:pPr>
        <w:numPr>
          <w:ilvl w:val="0"/>
          <w:numId w:val="7"/>
        </w:numPr>
        <w:ind w:left="2268" w:hanging="858"/>
        <w:textAlignment w:val="baseline"/>
        <w:rPr>
          <w:sz w:val="28"/>
          <w:szCs w:val="28"/>
        </w:rPr>
      </w:pPr>
      <w:r>
        <w:rPr>
          <w:sz w:val="28"/>
          <w:szCs w:val="28"/>
        </w:rPr>
        <w:t>рабочий поселок Полтавка;</w:t>
      </w:r>
    </w:p>
    <w:p w:rsidR="002F54E1" w:rsidRDefault="002F54E1" w:rsidP="002F54E1">
      <w:pPr>
        <w:numPr>
          <w:ilvl w:val="0"/>
          <w:numId w:val="7"/>
        </w:numPr>
        <w:ind w:left="2268" w:hanging="858"/>
        <w:textAlignment w:val="baseline"/>
        <w:rPr>
          <w:sz w:val="28"/>
          <w:szCs w:val="28"/>
        </w:rPr>
      </w:pPr>
      <w:r>
        <w:rPr>
          <w:sz w:val="28"/>
          <w:szCs w:val="28"/>
        </w:rPr>
        <w:t>село Вольное;</w:t>
      </w:r>
    </w:p>
    <w:p w:rsidR="002F54E1" w:rsidRDefault="002F54E1" w:rsidP="002F54E1">
      <w:pPr>
        <w:numPr>
          <w:ilvl w:val="0"/>
          <w:numId w:val="7"/>
        </w:numPr>
        <w:ind w:left="2268" w:hanging="858"/>
        <w:textAlignment w:val="baseline"/>
        <w:rPr>
          <w:sz w:val="28"/>
          <w:szCs w:val="28"/>
        </w:rPr>
      </w:pPr>
      <w:r>
        <w:rPr>
          <w:sz w:val="28"/>
          <w:szCs w:val="28"/>
        </w:rPr>
        <w:t>село Воронцовка;</w:t>
      </w:r>
    </w:p>
    <w:p w:rsidR="002F54E1" w:rsidRDefault="002F54E1" w:rsidP="002F54E1">
      <w:pPr>
        <w:numPr>
          <w:ilvl w:val="0"/>
          <w:numId w:val="7"/>
        </w:numPr>
        <w:ind w:left="2268" w:hanging="858"/>
        <w:textAlignment w:val="baseline"/>
        <w:rPr>
          <w:sz w:val="28"/>
          <w:szCs w:val="28"/>
        </w:rPr>
      </w:pPr>
      <w:r>
        <w:rPr>
          <w:sz w:val="28"/>
          <w:szCs w:val="28"/>
        </w:rPr>
        <w:t>село Георгиевка;</w:t>
      </w:r>
    </w:p>
    <w:p w:rsidR="002F54E1" w:rsidRDefault="002F54E1" w:rsidP="002F54E1">
      <w:pPr>
        <w:numPr>
          <w:ilvl w:val="0"/>
          <w:numId w:val="7"/>
        </w:numPr>
        <w:ind w:left="2268" w:hanging="858"/>
        <w:textAlignment w:val="baseline"/>
        <w:rPr>
          <w:sz w:val="28"/>
          <w:szCs w:val="28"/>
        </w:rPr>
      </w:pPr>
      <w:r>
        <w:rPr>
          <w:sz w:val="28"/>
          <w:szCs w:val="28"/>
        </w:rPr>
        <w:t>село Гостиловка;</w:t>
      </w:r>
    </w:p>
    <w:p w:rsidR="002F54E1" w:rsidRDefault="002F54E1" w:rsidP="002F54E1">
      <w:pPr>
        <w:numPr>
          <w:ilvl w:val="0"/>
          <w:numId w:val="7"/>
        </w:numPr>
        <w:ind w:left="2268" w:hanging="858"/>
        <w:textAlignment w:val="baseline"/>
        <w:rPr>
          <w:sz w:val="28"/>
          <w:szCs w:val="28"/>
        </w:rPr>
      </w:pPr>
      <w:r>
        <w:rPr>
          <w:sz w:val="28"/>
          <w:szCs w:val="28"/>
        </w:rPr>
        <w:t>село Еремеевка;</w:t>
      </w:r>
    </w:p>
    <w:p w:rsidR="002F54E1" w:rsidRDefault="002F54E1" w:rsidP="002F54E1">
      <w:pPr>
        <w:numPr>
          <w:ilvl w:val="0"/>
          <w:numId w:val="7"/>
        </w:numPr>
        <w:ind w:left="2268" w:hanging="858"/>
        <w:textAlignment w:val="baseline"/>
        <w:rPr>
          <w:sz w:val="28"/>
          <w:szCs w:val="28"/>
        </w:rPr>
      </w:pPr>
      <w:r>
        <w:rPr>
          <w:sz w:val="28"/>
          <w:szCs w:val="28"/>
        </w:rPr>
        <w:t>село Красногорка;</w:t>
      </w:r>
    </w:p>
    <w:p w:rsidR="002F54E1" w:rsidRDefault="002F54E1" w:rsidP="002F54E1">
      <w:pPr>
        <w:numPr>
          <w:ilvl w:val="0"/>
          <w:numId w:val="7"/>
        </w:numPr>
        <w:ind w:left="2268" w:hanging="858"/>
        <w:textAlignment w:val="baseline"/>
        <w:rPr>
          <w:sz w:val="28"/>
          <w:szCs w:val="28"/>
        </w:rPr>
      </w:pPr>
      <w:r>
        <w:rPr>
          <w:sz w:val="28"/>
          <w:szCs w:val="28"/>
        </w:rPr>
        <w:t>село Никоновка;</w:t>
      </w:r>
    </w:p>
    <w:p w:rsidR="002F54E1" w:rsidRDefault="002F54E1" w:rsidP="002F54E1">
      <w:pPr>
        <w:numPr>
          <w:ilvl w:val="0"/>
          <w:numId w:val="7"/>
        </w:numPr>
        <w:ind w:left="2268" w:hanging="858"/>
        <w:textAlignment w:val="baseline"/>
        <w:rPr>
          <w:sz w:val="28"/>
          <w:szCs w:val="28"/>
        </w:rPr>
      </w:pPr>
      <w:r>
        <w:rPr>
          <w:sz w:val="28"/>
          <w:szCs w:val="28"/>
        </w:rPr>
        <w:t>село Новоильиновка;</w:t>
      </w:r>
    </w:p>
    <w:p w:rsidR="002F54E1" w:rsidRDefault="002F54E1" w:rsidP="002F54E1">
      <w:pPr>
        <w:numPr>
          <w:ilvl w:val="0"/>
          <w:numId w:val="7"/>
        </w:numPr>
        <w:ind w:left="2268" w:hanging="858"/>
        <w:textAlignment w:val="baseline"/>
        <w:rPr>
          <w:sz w:val="28"/>
          <w:szCs w:val="28"/>
        </w:rPr>
      </w:pPr>
      <w:r>
        <w:rPr>
          <w:sz w:val="28"/>
          <w:szCs w:val="28"/>
        </w:rPr>
        <w:t>село Ольгино;</w:t>
      </w:r>
    </w:p>
    <w:p w:rsidR="002F54E1" w:rsidRDefault="002F54E1" w:rsidP="002F54E1">
      <w:pPr>
        <w:numPr>
          <w:ilvl w:val="0"/>
          <w:numId w:val="7"/>
        </w:numPr>
        <w:ind w:left="2268" w:hanging="858"/>
        <w:textAlignment w:val="baseline"/>
        <w:rPr>
          <w:sz w:val="28"/>
          <w:szCs w:val="28"/>
        </w:rPr>
      </w:pPr>
      <w:r>
        <w:rPr>
          <w:sz w:val="28"/>
          <w:szCs w:val="28"/>
        </w:rPr>
        <w:t>село Платово;</w:t>
      </w:r>
    </w:p>
    <w:p w:rsidR="002F54E1" w:rsidRDefault="002F54E1" w:rsidP="002F54E1">
      <w:pPr>
        <w:numPr>
          <w:ilvl w:val="0"/>
          <w:numId w:val="7"/>
        </w:numPr>
        <w:ind w:left="2268" w:hanging="858"/>
        <w:textAlignment w:val="baseline"/>
        <w:rPr>
          <w:sz w:val="28"/>
          <w:szCs w:val="28"/>
        </w:rPr>
      </w:pPr>
      <w:r>
        <w:rPr>
          <w:sz w:val="28"/>
          <w:szCs w:val="28"/>
        </w:rPr>
        <w:t>село Соловьевка;</w:t>
      </w:r>
    </w:p>
    <w:p w:rsidR="002F54E1" w:rsidRDefault="002F54E1" w:rsidP="002F54E1">
      <w:pPr>
        <w:numPr>
          <w:ilvl w:val="0"/>
          <w:numId w:val="7"/>
        </w:numPr>
        <w:ind w:left="2268" w:hanging="858"/>
        <w:textAlignment w:val="baseline"/>
        <w:rPr>
          <w:sz w:val="28"/>
          <w:szCs w:val="28"/>
        </w:rPr>
      </w:pPr>
      <w:r>
        <w:rPr>
          <w:sz w:val="28"/>
          <w:szCs w:val="28"/>
        </w:rPr>
        <w:t>село Шахово.</w:t>
      </w:r>
    </w:p>
    <w:p w:rsidR="002F54E1" w:rsidRDefault="002F54E1">
      <w:pPr>
        <w:rPr>
          <w:sz w:val="28"/>
          <w:szCs w:val="28"/>
        </w:rPr>
      </w:pPr>
      <w:r>
        <w:rPr>
          <w:sz w:val="28"/>
          <w:szCs w:val="28"/>
        </w:rPr>
        <w:br w:type="page"/>
      </w:r>
    </w:p>
    <w:p w:rsidR="00A649D0" w:rsidRDefault="00A649D0">
      <w:pPr>
        <w:rPr>
          <w:sz w:val="18"/>
          <w:szCs w:val="18"/>
        </w:rPr>
      </w:pPr>
    </w:p>
    <w:p w:rsidR="00A649D0" w:rsidRDefault="00A649D0" w:rsidP="003A73FE">
      <w:pPr>
        <w:jc w:val="center"/>
        <w:rPr>
          <w:sz w:val="18"/>
          <w:szCs w:val="18"/>
        </w:rPr>
      </w:pPr>
      <w:r>
        <w:rPr>
          <w:noProof/>
          <w:sz w:val="18"/>
          <w:szCs w:val="18"/>
        </w:rPr>
        <w:drawing>
          <wp:anchor distT="0" distB="0" distL="114300" distR="114300" simplePos="0" relativeHeight="251658240" behindDoc="0" locked="0" layoutInCell="1" allowOverlap="1">
            <wp:simplePos x="0" y="0"/>
            <wp:positionH relativeFrom="column">
              <wp:posOffset>-835742</wp:posOffset>
            </wp:positionH>
            <wp:positionV relativeFrom="paragraph">
              <wp:posOffset>-537210</wp:posOffset>
            </wp:positionV>
            <wp:extent cx="7023265" cy="6543924"/>
            <wp:effectExtent l="19050" t="0" r="6185" b="0"/>
            <wp:wrapNone/>
            <wp:docPr id="2" name="Фигура1" descr="ooxWord://word/media/image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гура1" descr="ooxWord://word/media/image1.bmp"/>
                    <pic:cNvPicPr>
                      <a:picLocks noChangeAspect="1" noChangeArrowheads="1"/>
                    </pic:cNvPicPr>
                  </pic:nvPicPr>
                  <pic:blipFill>
                    <a:blip r:embed="rId16" cstate="print"/>
                    <a:srcRect/>
                    <a:stretch>
                      <a:fillRect/>
                    </a:stretch>
                  </pic:blipFill>
                  <pic:spPr bwMode="auto">
                    <a:xfrm>
                      <a:off x="0" y="0"/>
                      <a:ext cx="7023265" cy="6543924"/>
                    </a:xfrm>
                    <a:prstGeom prst="rect">
                      <a:avLst/>
                    </a:prstGeom>
                    <a:noFill/>
                    <a:ln w="9525" cap="flat">
                      <a:noFill/>
                      <a:round/>
                      <a:headEnd/>
                      <a:tailEnd/>
                    </a:ln>
                  </pic:spPr>
                </pic:pic>
              </a:graphicData>
            </a:graphic>
          </wp:anchor>
        </w:drawing>
      </w: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Pr="00A649D0" w:rsidRDefault="00A649D0" w:rsidP="00A649D0">
      <w:pPr>
        <w:rPr>
          <w:sz w:val="18"/>
          <w:szCs w:val="18"/>
        </w:rPr>
      </w:pPr>
    </w:p>
    <w:p w:rsidR="00A649D0" w:rsidRDefault="00A649D0" w:rsidP="00A649D0">
      <w:pPr>
        <w:rPr>
          <w:sz w:val="18"/>
          <w:szCs w:val="18"/>
        </w:rPr>
      </w:pPr>
    </w:p>
    <w:p w:rsidR="00A649D0" w:rsidRDefault="00A649D0" w:rsidP="00A649D0">
      <w:pPr>
        <w:rPr>
          <w:sz w:val="18"/>
          <w:szCs w:val="18"/>
        </w:rPr>
      </w:pPr>
    </w:p>
    <w:p w:rsidR="00A649D0" w:rsidRDefault="00A649D0" w:rsidP="00A649D0">
      <w:pPr>
        <w:tabs>
          <w:tab w:val="left" w:pos="3681"/>
        </w:tabs>
        <w:rPr>
          <w:sz w:val="18"/>
          <w:szCs w:val="18"/>
        </w:rPr>
      </w:pPr>
      <w:r>
        <w:rPr>
          <w:sz w:val="18"/>
          <w:szCs w:val="18"/>
        </w:rPr>
        <w:tab/>
      </w:r>
    </w:p>
    <w:p w:rsidR="00A649D0" w:rsidRDefault="00A649D0">
      <w:pPr>
        <w:rPr>
          <w:sz w:val="18"/>
          <w:szCs w:val="18"/>
        </w:rPr>
      </w:pPr>
      <w:r>
        <w:rPr>
          <w:sz w:val="18"/>
          <w:szCs w:val="18"/>
        </w:rPr>
        <w:br w:type="page"/>
      </w:r>
    </w:p>
    <w:p w:rsidR="00A649D0" w:rsidRPr="00A649D0" w:rsidRDefault="00A649D0" w:rsidP="00A649D0">
      <w:pPr>
        <w:jc w:val="center"/>
        <w:rPr>
          <w:b/>
          <w:u w:val="single"/>
        </w:rPr>
      </w:pPr>
      <w:r w:rsidRPr="00A649D0">
        <w:rPr>
          <w:b/>
          <w:u w:val="single"/>
        </w:rPr>
        <w:t>СОВЕТ  ПОЛТАВСКОГО  МУНИЦИПАЛЬНОГО  РАЙОНА ОМСКОЙ ОБЛАСТИ</w:t>
      </w:r>
    </w:p>
    <w:p w:rsidR="00A649D0" w:rsidRPr="00A649D0" w:rsidRDefault="00A649D0" w:rsidP="00A649D0">
      <w:pPr>
        <w:jc w:val="center"/>
        <w:rPr>
          <w:b/>
        </w:rPr>
      </w:pPr>
    </w:p>
    <w:p w:rsidR="00A649D0" w:rsidRPr="00A649D0" w:rsidRDefault="00A649D0" w:rsidP="00A649D0">
      <w:pPr>
        <w:jc w:val="center"/>
        <w:rPr>
          <w:b/>
          <w:sz w:val="28"/>
          <w:szCs w:val="28"/>
        </w:rPr>
      </w:pPr>
    </w:p>
    <w:p w:rsidR="00A649D0" w:rsidRPr="00A649D0" w:rsidRDefault="00A649D0" w:rsidP="00A649D0">
      <w:pPr>
        <w:jc w:val="center"/>
        <w:rPr>
          <w:b/>
          <w:sz w:val="36"/>
          <w:szCs w:val="36"/>
        </w:rPr>
      </w:pPr>
      <w:r w:rsidRPr="00A649D0">
        <w:rPr>
          <w:b/>
          <w:sz w:val="36"/>
          <w:szCs w:val="36"/>
        </w:rPr>
        <w:t>Р Е Ш Е Н И Е</w:t>
      </w:r>
    </w:p>
    <w:p w:rsidR="00A649D0" w:rsidRPr="00A649D0" w:rsidRDefault="00A649D0" w:rsidP="00A649D0">
      <w:pPr>
        <w:jc w:val="center"/>
        <w:rPr>
          <w:b/>
          <w:sz w:val="28"/>
          <w:szCs w:val="28"/>
        </w:rPr>
      </w:pPr>
    </w:p>
    <w:p w:rsidR="00A649D0" w:rsidRPr="00A649D0" w:rsidRDefault="00A649D0" w:rsidP="00A649D0">
      <w:pPr>
        <w:jc w:val="both"/>
        <w:rPr>
          <w:sz w:val="28"/>
          <w:szCs w:val="28"/>
        </w:rPr>
      </w:pPr>
      <w:r w:rsidRPr="00A649D0">
        <w:rPr>
          <w:sz w:val="28"/>
          <w:szCs w:val="28"/>
        </w:rPr>
        <w:t>от  31 января 2025 года                                                                                       № 5</w:t>
      </w:r>
    </w:p>
    <w:p w:rsidR="00A649D0" w:rsidRPr="00A649D0" w:rsidRDefault="00A649D0" w:rsidP="00A649D0">
      <w:pPr>
        <w:jc w:val="both"/>
        <w:rPr>
          <w:sz w:val="28"/>
          <w:szCs w:val="28"/>
        </w:rPr>
      </w:pPr>
    </w:p>
    <w:p w:rsidR="00A649D0" w:rsidRPr="00A649D0" w:rsidRDefault="00A649D0" w:rsidP="00A649D0">
      <w:pPr>
        <w:spacing w:line="0" w:lineRule="atLeast"/>
      </w:pPr>
      <w:r w:rsidRPr="00A649D0">
        <w:rPr>
          <w:sz w:val="28"/>
          <w:szCs w:val="28"/>
        </w:rPr>
        <w:t xml:space="preserve">О  внесении   изменений  в решение </w:t>
      </w:r>
    </w:p>
    <w:p w:rsidR="00A649D0" w:rsidRPr="00A649D0" w:rsidRDefault="00A649D0" w:rsidP="00A649D0">
      <w:pPr>
        <w:spacing w:line="0" w:lineRule="atLeast"/>
      </w:pPr>
      <w:r w:rsidRPr="00A649D0">
        <w:rPr>
          <w:sz w:val="28"/>
          <w:szCs w:val="28"/>
        </w:rPr>
        <w:t xml:space="preserve">Совета  от    29 ноября  2024 г. № 76   </w:t>
      </w:r>
    </w:p>
    <w:p w:rsidR="00A649D0" w:rsidRPr="00A649D0" w:rsidRDefault="00A649D0" w:rsidP="00A649D0">
      <w:pPr>
        <w:spacing w:line="0" w:lineRule="atLeast"/>
      </w:pPr>
      <w:r w:rsidRPr="00A649D0">
        <w:rPr>
          <w:sz w:val="28"/>
          <w:szCs w:val="28"/>
        </w:rPr>
        <w:t xml:space="preserve">«Об  утверждении  прогнозного  плана </w:t>
      </w:r>
    </w:p>
    <w:p w:rsidR="00A649D0" w:rsidRPr="00A649D0" w:rsidRDefault="00A649D0" w:rsidP="00A649D0">
      <w:pPr>
        <w:pStyle w:val="ConsPlusTitle"/>
        <w:widowControl/>
        <w:spacing w:line="0" w:lineRule="atLeast"/>
        <w:rPr>
          <w:rFonts w:ascii="Times New Roman" w:hAnsi="Times New Roman" w:cs="Times New Roman"/>
        </w:rPr>
      </w:pPr>
      <w:r w:rsidRPr="00A649D0">
        <w:rPr>
          <w:rFonts w:ascii="Times New Roman" w:hAnsi="Times New Roman" w:cs="Times New Roman"/>
          <w:b w:val="0"/>
          <w:sz w:val="28"/>
          <w:szCs w:val="28"/>
        </w:rPr>
        <w:t>(программы) приватизации собственности</w:t>
      </w:r>
    </w:p>
    <w:p w:rsidR="00A649D0" w:rsidRPr="00A649D0" w:rsidRDefault="00A649D0" w:rsidP="00A649D0">
      <w:pPr>
        <w:pStyle w:val="ConsPlusTitle"/>
        <w:widowControl/>
        <w:spacing w:line="0" w:lineRule="atLeast"/>
        <w:rPr>
          <w:rFonts w:ascii="Times New Roman" w:hAnsi="Times New Roman" w:cs="Times New Roman"/>
        </w:rPr>
      </w:pPr>
      <w:r w:rsidRPr="00A649D0">
        <w:rPr>
          <w:rFonts w:ascii="Times New Roman" w:hAnsi="Times New Roman" w:cs="Times New Roman"/>
          <w:b w:val="0"/>
          <w:sz w:val="28"/>
          <w:szCs w:val="28"/>
        </w:rPr>
        <w:t>Полтавского    муниципального   района</w:t>
      </w:r>
    </w:p>
    <w:p w:rsidR="00A649D0" w:rsidRPr="00A649D0" w:rsidRDefault="00A649D0" w:rsidP="00A649D0">
      <w:pPr>
        <w:pStyle w:val="ConsPlusTitle"/>
        <w:widowControl/>
        <w:spacing w:line="0" w:lineRule="atLeast"/>
        <w:rPr>
          <w:rFonts w:ascii="Times New Roman" w:hAnsi="Times New Roman" w:cs="Times New Roman"/>
        </w:rPr>
      </w:pPr>
      <w:r w:rsidRPr="00A649D0">
        <w:rPr>
          <w:rFonts w:ascii="Times New Roman" w:hAnsi="Times New Roman" w:cs="Times New Roman"/>
          <w:b w:val="0"/>
          <w:sz w:val="28"/>
          <w:szCs w:val="28"/>
        </w:rPr>
        <w:t>Омской области  на 2025 год»</w:t>
      </w:r>
    </w:p>
    <w:p w:rsidR="00A649D0" w:rsidRPr="00A649D0" w:rsidRDefault="00A649D0" w:rsidP="00A649D0">
      <w:pPr>
        <w:rPr>
          <w:sz w:val="28"/>
          <w:szCs w:val="28"/>
        </w:rPr>
      </w:pPr>
    </w:p>
    <w:p w:rsidR="00A649D0" w:rsidRPr="00A649D0" w:rsidRDefault="00A649D0" w:rsidP="00A649D0">
      <w:pPr>
        <w:ind w:firstLine="567"/>
        <w:jc w:val="both"/>
        <w:rPr>
          <w:b/>
          <w:sz w:val="28"/>
          <w:szCs w:val="28"/>
        </w:rPr>
      </w:pPr>
      <w:r w:rsidRPr="00A649D0">
        <w:rPr>
          <w:sz w:val="28"/>
          <w:szCs w:val="28"/>
        </w:rPr>
        <w:t xml:space="preserve">Руководствуясь Федеральным законом № 131-ФЗ от 06.10.2003г «Об общих принципах организации местного самоуправления в Российской Федерации», Уставом Полтавского муниципального района Омской области, Положением «Об управлении и распоряжении муниципальной собственностью Полтавского муниципального района», Совет Полтавского муниципального района </w:t>
      </w:r>
    </w:p>
    <w:p w:rsidR="00A649D0" w:rsidRPr="00A649D0" w:rsidRDefault="00A649D0" w:rsidP="00A649D0">
      <w:pPr>
        <w:ind w:firstLine="567"/>
        <w:jc w:val="both"/>
        <w:rPr>
          <w:b/>
          <w:sz w:val="28"/>
          <w:szCs w:val="28"/>
        </w:rPr>
      </w:pPr>
      <w:r w:rsidRPr="00A649D0">
        <w:rPr>
          <w:b/>
          <w:sz w:val="28"/>
          <w:szCs w:val="28"/>
        </w:rPr>
        <w:t>РЕШИЛ:</w:t>
      </w:r>
    </w:p>
    <w:p w:rsidR="00A649D0" w:rsidRPr="00A649D0" w:rsidRDefault="00A649D0" w:rsidP="00A649D0">
      <w:pPr>
        <w:pStyle w:val="ConsPlusTitle"/>
        <w:widowControl/>
        <w:tabs>
          <w:tab w:val="left" w:pos="567"/>
        </w:tabs>
        <w:spacing w:line="276" w:lineRule="auto"/>
        <w:ind w:firstLine="284"/>
        <w:jc w:val="both"/>
        <w:rPr>
          <w:rFonts w:ascii="Times New Roman" w:hAnsi="Times New Roman" w:cs="Times New Roman"/>
          <w:sz w:val="28"/>
          <w:szCs w:val="28"/>
        </w:rPr>
      </w:pPr>
      <w:r w:rsidRPr="00A649D0">
        <w:rPr>
          <w:rFonts w:ascii="Times New Roman" w:hAnsi="Times New Roman" w:cs="Times New Roman"/>
          <w:b w:val="0"/>
          <w:sz w:val="28"/>
          <w:szCs w:val="28"/>
        </w:rPr>
        <w:t xml:space="preserve">   1. Внести в решение Совета Полтавского муниципального района от 29.11.2024г. № 76</w:t>
      </w:r>
      <w:r w:rsidRPr="00A649D0">
        <w:rPr>
          <w:rFonts w:ascii="Times New Roman" w:hAnsi="Times New Roman" w:cs="Times New Roman"/>
          <w:sz w:val="28"/>
          <w:szCs w:val="28"/>
        </w:rPr>
        <w:t xml:space="preserve"> «</w:t>
      </w:r>
      <w:r w:rsidRPr="00A649D0">
        <w:rPr>
          <w:rFonts w:ascii="Times New Roman" w:hAnsi="Times New Roman" w:cs="Times New Roman"/>
          <w:b w:val="0"/>
          <w:sz w:val="28"/>
          <w:szCs w:val="28"/>
        </w:rPr>
        <w:t>Об утверждении прогнозного плана (программы) приватизации собственности Полтавского муниципального района Омской области на 2025 год» дополнив прогнозный план (программу) пунктом 3.2. следующего содержания:</w:t>
      </w:r>
      <w:r w:rsidRPr="00A649D0">
        <w:rPr>
          <w:rFonts w:ascii="Times New Roman" w:hAnsi="Times New Roman" w:cs="Times New Roman"/>
          <w:sz w:val="28"/>
          <w:szCs w:val="28"/>
        </w:rPr>
        <w:t xml:space="preserve"> </w:t>
      </w:r>
    </w:p>
    <w:p w:rsidR="00A649D0" w:rsidRPr="00A649D0" w:rsidRDefault="00A649D0" w:rsidP="00A649D0">
      <w:pPr>
        <w:ind w:firstLine="567"/>
        <w:jc w:val="both"/>
        <w:rPr>
          <w:rFonts w:eastAsia="Calibri"/>
          <w:bCs/>
          <w:sz w:val="28"/>
          <w:szCs w:val="28"/>
        </w:rPr>
      </w:pPr>
      <w:r w:rsidRPr="00A649D0">
        <w:rPr>
          <w:sz w:val="28"/>
          <w:szCs w:val="28"/>
        </w:rPr>
        <w:t xml:space="preserve">3.2. Нежилое помещение общей площадью 1468,9 кв.м. кадастровый номер 55:22:140401:152, инвентарный номер 6194, адрес: (местоположение) Омская область, р-н Полтавский, д Крым, ул Школьная, д 14, пом 1П, кадастровая стоимость 28087653,15 руб. Земельный участок общей площадью 14313 кв.м. кадастровый номер 55:22:140401:8,  адрес: (местоположение) Омская область, р-н Полтавский, д Крым, ул Школьная, д 14, кадастровая стоимость </w:t>
      </w:r>
      <w:r w:rsidRPr="00A649D0">
        <w:rPr>
          <w:color w:val="292C2F"/>
          <w:sz w:val="28"/>
          <w:szCs w:val="28"/>
        </w:rPr>
        <w:t>815411.61</w:t>
      </w:r>
      <w:r w:rsidRPr="00A649D0">
        <w:rPr>
          <w:sz w:val="28"/>
          <w:szCs w:val="28"/>
        </w:rPr>
        <w:t xml:space="preserve"> руб</w:t>
      </w:r>
      <w:r w:rsidRPr="00A649D0">
        <w:rPr>
          <w:rFonts w:eastAsia="Calibri"/>
          <w:bCs/>
          <w:sz w:val="28"/>
          <w:szCs w:val="28"/>
        </w:rPr>
        <w:t>.</w:t>
      </w:r>
    </w:p>
    <w:p w:rsidR="00A649D0" w:rsidRPr="00A649D0" w:rsidRDefault="00A649D0" w:rsidP="00A649D0">
      <w:pPr>
        <w:ind w:firstLine="567"/>
        <w:jc w:val="both"/>
        <w:rPr>
          <w:rFonts w:eastAsia="Calibri"/>
          <w:bCs/>
          <w:sz w:val="28"/>
          <w:szCs w:val="28"/>
        </w:rPr>
      </w:pPr>
      <w:r w:rsidRPr="00A649D0">
        <w:rPr>
          <w:rFonts w:eastAsia="Calibri"/>
          <w:bCs/>
          <w:sz w:val="28"/>
          <w:szCs w:val="28"/>
        </w:rPr>
        <w:t>2. Настоящее решение опубликовать (обнародовать).</w:t>
      </w:r>
    </w:p>
    <w:p w:rsidR="00A649D0" w:rsidRPr="00A649D0" w:rsidRDefault="00A649D0" w:rsidP="00A649D0">
      <w:pPr>
        <w:ind w:firstLine="567"/>
        <w:jc w:val="both"/>
        <w:rPr>
          <w:sz w:val="28"/>
          <w:szCs w:val="28"/>
        </w:rPr>
      </w:pPr>
    </w:p>
    <w:p w:rsidR="00A649D0" w:rsidRPr="00A649D0" w:rsidRDefault="00A649D0" w:rsidP="00A649D0">
      <w:pPr>
        <w:ind w:firstLine="567"/>
        <w:jc w:val="both"/>
        <w:rPr>
          <w:sz w:val="28"/>
          <w:szCs w:val="28"/>
        </w:rPr>
      </w:pPr>
    </w:p>
    <w:p w:rsidR="00A649D0" w:rsidRPr="00A649D0" w:rsidRDefault="00A649D0" w:rsidP="00A649D0">
      <w:r w:rsidRPr="00A649D0">
        <w:rPr>
          <w:color w:val="000000"/>
          <w:sz w:val="28"/>
        </w:rPr>
        <w:t xml:space="preserve">Председатель Совета Полтавского  </w:t>
      </w:r>
    </w:p>
    <w:p w:rsidR="00A649D0" w:rsidRPr="00A649D0" w:rsidRDefault="00A649D0" w:rsidP="00A649D0">
      <w:r w:rsidRPr="00A649D0">
        <w:rPr>
          <w:color w:val="000000"/>
          <w:sz w:val="28"/>
        </w:rPr>
        <w:t xml:space="preserve">муниципального района                                                                  В.И. Бондарюк      </w:t>
      </w:r>
    </w:p>
    <w:p w:rsidR="003243FE" w:rsidRPr="00A649D0" w:rsidRDefault="003243FE" w:rsidP="00A649D0">
      <w:pPr>
        <w:tabs>
          <w:tab w:val="left" w:pos="3681"/>
        </w:tabs>
        <w:rPr>
          <w:sz w:val="18"/>
          <w:szCs w:val="18"/>
        </w:rPr>
      </w:pPr>
    </w:p>
    <w:sectPr w:rsidR="003243FE" w:rsidRPr="00A649D0" w:rsidSect="002F54E1">
      <w:pgSz w:w="11905" w:h="16837"/>
      <w:pgMar w:top="1134" w:right="709" w:bottom="1134" w:left="1559"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E66" w:rsidRDefault="00480E66" w:rsidP="001E28DE">
      <w:r>
        <w:separator/>
      </w:r>
    </w:p>
  </w:endnote>
  <w:endnote w:type="continuationSeparator" w:id="0">
    <w:p w:rsidR="00480E66" w:rsidRDefault="00480E66" w:rsidP="001E2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Droid Sans Fallback">
    <w:altName w:val="Times New Roman"/>
    <w:charset w:val="00"/>
    <w:family w:val="auto"/>
    <w:pitch w:val="variable"/>
    <w:sig w:usb0="00000000" w:usb1="00000000" w:usb2="00000000" w:usb3="00000000" w:csb0="00000000" w:csb1="00000000"/>
  </w:font>
  <w:font w:name="Droid Sans Devanagari">
    <w:altName w:val="Segoe UI"/>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erif CJK SC">
    <w:panose1 w:val="00000000000000000000"/>
    <w:charset w:val="00"/>
    <w:family w:val="roman"/>
    <w:notTrueType/>
    <w:pitch w:val="default"/>
    <w:sig w:usb0="00000000" w:usb1="00000000" w:usb2="00000000" w:usb3="00000000" w:csb0="00000000" w:csb1="00000000"/>
  </w:font>
  <w:font w:name="PT Astra Serif">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15117"/>
      <w:docPartObj>
        <w:docPartGallery w:val="Page Numbers (Bottom of Page)"/>
        <w:docPartUnique/>
      </w:docPartObj>
    </w:sdtPr>
    <w:sdtContent>
      <w:p w:rsidR="00A649D0" w:rsidRDefault="005A7DEC">
        <w:pPr>
          <w:pStyle w:val="aa"/>
          <w:jc w:val="center"/>
        </w:pPr>
        <w:r>
          <w:fldChar w:fldCharType="begin"/>
        </w:r>
        <w:r w:rsidR="00423600">
          <w:instrText xml:space="preserve"> PAGE   \* MERGEFORMAT </w:instrText>
        </w:r>
        <w:r>
          <w:fldChar w:fldCharType="separate"/>
        </w:r>
        <w:r w:rsidR="006544E0">
          <w:rPr>
            <w:noProof/>
          </w:rPr>
          <w:t>1</w:t>
        </w:r>
        <w:r>
          <w:rPr>
            <w:noProof/>
          </w:rPr>
          <w:fldChar w:fldCharType="end"/>
        </w:r>
      </w:p>
    </w:sdtContent>
  </w:sdt>
  <w:p w:rsidR="00A649D0" w:rsidRDefault="00A649D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942709"/>
      <w:docPartObj>
        <w:docPartGallery w:val="Page Numbers (Bottom of Page)"/>
        <w:docPartUnique/>
      </w:docPartObj>
    </w:sdtPr>
    <w:sdtContent>
      <w:p w:rsidR="00BD7AA8" w:rsidRDefault="005A7DEC">
        <w:pPr>
          <w:pStyle w:val="aa"/>
          <w:jc w:val="center"/>
        </w:pPr>
        <w:r>
          <w:fldChar w:fldCharType="begin"/>
        </w:r>
        <w:r w:rsidR="00BD7AA8">
          <w:instrText>PAGE   \* MERGEFORMAT</w:instrText>
        </w:r>
        <w:r>
          <w:fldChar w:fldCharType="separate"/>
        </w:r>
        <w:r w:rsidR="006544E0">
          <w:rPr>
            <w:noProof/>
          </w:rPr>
          <w:t>6</w:t>
        </w:r>
        <w:r>
          <w:fldChar w:fldCharType="end"/>
        </w:r>
      </w:p>
    </w:sdtContent>
  </w:sdt>
  <w:p w:rsidR="00423600" w:rsidRDefault="0042360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E66" w:rsidRDefault="00480E66" w:rsidP="001E28DE">
      <w:r>
        <w:separator/>
      </w:r>
    </w:p>
  </w:footnote>
  <w:footnote w:type="continuationSeparator" w:id="0">
    <w:p w:rsidR="00480E66" w:rsidRDefault="00480E66" w:rsidP="001E28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743122"/>
    <w:multiLevelType w:val="multilevel"/>
    <w:tmpl w:val="684A34B2"/>
    <w:styleLink w:val="WW8Num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14AE7CE2"/>
    <w:multiLevelType w:val="hybridMultilevel"/>
    <w:tmpl w:val="BA944DF2"/>
    <w:lvl w:ilvl="0" w:tplc="CC380B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DF28F0"/>
    <w:multiLevelType w:val="multilevel"/>
    <w:tmpl w:val="8E84FFD4"/>
    <w:lvl w:ilvl="0">
      <w:start w:val="1"/>
      <w:numFmt w:val="decimal"/>
      <w:lvlText w:val="%1)"/>
      <w:lvlJc w:val="left"/>
      <w:pPr>
        <w:tabs>
          <w:tab w:val="num" w:pos="0"/>
        </w:tabs>
        <w:ind w:left="1770" w:hanging="360"/>
      </w:pPr>
    </w:lvl>
    <w:lvl w:ilvl="1">
      <w:start w:val="1"/>
      <w:numFmt w:val="lowerLetter"/>
      <w:lvlText w:val="%2."/>
      <w:lvlJc w:val="left"/>
      <w:pPr>
        <w:tabs>
          <w:tab w:val="num" w:pos="0"/>
        </w:tabs>
        <w:ind w:left="2145" w:hanging="360"/>
      </w:pPr>
    </w:lvl>
    <w:lvl w:ilvl="2">
      <w:start w:val="1"/>
      <w:numFmt w:val="lowerRoman"/>
      <w:lvlText w:val="%3."/>
      <w:lvlJc w:val="right"/>
      <w:pPr>
        <w:tabs>
          <w:tab w:val="num" w:pos="0"/>
        </w:tabs>
        <w:ind w:left="2865" w:hanging="180"/>
      </w:pPr>
    </w:lvl>
    <w:lvl w:ilvl="3">
      <w:start w:val="1"/>
      <w:numFmt w:val="decimal"/>
      <w:lvlText w:val="%4."/>
      <w:lvlJc w:val="left"/>
      <w:pPr>
        <w:tabs>
          <w:tab w:val="num" w:pos="0"/>
        </w:tabs>
        <w:ind w:left="3585" w:hanging="360"/>
      </w:pPr>
    </w:lvl>
    <w:lvl w:ilvl="4">
      <w:start w:val="1"/>
      <w:numFmt w:val="lowerLetter"/>
      <w:lvlText w:val="%5."/>
      <w:lvlJc w:val="left"/>
      <w:pPr>
        <w:tabs>
          <w:tab w:val="num" w:pos="0"/>
        </w:tabs>
        <w:ind w:left="4305" w:hanging="360"/>
      </w:pPr>
    </w:lvl>
    <w:lvl w:ilvl="5">
      <w:start w:val="1"/>
      <w:numFmt w:val="lowerRoman"/>
      <w:lvlText w:val="%6."/>
      <w:lvlJc w:val="right"/>
      <w:pPr>
        <w:tabs>
          <w:tab w:val="num" w:pos="0"/>
        </w:tabs>
        <w:ind w:left="5025" w:hanging="180"/>
      </w:pPr>
    </w:lvl>
    <w:lvl w:ilvl="6">
      <w:start w:val="1"/>
      <w:numFmt w:val="decimal"/>
      <w:lvlText w:val="%7."/>
      <w:lvlJc w:val="left"/>
      <w:pPr>
        <w:tabs>
          <w:tab w:val="num" w:pos="0"/>
        </w:tabs>
        <w:ind w:left="5745" w:hanging="360"/>
      </w:pPr>
    </w:lvl>
    <w:lvl w:ilvl="7">
      <w:start w:val="1"/>
      <w:numFmt w:val="lowerLetter"/>
      <w:lvlText w:val="%8."/>
      <w:lvlJc w:val="left"/>
      <w:pPr>
        <w:tabs>
          <w:tab w:val="num" w:pos="0"/>
        </w:tabs>
        <w:ind w:left="6465" w:hanging="360"/>
      </w:pPr>
    </w:lvl>
    <w:lvl w:ilvl="8">
      <w:start w:val="1"/>
      <w:numFmt w:val="lowerRoman"/>
      <w:lvlText w:val="%9."/>
      <w:lvlJc w:val="right"/>
      <w:pPr>
        <w:tabs>
          <w:tab w:val="num" w:pos="0"/>
        </w:tabs>
        <w:ind w:left="7185" w:hanging="180"/>
      </w:pPr>
    </w:lvl>
  </w:abstractNum>
  <w:abstractNum w:abstractNumId="4">
    <w:nsid w:val="72673C76"/>
    <w:multiLevelType w:val="multilevel"/>
    <w:tmpl w:val="77B4BC9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nsid w:val="762E1A93"/>
    <w:multiLevelType w:val="multilevel"/>
    <w:tmpl w:val="4244908A"/>
    <w:lvl w:ilvl="0">
      <w:start w:val="1"/>
      <w:numFmt w:val="decimal"/>
      <w:lvlText w:val="%1)"/>
      <w:lvlJc w:val="left"/>
      <w:pPr>
        <w:tabs>
          <w:tab w:val="num" w:pos="0"/>
        </w:tabs>
        <w:ind w:left="1778"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42454"/>
    <w:rsid w:val="000000FA"/>
    <w:rsid w:val="000006A1"/>
    <w:rsid w:val="00000A41"/>
    <w:rsid w:val="00000AE9"/>
    <w:rsid w:val="000014EB"/>
    <w:rsid w:val="00001629"/>
    <w:rsid w:val="00001D02"/>
    <w:rsid w:val="00001E70"/>
    <w:rsid w:val="00001F9B"/>
    <w:rsid w:val="000029CF"/>
    <w:rsid w:val="00002D90"/>
    <w:rsid w:val="000030F6"/>
    <w:rsid w:val="00003917"/>
    <w:rsid w:val="00004304"/>
    <w:rsid w:val="000048B1"/>
    <w:rsid w:val="000048E0"/>
    <w:rsid w:val="00004AD6"/>
    <w:rsid w:val="00005456"/>
    <w:rsid w:val="000055EA"/>
    <w:rsid w:val="000067BD"/>
    <w:rsid w:val="0000749F"/>
    <w:rsid w:val="000076BA"/>
    <w:rsid w:val="00007FC2"/>
    <w:rsid w:val="00010BA6"/>
    <w:rsid w:val="00011C95"/>
    <w:rsid w:val="00011F8E"/>
    <w:rsid w:val="00012276"/>
    <w:rsid w:val="000124CB"/>
    <w:rsid w:val="00012FDA"/>
    <w:rsid w:val="00013877"/>
    <w:rsid w:val="00013994"/>
    <w:rsid w:val="00014426"/>
    <w:rsid w:val="00014993"/>
    <w:rsid w:val="00014B65"/>
    <w:rsid w:val="00014DB6"/>
    <w:rsid w:val="00014F44"/>
    <w:rsid w:val="00015098"/>
    <w:rsid w:val="0001658D"/>
    <w:rsid w:val="00016D82"/>
    <w:rsid w:val="00016E75"/>
    <w:rsid w:val="00017572"/>
    <w:rsid w:val="00017C11"/>
    <w:rsid w:val="00020E84"/>
    <w:rsid w:val="00021084"/>
    <w:rsid w:val="000213D0"/>
    <w:rsid w:val="00021B44"/>
    <w:rsid w:val="00022646"/>
    <w:rsid w:val="00022F69"/>
    <w:rsid w:val="00023690"/>
    <w:rsid w:val="000237CE"/>
    <w:rsid w:val="0002426E"/>
    <w:rsid w:val="00024432"/>
    <w:rsid w:val="000247B6"/>
    <w:rsid w:val="00024D27"/>
    <w:rsid w:val="00024FB1"/>
    <w:rsid w:val="0002572D"/>
    <w:rsid w:val="0002575C"/>
    <w:rsid w:val="00025BC4"/>
    <w:rsid w:val="00025E45"/>
    <w:rsid w:val="0002685A"/>
    <w:rsid w:val="00026C0C"/>
    <w:rsid w:val="00026CED"/>
    <w:rsid w:val="00027643"/>
    <w:rsid w:val="000276DB"/>
    <w:rsid w:val="00027B53"/>
    <w:rsid w:val="00027CBD"/>
    <w:rsid w:val="000307E0"/>
    <w:rsid w:val="00030A39"/>
    <w:rsid w:val="00030CEE"/>
    <w:rsid w:val="0003108C"/>
    <w:rsid w:val="000311B3"/>
    <w:rsid w:val="00031274"/>
    <w:rsid w:val="000318E7"/>
    <w:rsid w:val="00031D23"/>
    <w:rsid w:val="00032F6F"/>
    <w:rsid w:val="0003341E"/>
    <w:rsid w:val="00033DB4"/>
    <w:rsid w:val="00034028"/>
    <w:rsid w:val="00034370"/>
    <w:rsid w:val="0003488A"/>
    <w:rsid w:val="00035071"/>
    <w:rsid w:val="0003547F"/>
    <w:rsid w:val="00035912"/>
    <w:rsid w:val="000359CF"/>
    <w:rsid w:val="00035A0F"/>
    <w:rsid w:val="00035C70"/>
    <w:rsid w:val="00035EF5"/>
    <w:rsid w:val="00036393"/>
    <w:rsid w:val="0003661B"/>
    <w:rsid w:val="0003679A"/>
    <w:rsid w:val="00036C2E"/>
    <w:rsid w:val="00036C4B"/>
    <w:rsid w:val="00036DBE"/>
    <w:rsid w:val="00036DFE"/>
    <w:rsid w:val="00036FD8"/>
    <w:rsid w:val="00037695"/>
    <w:rsid w:val="000376FF"/>
    <w:rsid w:val="00037F68"/>
    <w:rsid w:val="00040385"/>
    <w:rsid w:val="000404AE"/>
    <w:rsid w:val="00040535"/>
    <w:rsid w:val="00040EE5"/>
    <w:rsid w:val="0004138A"/>
    <w:rsid w:val="000413F3"/>
    <w:rsid w:val="000416ED"/>
    <w:rsid w:val="00041B08"/>
    <w:rsid w:val="00041E9B"/>
    <w:rsid w:val="00042F0E"/>
    <w:rsid w:val="00042FB6"/>
    <w:rsid w:val="00043067"/>
    <w:rsid w:val="00043370"/>
    <w:rsid w:val="00043614"/>
    <w:rsid w:val="0004397F"/>
    <w:rsid w:val="00043B1B"/>
    <w:rsid w:val="00043E02"/>
    <w:rsid w:val="00043EFC"/>
    <w:rsid w:val="000440D6"/>
    <w:rsid w:val="000445BC"/>
    <w:rsid w:val="000447E9"/>
    <w:rsid w:val="00044CDF"/>
    <w:rsid w:val="000452A0"/>
    <w:rsid w:val="00045346"/>
    <w:rsid w:val="00045702"/>
    <w:rsid w:val="000458AE"/>
    <w:rsid w:val="00045E24"/>
    <w:rsid w:val="0004600F"/>
    <w:rsid w:val="00046F08"/>
    <w:rsid w:val="00046F5A"/>
    <w:rsid w:val="000474C6"/>
    <w:rsid w:val="000504DB"/>
    <w:rsid w:val="000507AE"/>
    <w:rsid w:val="00050A5E"/>
    <w:rsid w:val="00050ACD"/>
    <w:rsid w:val="00050B5A"/>
    <w:rsid w:val="00050BB8"/>
    <w:rsid w:val="00051669"/>
    <w:rsid w:val="0005222D"/>
    <w:rsid w:val="00052372"/>
    <w:rsid w:val="00052742"/>
    <w:rsid w:val="00052D53"/>
    <w:rsid w:val="00053447"/>
    <w:rsid w:val="000536C1"/>
    <w:rsid w:val="00054B5E"/>
    <w:rsid w:val="000550FB"/>
    <w:rsid w:val="000552A9"/>
    <w:rsid w:val="0005595B"/>
    <w:rsid w:val="00055AF9"/>
    <w:rsid w:val="00055BC4"/>
    <w:rsid w:val="00055BCC"/>
    <w:rsid w:val="000568AA"/>
    <w:rsid w:val="00057183"/>
    <w:rsid w:val="000574FF"/>
    <w:rsid w:val="000601BF"/>
    <w:rsid w:val="000608F1"/>
    <w:rsid w:val="000610E4"/>
    <w:rsid w:val="0006117E"/>
    <w:rsid w:val="000612F9"/>
    <w:rsid w:val="00061AE3"/>
    <w:rsid w:val="00061ECE"/>
    <w:rsid w:val="00062036"/>
    <w:rsid w:val="0006216A"/>
    <w:rsid w:val="00062508"/>
    <w:rsid w:val="00062710"/>
    <w:rsid w:val="00062774"/>
    <w:rsid w:val="00062C78"/>
    <w:rsid w:val="00064492"/>
    <w:rsid w:val="0006480B"/>
    <w:rsid w:val="00065224"/>
    <w:rsid w:val="000653C8"/>
    <w:rsid w:val="0006545C"/>
    <w:rsid w:val="00065A2B"/>
    <w:rsid w:val="000660A5"/>
    <w:rsid w:val="000668B4"/>
    <w:rsid w:val="00066EB7"/>
    <w:rsid w:val="000671A2"/>
    <w:rsid w:val="000671EB"/>
    <w:rsid w:val="0006745E"/>
    <w:rsid w:val="0006746E"/>
    <w:rsid w:val="00067A1C"/>
    <w:rsid w:val="00067B0E"/>
    <w:rsid w:val="00070347"/>
    <w:rsid w:val="0007039F"/>
    <w:rsid w:val="00070AD7"/>
    <w:rsid w:val="00070DA1"/>
    <w:rsid w:val="00070DAE"/>
    <w:rsid w:val="00070FAA"/>
    <w:rsid w:val="0007103C"/>
    <w:rsid w:val="00071504"/>
    <w:rsid w:val="00071891"/>
    <w:rsid w:val="000718FD"/>
    <w:rsid w:val="00071A7E"/>
    <w:rsid w:val="000728F0"/>
    <w:rsid w:val="00072F05"/>
    <w:rsid w:val="00072F4C"/>
    <w:rsid w:val="0007380E"/>
    <w:rsid w:val="000742F8"/>
    <w:rsid w:val="00074754"/>
    <w:rsid w:val="000749B2"/>
    <w:rsid w:val="00074D55"/>
    <w:rsid w:val="000756BF"/>
    <w:rsid w:val="00075D7F"/>
    <w:rsid w:val="00075E66"/>
    <w:rsid w:val="0007617C"/>
    <w:rsid w:val="00076181"/>
    <w:rsid w:val="00076C34"/>
    <w:rsid w:val="00076EE2"/>
    <w:rsid w:val="0007784E"/>
    <w:rsid w:val="000779CA"/>
    <w:rsid w:val="00077AE5"/>
    <w:rsid w:val="00077F8A"/>
    <w:rsid w:val="0008040C"/>
    <w:rsid w:val="000807F2"/>
    <w:rsid w:val="00081247"/>
    <w:rsid w:val="00081306"/>
    <w:rsid w:val="00081572"/>
    <w:rsid w:val="00081CDB"/>
    <w:rsid w:val="00081D32"/>
    <w:rsid w:val="00081FCA"/>
    <w:rsid w:val="0008239A"/>
    <w:rsid w:val="000826D0"/>
    <w:rsid w:val="0008315C"/>
    <w:rsid w:val="0008434D"/>
    <w:rsid w:val="00084A7A"/>
    <w:rsid w:val="00085191"/>
    <w:rsid w:val="0008576B"/>
    <w:rsid w:val="00085940"/>
    <w:rsid w:val="00085C40"/>
    <w:rsid w:val="00085E43"/>
    <w:rsid w:val="00085F16"/>
    <w:rsid w:val="00086010"/>
    <w:rsid w:val="000860A3"/>
    <w:rsid w:val="00086206"/>
    <w:rsid w:val="00086555"/>
    <w:rsid w:val="00086A19"/>
    <w:rsid w:val="000872A0"/>
    <w:rsid w:val="00090075"/>
    <w:rsid w:val="000904E8"/>
    <w:rsid w:val="0009069C"/>
    <w:rsid w:val="00091573"/>
    <w:rsid w:val="00091CB5"/>
    <w:rsid w:val="00091CCC"/>
    <w:rsid w:val="00091E38"/>
    <w:rsid w:val="00092018"/>
    <w:rsid w:val="00092911"/>
    <w:rsid w:val="00092B7B"/>
    <w:rsid w:val="00092FE6"/>
    <w:rsid w:val="0009306B"/>
    <w:rsid w:val="000930F3"/>
    <w:rsid w:val="00093449"/>
    <w:rsid w:val="00094235"/>
    <w:rsid w:val="000943CF"/>
    <w:rsid w:val="000943E9"/>
    <w:rsid w:val="00094816"/>
    <w:rsid w:val="00094AE9"/>
    <w:rsid w:val="000956ED"/>
    <w:rsid w:val="000962FE"/>
    <w:rsid w:val="00096C14"/>
    <w:rsid w:val="00096C59"/>
    <w:rsid w:val="00096D5B"/>
    <w:rsid w:val="00096D77"/>
    <w:rsid w:val="00097046"/>
    <w:rsid w:val="000972CD"/>
    <w:rsid w:val="000A0049"/>
    <w:rsid w:val="000A1DA1"/>
    <w:rsid w:val="000A1E23"/>
    <w:rsid w:val="000A1FEF"/>
    <w:rsid w:val="000A20B3"/>
    <w:rsid w:val="000A2621"/>
    <w:rsid w:val="000A2ACC"/>
    <w:rsid w:val="000A2B56"/>
    <w:rsid w:val="000A2E6B"/>
    <w:rsid w:val="000A32D4"/>
    <w:rsid w:val="000A36A4"/>
    <w:rsid w:val="000A3E9F"/>
    <w:rsid w:val="000A40C2"/>
    <w:rsid w:val="000A4A6B"/>
    <w:rsid w:val="000A4D97"/>
    <w:rsid w:val="000A53C8"/>
    <w:rsid w:val="000A5909"/>
    <w:rsid w:val="000A641F"/>
    <w:rsid w:val="000A6FD4"/>
    <w:rsid w:val="000A729D"/>
    <w:rsid w:val="000A72C5"/>
    <w:rsid w:val="000A7778"/>
    <w:rsid w:val="000A7876"/>
    <w:rsid w:val="000A7F0A"/>
    <w:rsid w:val="000A7FC5"/>
    <w:rsid w:val="000B0177"/>
    <w:rsid w:val="000B079C"/>
    <w:rsid w:val="000B086E"/>
    <w:rsid w:val="000B0A3A"/>
    <w:rsid w:val="000B0A9F"/>
    <w:rsid w:val="000B0F2E"/>
    <w:rsid w:val="000B115E"/>
    <w:rsid w:val="000B12D4"/>
    <w:rsid w:val="000B1323"/>
    <w:rsid w:val="000B16C1"/>
    <w:rsid w:val="000B1913"/>
    <w:rsid w:val="000B2066"/>
    <w:rsid w:val="000B20FD"/>
    <w:rsid w:val="000B281A"/>
    <w:rsid w:val="000B2C41"/>
    <w:rsid w:val="000B2FD1"/>
    <w:rsid w:val="000B3156"/>
    <w:rsid w:val="000B315D"/>
    <w:rsid w:val="000B3A58"/>
    <w:rsid w:val="000B3A8E"/>
    <w:rsid w:val="000B3C4F"/>
    <w:rsid w:val="000B430B"/>
    <w:rsid w:val="000B4388"/>
    <w:rsid w:val="000B4482"/>
    <w:rsid w:val="000B4730"/>
    <w:rsid w:val="000B47E9"/>
    <w:rsid w:val="000B4B24"/>
    <w:rsid w:val="000B4E21"/>
    <w:rsid w:val="000B4F88"/>
    <w:rsid w:val="000B56AB"/>
    <w:rsid w:val="000B5DAA"/>
    <w:rsid w:val="000B606E"/>
    <w:rsid w:val="000B675D"/>
    <w:rsid w:val="000B684F"/>
    <w:rsid w:val="000B6B13"/>
    <w:rsid w:val="000B6BC7"/>
    <w:rsid w:val="000B70AB"/>
    <w:rsid w:val="000B7485"/>
    <w:rsid w:val="000B74D8"/>
    <w:rsid w:val="000B7E9E"/>
    <w:rsid w:val="000C0492"/>
    <w:rsid w:val="000C0869"/>
    <w:rsid w:val="000C0B3B"/>
    <w:rsid w:val="000C1088"/>
    <w:rsid w:val="000C1097"/>
    <w:rsid w:val="000C14F5"/>
    <w:rsid w:val="000C1FB5"/>
    <w:rsid w:val="000C21E1"/>
    <w:rsid w:val="000C23AF"/>
    <w:rsid w:val="000C25BF"/>
    <w:rsid w:val="000C2B73"/>
    <w:rsid w:val="000C343E"/>
    <w:rsid w:val="000C3B69"/>
    <w:rsid w:val="000C3E10"/>
    <w:rsid w:val="000C414C"/>
    <w:rsid w:val="000C422A"/>
    <w:rsid w:val="000C472F"/>
    <w:rsid w:val="000C4DEB"/>
    <w:rsid w:val="000C4DFA"/>
    <w:rsid w:val="000C5052"/>
    <w:rsid w:val="000C57AB"/>
    <w:rsid w:val="000C5A36"/>
    <w:rsid w:val="000C5E5F"/>
    <w:rsid w:val="000C6354"/>
    <w:rsid w:val="000C6A90"/>
    <w:rsid w:val="000C6B44"/>
    <w:rsid w:val="000C6C06"/>
    <w:rsid w:val="000C6D62"/>
    <w:rsid w:val="000C7126"/>
    <w:rsid w:val="000C798E"/>
    <w:rsid w:val="000D00B7"/>
    <w:rsid w:val="000D0420"/>
    <w:rsid w:val="000D058D"/>
    <w:rsid w:val="000D0983"/>
    <w:rsid w:val="000D0CF4"/>
    <w:rsid w:val="000D1412"/>
    <w:rsid w:val="000D14CF"/>
    <w:rsid w:val="000D1972"/>
    <w:rsid w:val="000D1EA5"/>
    <w:rsid w:val="000D243E"/>
    <w:rsid w:val="000D2463"/>
    <w:rsid w:val="000D39A1"/>
    <w:rsid w:val="000D39FB"/>
    <w:rsid w:val="000D3B44"/>
    <w:rsid w:val="000D3BDF"/>
    <w:rsid w:val="000D4119"/>
    <w:rsid w:val="000D444D"/>
    <w:rsid w:val="000D49AD"/>
    <w:rsid w:val="000D4AC3"/>
    <w:rsid w:val="000D4FAF"/>
    <w:rsid w:val="000D54D3"/>
    <w:rsid w:val="000D54F3"/>
    <w:rsid w:val="000D57EB"/>
    <w:rsid w:val="000D58F0"/>
    <w:rsid w:val="000D5C3C"/>
    <w:rsid w:val="000D5D7F"/>
    <w:rsid w:val="000D5D88"/>
    <w:rsid w:val="000D65D4"/>
    <w:rsid w:val="000D695E"/>
    <w:rsid w:val="000D6A52"/>
    <w:rsid w:val="000D6ED8"/>
    <w:rsid w:val="000D706F"/>
    <w:rsid w:val="000D76AD"/>
    <w:rsid w:val="000D7874"/>
    <w:rsid w:val="000D79A8"/>
    <w:rsid w:val="000E0407"/>
    <w:rsid w:val="000E07CB"/>
    <w:rsid w:val="000E07E4"/>
    <w:rsid w:val="000E0ABE"/>
    <w:rsid w:val="000E0C57"/>
    <w:rsid w:val="000E1DF0"/>
    <w:rsid w:val="000E1F99"/>
    <w:rsid w:val="000E22B8"/>
    <w:rsid w:val="000E2774"/>
    <w:rsid w:val="000E278A"/>
    <w:rsid w:val="000E2C0C"/>
    <w:rsid w:val="000E30EB"/>
    <w:rsid w:val="000E31AE"/>
    <w:rsid w:val="000E3355"/>
    <w:rsid w:val="000E38E7"/>
    <w:rsid w:val="000E3C70"/>
    <w:rsid w:val="000E3D8B"/>
    <w:rsid w:val="000E4CFF"/>
    <w:rsid w:val="000E4E26"/>
    <w:rsid w:val="000E4F00"/>
    <w:rsid w:val="000E5247"/>
    <w:rsid w:val="000E53CF"/>
    <w:rsid w:val="000E5C25"/>
    <w:rsid w:val="000E5F2B"/>
    <w:rsid w:val="000E6C2E"/>
    <w:rsid w:val="000E6FED"/>
    <w:rsid w:val="000E7327"/>
    <w:rsid w:val="000E7462"/>
    <w:rsid w:val="000E7473"/>
    <w:rsid w:val="000E7BB5"/>
    <w:rsid w:val="000E7D1A"/>
    <w:rsid w:val="000F04D3"/>
    <w:rsid w:val="000F0987"/>
    <w:rsid w:val="000F0BFB"/>
    <w:rsid w:val="000F0C36"/>
    <w:rsid w:val="000F1720"/>
    <w:rsid w:val="000F1F36"/>
    <w:rsid w:val="000F2163"/>
    <w:rsid w:val="000F280E"/>
    <w:rsid w:val="000F29D9"/>
    <w:rsid w:val="000F2E2A"/>
    <w:rsid w:val="000F381A"/>
    <w:rsid w:val="000F3B11"/>
    <w:rsid w:val="000F4104"/>
    <w:rsid w:val="000F442F"/>
    <w:rsid w:val="000F44D7"/>
    <w:rsid w:val="000F4805"/>
    <w:rsid w:val="000F488A"/>
    <w:rsid w:val="000F4995"/>
    <w:rsid w:val="000F4F16"/>
    <w:rsid w:val="000F5630"/>
    <w:rsid w:val="000F5D6B"/>
    <w:rsid w:val="000F5EBF"/>
    <w:rsid w:val="000F6B27"/>
    <w:rsid w:val="000F6F8F"/>
    <w:rsid w:val="000F7049"/>
    <w:rsid w:val="000F714A"/>
    <w:rsid w:val="000F7198"/>
    <w:rsid w:val="000F74A0"/>
    <w:rsid w:val="000F7838"/>
    <w:rsid w:val="000F79FA"/>
    <w:rsid w:val="000F7DF3"/>
    <w:rsid w:val="0010007D"/>
    <w:rsid w:val="001000AB"/>
    <w:rsid w:val="0010015D"/>
    <w:rsid w:val="001001BA"/>
    <w:rsid w:val="001006A8"/>
    <w:rsid w:val="0010076E"/>
    <w:rsid w:val="00101192"/>
    <w:rsid w:val="001015A0"/>
    <w:rsid w:val="00101E12"/>
    <w:rsid w:val="0010220B"/>
    <w:rsid w:val="00102238"/>
    <w:rsid w:val="00103156"/>
    <w:rsid w:val="001031B0"/>
    <w:rsid w:val="0010399C"/>
    <w:rsid w:val="00103DD9"/>
    <w:rsid w:val="00104464"/>
    <w:rsid w:val="00104747"/>
    <w:rsid w:val="00104883"/>
    <w:rsid w:val="00104AC1"/>
    <w:rsid w:val="001060D1"/>
    <w:rsid w:val="00106256"/>
    <w:rsid w:val="00106862"/>
    <w:rsid w:val="00106DDF"/>
    <w:rsid w:val="00107EE5"/>
    <w:rsid w:val="00107F9A"/>
    <w:rsid w:val="00107FE9"/>
    <w:rsid w:val="0011031B"/>
    <w:rsid w:val="0011042C"/>
    <w:rsid w:val="00110803"/>
    <w:rsid w:val="001108CE"/>
    <w:rsid w:val="00110B2E"/>
    <w:rsid w:val="00110C4B"/>
    <w:rsid w:val="00111820"/>
    <w:rsid w:val="0011186A"/>
    <w:rsid w:val="001119D6"/>
    <w:rsid w:val="00111D4D"/>
    <w:rsid w:val="00111F9A"/>
    <w:rsid w:val="00112D36"/>
    <w:rsid w:val="00112E78"/>
    <w:rsid w:val="00113517"/>
    <w:rsid w:val="001139AF"/>
    <w:rsid w:val="00113D58"/>
    <w:rsid w:val="00114672"/>
    <w:rsid w:val="00114AA4"/>
    <w:rsid w:val="00114B4E"/>
    <w:rsid w:val="0011566D"/>
    <w:rsid w:val="00115803"/>
    <w:rsid w:val="00115ACB"/>
    <w:rsid w:val="00115D76"/>
    <w:rsid w:val="00116160"/>
    <w:rsid w:val="00116487"/>
    <w:rsid w:val="00116B1E"/>
    <w:rsid w:val="00116B87"/>
    <w:rsid w:val="00116C02"/>
    <w:rsid w:val="00116F53"/>
    <w:rsid w:val="00116F7E"/>
    <w:rsid w:val="0011719A"/>
    <w:rsid w:val="00117ADB"/>
    <w:rsid w:val="00117B3C"/>
    <w:rsid w:val="00120273"/>
    <w:rsid w:val="001203E7"/>
    <w:rsid w:val="00120F7B"/>
    <w:rsid w:val="0012145D"/>
    <w:rsid w:val="001216AE"/>
    <w:rsid w:val="00121AF3"/>
    <w:rsid w:val="00121B2A"/>
    <w:rsid w:val="00121E1F"/>
    <w:rsid w:val="00122314"/>
    <w:rsid w:val="00122576"/>
    <w:rsid w:val="00122BA7"/>
    <w:rsid w:val="00122D4D"/>
    <w:rsid w:val="0012314B"/>
    <w:rsid w:val="001232C2"/>
    <w:rsid w:val="00123BB2"/>
    <w:rsid w:val="00123C48"/>
    <w:rsid w:val="00123CC1"/>
    <w:rsid w:val="0012422A"/>
    <w:rsid w:val="0012482C"/>
    <w:rsid w:val="00124A2F"/>
    <w:rsid w:val="00124B88"/>
    <w:rsid w:val="0012530B"/>
    <w:rsid w:val="001261AE"/>
    <w:rsid w:val="00126417"/>
    <w:rsid w:val="00126872"/>
    <w:rsid w:val="00126A0B"/>
    <w:rsid w:val="00126F70"/>
    <w:rsid w:val="001273A6"/>
    <w:rsid w:val="0012770B"/>
    <w:rsid w:val="00127D19"/>
    <w:rsid w:val="00127D22"/>
    <w:rsid w:val="00127D9E"/>
    <w:rsid w:val="00130237"/>
    <w:rsid w:val="00130C2D"/>
    <w:rsid w:val="00131693"/>
    <w:rsid w:val="001317E8"/>
    <w:rsid w:val="0013191A"/>
    <w:rsid w:val="001325DA"/>
    <w:rsid w:val="00132D2C"/>
    <w:rsid w:val="00132E60"/>
    <w:rsid w:val="0013337B"/>
    <w:rsid w:val="001341CE"/>
    <w:rsid w:val="001347D3"/>
    <w:rsid w:val="00134C67"/>
    <w:rsid w:val="00134D46"/>
    <w:rsid w:val="00134F7B"/>
    <w:rsid w:val="00135167"/>
    <w:rsid w:val="001359F7"/>
    <w:rsid w:val="00135A20"/>
    <w:rsid w:val="00136150"/>
    <w:rsid w:val="00136C4D"/>
    <w:rsid w:val="00136C4E"/>
    <w:rsid w:val="00137308"/>
    <w:rsid w:val="00140749"/>
    <w:rsid w:val="001410FB"/>
    <w:rsid w:val="00141322"/>
    <w:rsid w:val="00141557"/>
    <w:rsid w:val="00141D95"/>
    <w:rsid w:val="0014222C"/>
    <w:rsid w:val="00142612"/>
    <w:rsid w:val="0014275A"/>
    <w:rsid w:val="00143696"/>
    <w:rsid w:val="001440BC"/>
    <w:rsid w:val="00144316"/>
    <w:rsid w:val="00145656"/>
    <w:rsid w:val="0014599E"/>
    <w:rsid w:val="00145BBF"/>
    <w:rsid w:val="00145C20"/>
    <w:rsid w:val="00145D3B"/>
    <w:rsid w:val="00146409"/>
    <w:rsid w:val="0014656C"/>
    <w:rsid w:val="00146612"/>
    <w:rsid w:val="0014675F"/>
    <w:rsid w:val="00146A92"/>
    <w:rsid w:val="00146C62"/>
    <w:rsid w:val="00146FB1"/>
    <w:rsid w:val="00147C92"/>
    <w:rsid w:val="0015095E"/>
    <w:rsid w:val="00150A4E"/>
    <w:rsid w:val="001511EE"/>
    <w:rsid w:val="001519D7"/>
    <w:rsid w:val="00151A58"/>
    <w:rsid w:val="00151D00"/>
    <w:rsid w:val="001524D1"/>
    <w:rsid w:val="0015393D"/>
    <w:rsid w:val="00153C3C"/>
    <w:rsid w:val="00153DD2"/>
    <w:rsid w:val="00153DDC"/>
    <w:rsid w:val="00154802"/>
    <w:rsid w:val="00154ACE"/>
    <w:rsid w:val="0015575C"/>
    <w:rsid w:val="00155A8E"/>
    <w:rsid w:val="00156181"/>
    <w:rsid w:val="00156469"/>
    <w:rsid w:val="00156B42"/>
    <w:rsid w:val="00156ED1"/>
    <w:rsid w:val="00157206"/>
    <w:rsid w:val="00157525"/>
    <w:rsid w:val="001575A0"/>
    <w:rsid w:val="00157B0B"/>
    <w:rsid w:val="00157B51"/>
    <w:rsid w:val="00157C49"/>
    <w:rsid w:val="001602B4"/>
    <w:rsid w:val="00160CE5"/>
    <w:rsid w:val="00161C3D"/>
    <w:rsid w:val="00161F59"/>
    <w:rsid w:val="00162DB7"/>
    <w:rsid w:val="0016336C"/>
    <w:rsid w:val="001633B6"/>
    <w:rsid w:val="0016390B"/>
    <w:rsid w:val="00165119"/>
    <w:rsid w:val="00165306"/>
    <w:rsid w:val="00165800"/>
    <w:rsid w:val="00165DAC"/>
    <w:rsid w:val="00166112"/>
    <w:rsid w:val="00166403"/>
    <w:rsid w:val="00166A23"/>
    <w:rsid w:val="0016714D"/>
    <w:rsid w:val="0016739D"/>
    <w:rsid w:val="001673C6"/>
    <w:rsid w:val="001679D7"/>
    <w:rsid w:val="00167B50"/>
    <w:rsid w:val="00167D3B"/>
    <w:rsid w:val="001703E2"/>
    <w:rsid w:val="0017047B"/>
    <w:rsid w:val="00170A22"/>
    <w:rsid w:val="00170D05"/>
    <w:rsid w:val="00170E8D"/>
    <w:rsid w:val="00170EE8"/>
    <w:rsid w:val="00171195"/>
    <w:rsid w:val="0017125E"/>
    <w:rsid w:val="00171274"/>
    <w:rsid w:val="001713AB"/>
    <w:rsid w:val="001718B3"/>
    <w:rsid w:val="00171AAD"/>
    <w:rsid w:val="001724AC"/>
    <w:rsid w:val="0017268C"/>
    <w:rsid w:val="0017269B"/>
    <w:rsid w:val="00172C69"/>
    <w:rsid w:val="001733F0"/>
    <w:rsid w:val="00173700"/>
    <w:rsid w:val="00173BAE"/>
    <w:rsid w:val="00173DDA"/>
    <w:rsid w:val="001748C6"/>
    <w:rsid w:val="00174B08"/>
    <w:rsid w:val="001754D5"/>
    <w:rsid w:val="00175962"/>
    <w:rsid w:val="00175C52"/>
    <w:rsid w:val="001763C8"/>
    <w:rsid w:val="001769F9"/>
    <w:rsid w:val="00176A32"/>
    <w:rsid w:val="0017701B"/>
    <w:rsid w:val="00177546"/>
    <w:rsid w:val="0017768A"/>
    <w:rsid w:val="001777A7"/>
    <w:rsid w:val="001777D5"/>
    <w:rsid w:val="001778B5"/>
    <w:rsid w:val="001778CD"/>
    <w:rsid w:val="001808B7"/>
    <w:rsid w:val="00180E4B"/>
    <w:rsid w:val="00180FDB"/>
    <w:rsid w:val="00181975"/>
    <w:rsid w:val="00181AD7"/>
    <w:rsid w:val="00181BDB"/>
    <w:rsid w:val="0018276A"/>
    <w:rsid w:val="0018286F"/>
    <w:rsid w:val="0018296A"/>
    <w:rsid w:val="00182BF9"/>
    <w:rsid w:val="001833D0"/>
    <w:rsid w:val="0018340A"/>
    <w:rsid w:val="00183D12"/>
    <w:rsid w:val="00183D13"/>
    <w:rsid w:val="00184687"/>
    <w:rsid w:val="001849F5"/>
    <w:rsid w:val="00184FC6"/>
    <w:rsid w:val="001850C7"/>
    <w:rsid w:val="00185155"/>
    <w:rsid w:val="00185672"/>
    <w:rsid w:val="00185824"/>
    <w:rsid w:val="00186228"/>
    <w:rsid w:val="0018682F"/>
    <w:rsid w:val="0018747F"/>
    <w:rsid w:val="00187BE4"/>
    <w:rsid w:val="00187CC0"/>
    <w:rsid w:val="00187CCD"/>
    <w:rsid w:val="001907B5"/>
    <w:rsid w:val="001915F6"/>
    <w:rsid w:val="00191830"/>
    <w:rsid w:val="00191BF6"/>
    <w:rsid w:val="00192029"/>
    <w:rsid w:val="001922D3"/>
    <w:rsid w:val="001924C4"/>
    <w:rsid w:val="00192694"/>
    <w:rsid w:val="001927E1"/>
    <w:rsid w:val="00192A07"/>
    <w:rsid w:val="00193298"/>
    <w:rsid w:val="00193305"/>
    <w:rsid w:val="00193E49"/>
    <w:rsid w:val="00193E56"/>
    <w:rsid w:val="001944C0"/>
    <w:rsid w:val="00194723"/>
    <w:rsid w:val="001948B0"/>
    <w:rsid w:val="0019496B"/>
    <w:rsid w:val="001950E9"/>
    <w:rsid w:val="0019570F"/>
    <w:rsid w:val="0019584D"/>
    <w:rsid w:val="00195893"/>
    <w:rsid w:val="00195913"/>
    <w:rsid w:val="00196399"/>
    <w:rsid w:val="00196718"/>
    <w:rsid w:val="0019680A"/>
    <w:rsid w:val="00196B31"/>
    <w:rsid w:val="0019704A"/>
    <w:rsid w:val="001A174B"/>
    <w:rsid w:val="001A1CBD"/>
    <w:rsid w:val="001A2396"/>
    <w:rsid w:val="001A25B8"/>
    <w:rsid w:val="001A3495"/>
    <w:rsid w:val="001A3C10"/>
    <w:rsid w:val="001A3C81"/>
    <w:rsid w:val="001A3CEF"/>
    <w:rsid w:val="001A3FEC"/>
    <w:rsid w:val="001A4870"/>
    <w:rsid w:val="001A4C66"/>
    <w:rsid w:val="001A4F14"/>
    <w:rsid w:val="001A52B5"/>
    <w:rsid w:val="001A5486"/>
    <w:rsid w:val="001A5771"/>
    <w:rsid w:val="001A5A20"/>
    <w:rsid w:val="001A5F96"/>
    <w:rsid w:val="001A600F"/>
    <w:rsid w:val="001A6E0B"/>
    <w:rsid w:val="001A6F76"/>
    <w:rsid w:val="001A732B"/>
    <w:rsid w:val="001A7918"/>
    <w:rsid w:val="001A79FE"/>
    <w:rsid w:val="001A7BD6"/>
    <w:rsid w:val="001B0202"/>
    <w:rsid w:val="001B0662"/>
    <w:rsid w:val="001B08B6"/>
    <w:rsid w:val="001B12D1"/>
    <w:rsid w:val="001B1592"/>
    <w:rsid w:val="001B16A5"/>
    <w:rsid w:val="001B1C32"/>
    <w:rsid w:val="001B2219"/>
    <w:rsid w:val="001B28A5"/>
    <w:rsid w:val="001B2D91"/>
    <w:rsid w:val="001B359E"/>
    <w:rsid w:val="001B41A0"/>
    <w:rsid w:val="001B495B"/>
    <w:rsid w:val="001B4F6A"/>
    <w:rsid w:val="001B5162"/>
    <w:rsid w:val="001B58D8"/>
    <w:rsid w:val="001B5914"/>
    <w:rsid w:val="001B60C2"/>
    <w:rsid w:val="001B61D1"/>
    <w:rsid w:val="001B667D"/>
    <w:rsid w:val="001B6C6F"/>
    <w:rsid w:val="001B703A"/>
    <w:rsid w:val="001B716D"/>
    <w:rsid w:val="001B76E8"/>
    <w:rsid w:val="001B76F5"/>
    <w:rsid w:val="001B7F24"/>
    <w:rsid w:val="001C079A"/>
    <w:rsid w:val="001C0D8A"/>
    <w:rsid w:val="001C1219"/>
    <w:rsid w:val="001C149A"/>
    <w:rsid w:val="001C14F8"/>
    <w:rsid w:val="001C17EB"/>
    <w:rsid w:val="001C2BF3"/>
    <w:rsid w:val="001C305B"/>
    <w:rsid w:val="001C35F5"/>
    <w:rsid w:val="001C36E5"/>
    <w:rsid w:val="001C3A26"/>
    <w:rsid w:val="001C3CE3"/>
    <w:rsid w:val="001C3D73"/>
    <w:rsid w:val="001C43DA"/>
    <w:rsid w:val="001C49A0"/>
    <w:rsid w:val="001C4C17"/>
    <w:rsid w:val="001C520A"/>
    <w:rsid w:val="001C54DD"/>
    <w:rsid w:val="001C6C63"/>
    <w:rsid w:val="001C7283"/>
    <w:rsid w:val="001C773E"/>
    <w:rsid w:val="001D0A2E"/>
    <w:rsid w:val="001D0D58"/>
    <w:rsid w:val="001D1609"/>
    <w:rsid w:val="001D272B"/>
    <w:rsid w:val="001D2ADC"/>
    <w:rsid w:val="001D338B"/>
    <w:rsid w:val="001D3533"/>
    <w:rsid w:val="001D37CA"/>
    <w:rsid w:val="001D3EBB"/>
    <w:rsid w:val="001D4582"/>
    <w:rsid w:val="001D45BC"/>
    <w:rsid w:val="001D521B"/>
    <w:rsid w:val="001D5284"/>
    <w:rsid w:val="001D59C9"/>
    <w:rsid w:val="001D678E"/>
    <w:rsid w:val="001D6DD3"/>
    <w:rsid w:val="001D6FED"/>
    <w:rsid w:val="001D724E"/>
    <w:rsid w:val="001D753B"/>
    <w:rsid w:val="001E076B"/>
    <w:rsid w:val="001E080C"/>
    <w:rsid w:val="001E0B57"/>
    <w:rsid w:val="001E0D39"/>
    <w:rsid w:val="001E0EDC"/>
    <w:rsid w:val="001E15FB"/>
    <w:rsid w:val="001E1C63"/>
    <w:rsid w:val="001E2827"/>
    <w:rsid w:val="001E28DE"/>
    <w:rsid w:val="001E2E03"/>
    <w:rsid w:val="001E2F3E"/>
    <w:rsid w:val="001E31D7"/>
    <w:rsid w:val="001E3540"/>
    <w:rsid w:val="001E3B3B"/>
    <w:rsid w:val="001E3BC9"/>
    <w:rsid w:val="001E4E39"/>
    <w:rsid w:val="001E53DF"/>
    <w:rsid w:val="001E55D5"/>
    <w:rsid w:val="001E5A27"/>
    <w:rsid w:val="001E5BA6"/>
    <w:rsid w:val="001E5ED9"/>
    <w:rsid w:val="001E607A"/>
    <w:rsid w:val="001E6164"/>
    <w:rsid w:val="001E6437"/>
    <w:rsid w:val="001E7246"/>
    <w:rsid w:val="001E7C80"/>
    <w:rsid w:val="001E7DE5"/>
    <w:rsid w:val="001F0106"/>
    <w:rsid w:val="001F057C"/>
    <w:rsid w:val="001F090C"/>
    <w:rsid w:val="001F0DAA"/>
    <w:rsid w:val="001F0FAD"/>
    <w:rsid w:val="001F141C"/>
    <w:rsid w:val="001F1697"/>
    <w:rsid w:val="001F1782"/>
    <w:rsid w:val="001F283B"/>
    <w:rsid w:val="001F2B4C"/>
    <w:rsid w:val="001F2CE3"/>
    <w:rsid w:val="001F31E3"/>
    <w:rsid w:val="001F32E7"/>
    <w:rsid w:val="001F34D4"/>
    <w:rsid w:val="001F3703"/>
    <w:rsid w:val="001F37F5"/>
    <w:rsid w:val="001F39D3"/>
    <w:rsid w:val="001F3C46"/>
    <w:rsid w:val="001F40AE"/>
    <w:rsid w:val="001F453B"/>
    <w:rsid w:val="001F4A11"/>
    <w:rsid w:val="001F4DF2"/>
    <w:rsid w:val="001F4E37"/>
    <w:rsid w:val="001F4EAA"/>
    <w:rsid w:val="001F5938"/>
    <w:rsid w:val="001F5C05"/>
    <w:rsid w:val="001F5C10"/>
    <w:rsid w:val="001F5F67"/>
    <w:rsid w:val="001F6BE4"/>
    <w:rsid w:val="001F715B"/>
    <w:rsid w:val="001F742E"/>
    <w:rsid w:val="001F7430"/>
    <w:rsid w:val="001F7A34"/>
    <w:rsid w:val="002007C7"/>
    <w:rsid w:val="00200CA2"/>
    <w:rsid w:val="00200DAE"/>
    <w:rsid w:val="002011DD"/>
    <w:rsid w:val="002019E5"/>
    <w:rsid w:val="0020207C"/>
    <w:rsid w:val="0020212E"/>
    <w:rsid w:val="00202408"/>
    <w:rsid w:val="00202564"/>
    <w:rsid w:val="00203382"/>
    <w:rsid w:val="0020352C"/>
    <w:rsid w:val="0020360E"/>
    <w:rsid w:val="002042A3"/>
    <w:rsid w:val="0020469D"/>
    <w:rsid w:val="002048B5"/>
    <w:rsid w:val="00204CA8"/>
    <w:rsid w:val="00204F79"/>
    <w:rsid w:val="00204FB5"/>
    <w:rsid w:val="0020501F"/>
    <w:rsid w:val="0020566B"/>
    <w:rsid w:val="002059FC"/>
    <w:rsid w:val="0020608C"/>
    <w:rsid w:val="00207104"/>
    <w:rsid w:val="002071AB"/>
    <w:rsid w:val="0020764C"/>
    <w:rsid w:val="002079C5"/>
    <w:rsid w:val="002079D8"/>
    <w:rsid w:val="00207B2B"/>
    <w:rsid w:val="00207BB7"/>
    <w:rsid w:val="00210041"/>
    <w:rsid w:val="00210765"/>
    <w:rsid w:val="0021167B"/>
    <w:rsid w:val="00211976"/>
    <w:rsid w:val="00211CA4"/>
    <w:rsid w:val="002120B2"/>
    <w:rsid w:val="00212494"/>
    <w:rsid w:val="00212EB7"/>
    <w:rsid w:val="002131AE"/>
    <w:rsid w:val="002134B1"/>
    <w:rsid w:val="00213590"/>
    <w:rsid w:val="00213EC4"/>
    <w:rsid w:val="002140EA"/>
    <w:rsid w:val="00214397"/>
    <w:rsid w:val="002156AE"/>
    <w:rsid w:val="00216192"/>
    <w:rsid w:val="00216309"/>
    <w:rsid w:val="00216BE4"/>
    <w:rsid w:val="00216EE8"/>
    <w:rsid w:val="00217155"/>
    <w:rsid w:val="0021799C"/>
    <w:rsid w:val="00217CB5"/>
    <w:rsid w:val="0022030A"/>
    <w:rsid w:val="0022044C"/>
    <w:rsid w:val="002209CA"/>
    <w:rsid w:val="00220BD1"/>
    <w:rsid w:val="00220BFB"/>
    <w:rsid w:val="00220CF4"/>
    <w:rsid w:val="00220CFD"/>
    <w:rsid w:val="00220DBC"/>
    <w:rsid w:val="00220E0A"/>
    <w:rsid w:val="002212F2"/>
    <w:rsid w:val="00221590"/>
    <w:rsid w:val="00221E36"/>
    <w:rsid w:val="00222031"/>
    <w:rsid w:val="0022245B"/>
    <w:rsid w:val="00222C5C"/>
    <w:rsid w:val="00222F31"/>
    <w:rsid w:val="00223039"/>
    <w:rsid w:val="00223AE1"/>
    <w:rsid w:val="00224026"/>
    <w:rsid w:val="00224AE6"/>
    <w:rsid w:val="00224B39"/>
    <w:rsid w:val="0022533B"/>
    <w:rsid w:val="0022534F"/>
    <w:rsid w:val="00225753"/>
    <w:rsid w:val="002259B8"/>
    <w:rsid w:val="00225A04"/>
    <w:rsid w:val="002262CB"/>
    <w:rsid w:val="00226581"/>
    <w:rsid w:val="00226611"/>
    <w:rsid w:val="00226937"/>
    <w:rsid w:val="00226AB2"/>
    <w:rsid w:val="0022756B"/>
    <w:rsid w:val="002275D8"/>
    <w:rsid w:val="00227E1F"/>
    <w:rsid w:val="00227F6F"/>
    <w:rsid w:val="00230696"/>
    <w:rsid w:val="0023089A"/>
    <w:rsid w:val="00230EF2"/>
    <w:rsid w:val="0023156C"/>
    <w:rsid w:val="00231792"/>
    <w:rsid w:val="00231A1F"/>
    <w:rsid w:val="00231F62"/>
    <w:rsid w:val="002338A9"/>
    <w:rsid w:val="00233B2B"/>
    <w:rsid w:val="00234274"/>
    <w:rsid w:val="00234B0B"/>
    <w:rsid w:val="00234D3C"/>
    <w:rsid w:val="00234D46"/>
    <w:rsid w:val="00234FBB"/>
    <w:rsid w:val="00235045"/>
    <w:rsid w:val="00235217"/>
    <w:rsid w:val="00235581"/>
    <w:rsid w:val="00235D9D"/>
    <w:rsid w:val="00235E3C"/>
    <w:rsid w:val="0023624C"/>
    <w:rsid w:val="002365E2"/>
    <w:rsid w:val="00236987"/>
    <w:rsid w:val="00236C9B"/>
    <w:rsid w:val="00237183"/>
    <w:rsid w:val="0023720A"/>
    <w:rsid w:val="002374EB"/>
    <w:rsid w:val="00237557"/>
    <w:rsid w:val="002378F1"/>
    <w:rsid w:val="00237989"/>
    <w:rsid w:val="00237F3F"/>
    <w:rsid w:val="00240573"/>
    <w:rsid w:val="00240D43"/>
    <w:rsid w:val="00241A19"/>
    <w:rsid w:val="00241A39"/>
    <w:rsid w:val="00242D15"/>
    <w:rsid w:val="0024301C"/>
    <w:rsid w:val="00243C77"/>
    <w:rsid w:val="0024410E"/>
    <w:rsid w:val="002444F7"/>
    <w:rsid w:val="002448BB"/>
    <w:rsid w:val="00244B41"/>
    <w:rsid w:val="002455D4"/>
    <w:rsid w:val="00245925"/>
    <w:rsid w:val="00245E09"/>
    <w:rsid w:val="00245F5E"/>
    <w:rsid w:val="00246D2C"/>
    <w:rsid w:val="00246D2D"/>
    <w:rsid w:val="0024753D"/>
    <w:rsid w:val="002475CC"/>
    <w:rsid w:val="002479B7"/>
    <w:rsid w:val="00247B11"/>
    <w:rsid w:val="00247C80"/>
    <w:rsid w:val="00247F38"/>
    <w:rsid w:val="00247FE7"/>
    <w:rsid w:val="002500A8"/>
    <w:rsid w:val="00250155"/>
    <w:rsid w:val="00250AE0"/>
    <w:rsid w:val="00250B1C"/>
    <w:rsid w:val="00251A06"/>
    <w:rsid w:val="00251AD2"/>
    <w:rsid w:val="002526B1"/>
    <w:rsid w:val="002527CA"/>
    <w:rsid w:val="00252A07"/>
    <w:rsid w:val="00252AA7"/>
    <w:rsid w:val="0025312C"/>
    <w:rsid w:val="00253587"/>
    <w:rsid w:val="00253668"/>
    <w:rsid w:val="00253A69"/>
    <w:rsid w:val="00253B84"/>
    <w:rsid w:val="00254034"/>
    <w:rsid w:val="00254E2E"/>
    <w:rsid w:val="002555E2"/>
    <w:rsid w:val="0025560D"/>
    <w:rsid w:val="00255833"/>
    <w:rsid w:val="00255BEE"/>
    <w:rsid w:val="00256418"/>
    <w:rsid w:val="00256871"/>
    <w:rsid w:val="00256A1B"/>
    <w:rsid w:val="00257309"/>
    <w:rsid w:val="0026004F"/>
    <w:rsid w:val="002608E0"/>
    <w:rsid w:val="00260907"/>
    <w:rsid w:val="00260A1B"/>
    <w:rsid w:val="00261B9F"/>
    <w:rsid w:val="00262918"/>
    <w:rsid w:val="00262DA0"/>
    <w:rsid w:val="00263588"/>
    <w:rsid w:val="002635C7"/>
    <w:rsid w:val="00263DC4"/>
    <w:rsid w:val="00263F98"/>
    <w:rsid w:val="00264187"/>
    <w:rsid w:val="00264398"/>
    <w:rsid w:val="002643B4"/>
    <w:rsid w:val="002643BD"/>
    <w:rsid w:val="00264423"/>
    <w:rsid w:val="002644CC"/>
    <w:rsid w:val="00264BE7"/>
    <w:rsid w:val="00265029"/>
    <w:rsid w:val="002653FA"/>
    <w:rsid w:val="00265459"/>
    <w:rsid w:val="00265BDF"/>
    <w:rsid w:val="00265CF4"/>
    <w:rsid w:val="002662A3"/>
    <w:rsid w:val="002662DF"/>
    <w:rsid w:val="0026688B"/>
    <w:rsid w:val="002669E1"/>
    <w:rsid w:val="002670FB"/>
    <w:rsid w:val="002673D8"/>
    <w:rsid w:val="002675D0"/>
    <w:rsid w:val="0027068C"/>
    <w:rsid w:val="00270C8F"/>
    <w:rsid w:val="00270F7C"/>
    <w:rsid w:val="00271368"/>
    <w:rsid w:val="00271981"/>
    <w:rsid w:val="002721FC"/>
    <w:rsid w:val="00272636"/>
    <w:rsid w:val="00272691"/>
    <w:rsid w:val="002728B8"/>
    <w:rsid w:val="0027363D"/>
    <w:rsid w:val="00273FDE"/>
    <w:rsid w:val="0027452F"/>
    <w:rsid w:val="00274E90"/>
    <w:rsid w:val="0027507E"/>
    <w:rsid w:val="00275521"/>
    <w:rsid w:val="00275554"/>
    <w:rsid w:val="002758D7"/>
    <w:rsid w:val="00275CC7"/>
    <w:rsid w:val="0027607A"/>
    <w:rsid w:val="002764C4"/>
    <w:rsid w:val="0027683C"/>
    <w:rsid w:val="002769B2"/>
    <w:rsid w:val="00276CB2"/>
    <w:rsid w:val="00276D9B"/>
    <w:rsid w:val="002776D7"/>
    <w:rsid w:val="002804A6"/>
    <w:rsid w:val="00280594"/>
    <w:rsid w:val="00280A99"/>
    <w:rsid w:val="00280FE5"/>
    <w:rsid w:val="00281150"/>
    <w:rsid w:val="002811F8"/>
    <w:rsid w:val="002812A4"/>
    <w:rsid w:val="002813A7"/>
    <w:rsid w:val="00281AD2"/>
    <w:rsid w:val="00282795"/>
    <w:rsid w:val="00282BE1"/>
    <w:rsid w:val="00282FD6"/>
    <w:rsid w:val="00283245"/>
    <w:rsid w:val="002833B8"/>
    <w:rsid w:val="002833BE"/>
    <w:rsid w:val="00283BC2"/>
    <w:rsid w:val="00283C4A"/>
    <w:rsid w:val="00283DEE"/>
    <w:rsid w:val="002842E1"/>
    <w:rsid w:val="002844B5"/>
    <w:rsid w:val="00285008"/>
    <w:rsid w:val="002860CA"/>
    <w:rsid w:val="0028644D"/>
    <w:rsid w:val="00286608"/>
    <w:rsid w:val="00287229"/>
    <w:rsid w:val="0028749D"/>
    <w:rsid w:val="00287556"/>
    <w:rsid w:val="002879E5"/>
    <w:rsid w:val="00287D23"/>
    <w:rsid w:val="00287F52"/>
    <w:rsid w:val="00290E80"/>
    <w:rsid w:val="0029123C"/>
    <w:rsid w:val="002912DA"/>
    <w:rsid w:val="0029141A"/>
    <w:rsid w:val="002916EB"/>
    <w:rsid w:val="0029283F"/>
    <w:rsid w:val="002930DB"/>
    <w:rsid w:val="00293286"/>
    <w:rsid w:val="00293582"/>
    <w:rsid w:val="00293DD0"/>
    <w:rsid w:val="00293E3A"/>
    <w:rsid w:val="00293E49"/>
    <w:rsid w:val="0029456D"/>
    <w:rsid w:val="00294C16"/>
    <w:rsid w:val="00294D64"/>
    <w:rsid w:val="00294F49"/>
    <w:rsid w:val="002958CA"/>
    <w:rsid w:val="002959DD"/>
    <w:rsid w:val="00295C74"/>
    <w:rsid w:val="002960BF"/>
    <w:rsid w:val="002964E3"/>
    <w:rsid w:val="00296729"/>
    <w:rsid w:val="002969C1"/>
    <w:rsid w:val="0029755D"/>
    <w:rsid w:val="0029781B"/>
    <w:rsid w:val="00297F3F"/>
    <w:rsid w:val="002A0A01"/>
    <w:rsid w:val="002A0D69"/>
    <w:rsid w:val="002A0E87"/>
    <w:rsid w:val="002A175F"/>
    <w:rsid w:val="002A1848"/>
    <w:rsid w:val="002A1937"/>
    <w:rsid w:val="002A1BB6"/>
    <w:rsid w:val="002A24E6"/>
    <w:rsid w:val="002A28EF"/>
    <w:rsid w:val="002A3142"/>
    <w:rsid w:val="002A3237"/>
    <w:rsid w:val="002A41B1"/>
    <w:rsid w:val="002A43C2"/>
    <w:rsid w:val="002A4BF6"/>
    <w:rsid w:val="002A4C30"/>
    <w:rsid w:val="002A5254"/>
    <w:rsid w:val="002A527A"/>
    <w:rsid w:val="002A5470"/>
    <w:rsid w:val="002A56F2"/>
    <w:rsid w:val="002A5A94"/>
    <w:rsid w:val="002A6329"/>
    <w:rsid w:val="002A640B"/>
    <w:rsid w:val="002A671C"/>
    <w:rsid w:val="002A682D"/>
    <w:rsid w:val="002A6B99"/>
    <w:rsid w:val="002A6E8D"/>
    <w:rsid w:val="002A7638"/>
    <w:rsid w:val="002A7C9F"/>
    <w:rsid w:val="002A7EEE"/>
    <w:rsid w:val="002B04EA"/>
    <w:rsid w:val="002B09EA"/>
    <w:rsid w:val="002B0F74"/>
    <w:rsid w:val="002B167C"/>
    <w:rsid w:val="002B1772"/>
    <w:rsid w:val="002B20BE"/>
    <w:rsid w:val="002B2109"/>
    <w:rsid w:val="002B2FC3"/>
    <w:rsid w:val="002B3284"/>
    <w:rsid w:val="002B3363"/>
    <w:rsid w:val="002B33D1"/>
    <w:rsid w:val="002B3C20"/>
    <w:rsid w:val="002B44C8"/>
    <w:rsid w:val="002B4BBC"/>
    <w:rsid w:val="002B50B3"/>
    <w:rsid w:val="002B526C"/>
    <w:rsid w:val="002B541B"/>
    <w:rsid w:val="002B5A67"/>
    <w:rsid w:val="002B5AAC"/>
    <w:rsid w:val="002B6239"/>
    <w:rsid w:val="002B6E20"/>
    <w:rsid w:val="002B704C"/>
    <w:rsid w:val="002B7675"/>
    <w:rsid w:val="002C00B2"/>
    <w:rsid w:val="002C06E3"/>
    <w:rsid w:val="002C09E1"/>
    <w:rsid w:val="002C19B4"/>
    <w:rsid w:val="002C1A55"/>
    <w:rsid w:val="002C1BA5"/>
    <w:rsid w:val="002C1E86"/>
    <w:rsid w:val="002C217E"/>
    <w:rsid w:val="002C2329"/>
    <w:rsid w:val="002C253A"/>
    <w:rsid w:val="002C2580"/>
    <w:rsid w:val="002C2851"/>
    <w:rsid w:val="002C3392"/>
    <w:rsid w:val="002C35F5"/>
    <w:rsid w:val="002C3760"/>
    <w:rsid w:val="002C3C0D"/>
    <w:rsid w:val="002C3C8A"/>
    <w:rsid w:val="002C414B"/>
    <w:rsid w:val="002C41DD"/>
    <w:rsid w:val="002C44F8"/>
    <w:rsid w:val="002C471C"/>
    <w:rsid w:val="002C4C60"/>
    <w:rsid w:val="002C5148"/>
    <w:rsid w:val="002C5391"/>
    <w:rsid w:val="002C5627"/>
    <w:rsid w:val="002C6054"/>
    <w:rsid w:val="002C6A30"/>
    <w:rsid w:val="002C75D1"/>
    <w:rsid w:val="002C75FB"/>
    <w:rsid w:val="002C7BA7"/>
    <w:rsid w:val="002C7E09"/>
    <w:rsid w:val="002D0075"/>
    <w:rsid w:val="002D0584"/>
    <w:rsid w:val="002D059F"/>
    <w:rsid w:val="002D06D8"/>
    <w:rsid w:val="002D0746"/>
    <w:rsid w:val="002D0D96"/>
    <w:rsid w:val="002D1322"/>
    <w:rsid w:val="002D1577"/>
    <w:rsid w:val="002D19C2"/>
    <w:rsid w:val="002D1A20"/>
    <w:rsid w:val="002D1EAE"/>
    <w:rsid w:val="002D2169"/>
    <w:rsid w:val="002D2B97"/>
    <w:rsid w:val="002D362D"/>
    <w:rsid w:val="002D3B5A"/>
    <w:rsid w:val="002D46C4"/>
    <w:rsid w:val="002D47C9"/>
    <w:rsid w:val="002D4E17"/>
    <w:rsid w:val="002D63E3"/>
    <w:rsid w:val="002D6C9E"/>
    <w:rsid w:val="002D7409"/>
    <w:rsid w:val="002E05EF"/>
    <w:rsid w:val="002E0C86"/>
    <w:rsid w:val="002E1128"/>
    <w:rsid w:val="002E13DC"/>
    <w:rsid w:val="002E1495"/>
    <w:rsid w:val="002E1583"/>
    <w:rsid w:val="002E16FC"/>
    <w:rsid w:val="002E193A"/>
    <w:rsid w:val="002E1CFC"/>
    <w:rsid w:val="002E2485"/>
    <w:rsid w:val="002E26FD"/>
    <w:rsid w:val="002E295F"/>
    <w:rsid w:val="002E311A"/>
    <w:rsid w:val="002E3A02"/>
    <w:rsid w:val="002E3F1C"/>
    <w:rsid w:val="002E4865"/>
    <w:rsid w:val="002E5025"/>
    <w:rsid w:val="002E52E7"/>
    <w:rsid w:val="002E5397"/>
    <w:rsid w:val="002E5728"/>
    <w:rsid w:val="002E5B8B"/>
    <w:rsid w:val="002E5D58"/>
    <w:rsid w:val="002E6C4F"/>
    <w:rsid w:val="002E6D8D"/>
    <w:rsid w:val="002E724E"/>
    <w:rsid w:val="002E7442"/>
    <w:rsid w:val="002E74B1"/>
    <w:rsid w:val="002F04DD"/>
    <w:rsid w:val="002F0612"/>
    <w:rsid w:val="002F0753"/>
    <w:rsid w:val="002F088C"/>
    <w:rsid w:val="002F0CD0"/>
    <w:rsid w:val="002F0E61"/>
    <w:rsid w:val="002F187E"/>
    <w:rsid w:val="002F1A6F"/>
    <w:rsid w:val="002F1B38"/>
    <w:rsid w:val="002F2822"/>
    <w:rsid w:val="002F2CBB"/>
    <w:rsid w:val="002F2D00"/>
    <w:rsid w:val="002F2F68"/>
    <w:rsid w:val="002F32BC"/>
    <w:rsid w:val="002F3D99"/>
    <w:rsid w:val="002F3DB7"/>
    <w:rsid w:val="002F42DC"/>
    <w:rsid w:val="002F43F0"/>
    <w:rsid w:val="002F4904"/>
    <w:rsid w:val="002F4CB4"/>
    <w:rsid w:val="002F4D83"/>
    <w:rsid w:val="002F4E84"/>
    <w:rsid w:val="002F54E1"/>
    <w:rsid w:val="002F600E"/>
    <w:rsid w:val="002F699C"/>
    <w:rsid w:val="002F73B9"/>
    <w:rsid w:val="002F749E"/>
    <w:rsid w:val="002F7732"/>
    <w:rsid w:val="002F7C58"/>
    <w:rsid w:val="0030007E"/>
    <w:rsid w:val="003005C9"/>
    <w:rsid w:val="00300A05"/>
    <w:rsid w:val="00300B38"/>
    <w:rsid w:val="003012AE"/>
    <w:rsid w:val="003014C1"/>
    <w:rsid w:val="00301731"/>
    <w:rsid w:val="00301DC9"/>
    <w:rsid w:val="00302366"/>
    <w:rsid w:val="00302C61"/>
    <w:rsid w:val="0030365C"/>
    <w:rsid w:val="0030395E"/>
    <w:rsid w:val="00303BBD"/>
    <w:rsid w:val="00303E39"/>
    <w:rsid w:val="0030438C"/>
    <w:rsid w:val="00304551"/>
    <w:rsid w:val="00304B4F"/>
    <w:rsid w:val="00304E3E"/>
    <w:rsid w:val="003053B5"/>
    <w:rsid w:val="0030545B"/>
    <w:rsid w:val="003054FB"/>
    <w:rsid w:val="00305504"/>
    <w:rsid w:val="00305ABF"/>
    <w:rsid w:val="00305AD4"/>
    <w:rsid w:val="00305C52"/>
    <w:rsid w:val="00306511"/>
    <w:rsid w:val="003067A3"/>
    <w:rsid w:val="00306872"/>
    <w:rsid w:val="00306FD7"/>
    <w:rsid w:val="003072E0"/>
    <w:rsid w:val="00307BEE"/>
    <w:rsid w:val="00307D84"/>
    <w:rsid w:val="00310153"/>
    <w:rsid w:val="003101D0"/>
    <w:rsid w:val="003101FD"/>
    <w:rsid w:val="00310535"/>
    <w:rsid w:val="0031078C"/>
    <w:rsid w:val="003108B6"/>
    <w:rsid w:val="003108BD"/>
    <w:rsid w:val="00310D9B"/>
    <w:rsid w:val="00310FD7"/>
    <w:rsid w:val="003114B3"/>
    <w:rsid w:val="00311CB2"/>
    <w:rsid w:val="00311D9F"/>
    <w:rsid w:val="00312368"/>
    <w:rsid w:val="00312DB5"/>
    <w:rsid w:val="00313035"/>
    <w:rsid w:val="003137B8"/>
    <w:rsid w:val="00313F8D"/>
    <w:rsid w:val="003142CA"/>
    <w:rsid w:val="00314964"/>
    <w:rsid w:val="00314D02"/>
    <w:rsid w:val="00314D1F"/>
    <w:rsid w:val="00314F36"/>
    <w:rsid w:val="00315080"/>
    <w:rsid w:val="003156C2"/>
    <w:rsid w:val="00315B70"/>
    <w:rsid w:val="00315BA4"/>
    <w:rsid w:val="00315DC8"/>
    <w:rsid w:val="00316348"/>
    <w:rsid w:val="003167C1"/>
    <w:rsid w:val="0031691A"/>
    <w:rsid w:val="0031711E"/>
    <w:rsid w:val="00317A36"/>
    <w:rsid w:val="00317A8B"/>
    <w:rsid w:val="00317EA2"/>
    <w:rsid w:val="00320578"/>
    <w:rsid w:val="0032087A"/>
    <w:rsid w:val="003209F1"/>
    <w:rsid w:val="003213D8"/>
    <w:rsid w:val="00321870"/>
    <w:rsid w:val="00321D4B"/>
    <w:rsid w:val="00321E9B"/>
    <w:rsid w:val="00322610"/>
    <w:rsid w:val="00322757"/>
    <w:rsid w:val="003228A5"/>
    <w:rsid w:val="00323605"/>
    <w:rsid w:val="00323BB5"/>
    <w:rsid w:val="00323D9C"/>
    <w:rsid w:val="003241F4"/>
    <w:rsid w:val="003243FE"/>
    <w:rsid w:val="003247C5"/>
    <w:rsid w:val="00324978"/>
    <w:rsid w:val="00324985"/>
    <w:rsid w:val="0032504D"/>
    <w:rsid w:val="003271EA"/>
    <w:rsid w:val="00327A3B"/>
    <w:rsid w:val="003302B7"/>
    <w:rsid w:val="00330BC7"/>
    <w:rsid w:val="00330F2A"/>
    <w:rsid w:val="00331325"/>
    <w:rsid w:val="0033132E"/>
    <w:rsid w:val="003314AF"/>
    <w:rsid w:val="0033164B"/>
    <w:rsid w:val="00331CE6"/>
    <w:rsid w:val="00331E75"/>
    <w:rsid w:val="0033240E"/>
    <w:rsid w:val="00333097"/>
    <w:rsid w:val="00333485"/>
    <w:rsid w:val="00333951"/>
    <w:rsid w:val="00333B3E"/>
    <w:rsid w:val="00333BFB"/>
    <w:rsid w:val="00333C1F"/>
    <w:rsid w:val="00334287"/>
    <w:rsid w:val="00334328"/>
    <w:rsid w:val="0033452B"/>
    <w:rsid w:val="003347E2"/>
    <w:rsid w:val="00334A74"/>
    <w:rsid w:val="00334D7B"/>
    <w:rsid w:val="003357AF"/>
    <w:rsid w:val="003359D8"/>
    <w:rsid w:val="00335ACC"/>
    <w:rsid w:val="00335FC8"/>
    <w:rsid w:val="0033659A"/>
    <w:rsid w:val="003367AF"/>
    <w:rsid w:val="00337752"/>
    <w:rsid w:val="00337A2F"/>
    <w:rsid w:val="00337F4C"/>
    <w:rsid w:val="00340092"/>
    <w:rsid w:val="00340CAF"/>
    <w:rsid w:val="00340DB9"/>
    <w:rsid w:val="003419A1"/>
    <w:rsid w:val="00341AC3"/>
    <w:rsid w:val="00341E8F"/>
    <w:rsid w:val="00341F6C"/>
    <w:rsid w:val="0034214A"/>
    <w:rsid w:val="00342233"/>
    <w:rsid w:val="00342319"/>
    <w:rsid w:val="0034287E"/>
    <w:rsid w:val="003428A5"/>
    <w:rsid w:val="003436E8"/>
    <w:rsid w:val="00343942"/>
    <w:rsid w:val="0034455A"/>
    <w:rsid w:val="003445B7"/>
    <w:rsid w:val="003447F1"/>
    <w:rsid w:val="0034490C"/>
    <w:rsid w:val="00344CD8"/>
    <w:rsid w:val="00344E3E"/>
    <w:rsid w:val="00345827"/>
    <w:rsid w:val="003462E2"/>
    <w:rsid w:val="003462F9"/>
    <w:rsid w:val="00346697"/>
    <w:rsid w:val="00346AE1"/>
    <w:rsid w:val="00347BF1"/>
    <w:rsid w:val="00350746"/>
    <w:rsid w:val="00350749"/>
    <w:rsid w:val="003509E5"/>
    <w:rsid w:val="003515A4"/>
    <w:rsid w:val="00351919"/>
    <w:rsid w:val="00351AFF"/>
    <w:rsid w:val="00352159"/>
    <w:rsid w:val="003522C5"/>
    <w:rsid w:val="003523A8"/>
    <w:rsid w:val="00352716"/>
    <w:rsid w:val="00352B75"/>
    <w:rsid w:val="00352B94"/>
    <w:rsid w:val="00352CFA"/>
    <w:rsid w:val="00353317"/>
    <w:rsid w:val="003533EE"/>
    <w:rsid w:val="00353553"/>
    <w:rsid w:val="003537B6"/>
    <w:rsid w:val="0035461A"/>
    <w:rsid w:val="00354D29"/>
    <w:rsid w:val="0035541F"/>
    <w:rsid w:val="00355F5B"/>
    <w:rsid w:val="00355FEA"/>
    <w:rsid w:val="003569E7"/>
    <w:rsid w:val="00360471"/>
    <w:rsid w:val="00360ECF"/>
    <w:rsid w:val="003611E3"/>
    <w:rsid w:val="0036133F"/>
    <w:rsid w:val="00361644"/>
    <w:rsid w:val="003618D8"/>
    <w:rsid w:val="00361D5C"/>
    <w:rsid w:val="00362106"/>
    <w:rsid w:val="0036313A"/>
    <w:rsid w:val="0036316D"/>
    <w:rsid w:val="00363238"/>
    <w:rsid w:val="0036410B"/>
    <w:rsid w:val="00364A4D"/>
    <w:rsid w:val="00366117"/>
    <w:rsid w:val="00366286"/>
    <w:rsid w:val="00366525"/>
    <w:rsid w:val="00366861"/>
    <w:rsid w:val="00366BC1"/>
    <w:rsid w:val="00367186"/>
    <w:rsid w:val="00367CE6"/>
    <w:rsid w:val="00370332"/>
    <w:rsid w:val="00370386"/>
    <w:rsid w:val="00370544"/>
    <w:rsid w:val="003707E8"/>
    <w:rsid w:val="003708A3"/>
    <w:rsid w:val="00370B0F"/>
    <w:rsid w:val="00371068"/>
    <w:rsid w:val="00371571"/>
    <w:rsid w:val="00371823"/>
    <w:rsid w:val="0037186D"/>
    <w:rsid w:val="00371BCF"/>
    <w:rsid w:val="00371D5C"/>
    <w:rsid w:val="00372102"/>
    <w:rsid w:val="0037211F"/>
    <w:rsid w:val="0037286E"/>
    <w:rsid w:val="0037290E"/>
    <w:rsid w:val="00372B21"/>
    <w:rsid w:val="00372D3A"/>
    <w:rsid w:val="00372F1A"/>
    <w:rsid w:val="00372F3A"/>
    <w:rsid w:val="0037326D"/>
    <w:rsid w:val="00373708"/>
    <w:rsid w:val="00373DE3"/>
    <w:rsid w:val="003741DD"/>
    <w:rsid w:val="00374C14"/>
    <w:rsid w:val="00374FEE"/>
    <w:rsid w:val="0037504A"/>
    <w:rsid w:val="00375801"/>
    <w:rsid w:val="0037583B"/>
    <w:rsid w:val="00375B83"/>
    <w:rsid w:val="00375C90"/>
    <w:rsid w:val="00376917"/>
    <w:rsid w:val="00377344"/>
    <w:rsid w:val="003774C6"/>
    <w:rsid w:val="00377550"/>
    <w:rsid w:val="003775C3"/>
    <w:rsid w:val="00377B9F"/>
    <w:rsid w:val="00377C26"/>
    <w:rsid w:val="0038004D"/>
    <w:rsid w:val="003803FC"/>
    <w:rsid w:val="00380441"/>
    <w:rsid w:val="00380A1E"/>
    <w:rsid w:val="0038106A"/>
    <w:rsid w:val="00381615"/>
    <w:rsid w:val="00381765"/>
    <w:rsid w:val="003817C7"/>
    <w:rsid w:val="00381B4B"/>
    <w:rsid w:val="0038226B"/>
    <w:rsid w:val="00382435"/>
    <w:rsid w:val="00382BC2"/>
    <w:rsid w:val="00382DB1"/>
    <w:rsid w:val="00382FD1"/>
    <w:rsid w:val="00384029"/>
    <w:rsid w:val="003842F8"/>
    <w:rsid w:val="003845DF"/>
    <w:rsid w:val="003846DB"/>
    <w:rsid w:val="0038498D"/>
    <w:rsid w:val="00384A0F"/>
    <w:rsid w:val="00384CBC"/>
    <w:rsid w:val="00384E78"/>
    <w:rsid w:val="00385371"/>
    <w:rsid w:val="00385E01"/>
    <w:rsid w:val="00386784"/>
    <w:rsid w:val="00386931"/>
    <w:rsid w:val="00386A8B"/>
    <w:rsid w:val="00386BF8"/>
    <w:rsid w:val="00386FEF"/>
    <w:rsid w:val="003878DB"/>
    <w:rsid w:val="00387B65"/>
    <w:rsid w:val="00390135"/>
    <w:rsid w:val="003902E8"/>
    <w:rsid w:val="00390452"/>
    <w:rsid w:val="00390588"/>
    <w:rsid w:val="003906C8"/>
    <w:rsid w:val="003909C0"/>
    <w:rsid w:val="00390DA2"/>
    <w:rsid w:val="00391A1A"/>
    <w:rsid w:val="00391AE8"/>
    <w:rsid w:val="0039205F"/>
    <w:rsid w:val="003920CC"/>
    <w:rsid w:val="003925B3"/>
    <w:rsid w:val="003928AB"/>
    <w:rsid w:val="00392917"/>
    <w:rsid w:val="00392C3C"/>
    <w:rsid w:val="00393CA6"/>
    <w:rsid w:val="0039434C"/>
    <w:rsid w:val="003944E8"/>
    <w:rsid w:val="00394D78"/>
    <w:rsid w:val="00395523"/>
    <w:rsid w:val="003959FD"/>
    <w:rsid w:val="003960B1"/>
    <w:rsid w:val="00396349"/>
    <w:rsid w:val="00396A3C"/>
    <w:rsid w:val="00396E2E"/>
    <w:rsid w:val="00396FD1"/>
    <w:rsid w:val="00396FEE"/>
    <w:rsid w:val="00397451"/>
    <w:rsid w:val="0039753A"/>
    <w:rsid w:val="00397606"/>
    <w:rsid w:val="003978DB"/>
    <w:rsid w:val="00397D4A"/>
    <w:rsid w:val="00397D9B"/>
    <w:rsid w:val="003A02E6"/>
    <w:rsid w:val="003A0386"/>
    <w:rsid w:val="003A0A85"/>
    <w:rsid w:val="003A1435"/>
    <w:rsid w:val="003A19FD"/>
    <w:rsid w:val="003A1A98"/>
    <w:rsid w:val="003A1C0E"/>
    <w:rsid w:val="003A1D1C"/>
    <w:rsid w:val="003A2308"/>
    <w:rsid w:val="003A23EE"/>
    <w:rsid w:val="003A2411"/>
    <w:rsid w:val="003A2C21"/>
    <w:rsid w:val="003A33CD"/>
    <w:rsid w:val="003A3DE9"/>
    <w:rsid w:val="003A3F99"/>
    <w:rsid w:val="003A3FBD"/>
    <w:rsid w:val="003A40D7"/>
    <w:rsid w:val="003A4741"/>
    <w:rsid w:val="003A4796"/>
    <w:rsid w:val="003A48AD"/>
    <w:rsid w:val="003A4D53"/>
    <w:rsid w:val="003A5DE1"/>
    <w:rsid w:val="003A6350"/>
    <w:rsid w:val="003A638C"/>
    <w:rsid w:val="003A654A"/>
    <w:rsid w:val="003A65A2"/>
    <w:rsid w:val="003A6AA2"/>
    <w:rsid w:val="003A6F13"/>
    <w:rsid w:val="003A7184"/>
    <w:rsid w:val="003A73F5"/>
    <w:rsid w:val="003A73FE"/>
    <w:rsid w:val="003A798D"/>
    <w:rsid w:val="003A7DEF"/>
    <w:rsid w:val="003A7E36"/>
    <w:rsid w:val="003B0289"/>
    <w:rsid w:val="003B0739"/>
    <w:rsid w:val="003B10C9"/>
    <w:rsid w:val="003B18A4"/>
    <w:rsid w:val="003B1EA8"/>
    <w:rsid w:val="003B211C"/>
    <w:rsid w:val="003B2782"/>
    <w:rsid w:val="003B292A"/>
    <w:rsid w:val="003B29D5"/>
    <w:rsid w:val="003B2D07"/>
    <w:rsid w:val="003B3C58"/>
    <w:rsid w:val="003B3CDB"/>
    <w:rsid w:val="003B3D35"/>
    <w:rsid w:val="003B3F02"/>
    <w:rsid w:val="003B3F6D"/>
    <w:rsid w:val="003B44E4"/>
    <w:rsid w:val="003B4644"/>
    <w:rsid w:val="003B46C8"/>
    <w:rsid w:val="003B4900"/>
    <w:rsid w:val="003B4BF5"/>
    <w:rsid w:val="003B4DC0"/>
    <w:rsid w:val="003B4DFB"/>
    <w:rsid w:val="003B4F59"/>
    <w:rsid w:val="003B51EE"/>
    <w:rsid w:val="003B549D"/>
    <w:rsid w:val="003B599A"/>
    <w:rsid w:val="003B5C08"/>
    <w:rsid w:val="003B5C27"/>
    <w:rsid w:val="003B5D85"/>
    <w:rsid w:val="003B5E05"/>
    <w:rsid w:val="003B6081"/>
    <w:rsid w:val="003B62AC"/>
    <w:rsid w:val="003B6AF6"/>
    <w:rsid w:val="003B6B05"/>
    <w:rsid w:val="003B6B38"/>
    <w:rsid w:val="003B6CA0"/>
    <w:rsid w:val="003B6EB8"/>
    <w:rsid w:val="003B77C0"/>
    <w:rsid w:val="003B7A96"/>
    <w:rsid w:val="003C0262"/>
    <w:rsid w:val="003C044D"/>
    <w:rsid w:val="003C0790"/>
    <w:rsid w:val="003C09A3"/>
    <w:rsid w:val="003C0DEA"/>
    <w:rsid w:val="003C12C8"/>
    <w:rsid w:val="003C140A"/>
    <w:rsid w:val="003C19F2"/>
    <w:rsid w:val="003C1A9A"/>
    <w:rsid w:val="003C1E9B"/>
    <w:rsid w:val="003C2032"/>
    <w:rsid w:val="003C2144"/>
    <w:rsid w:val="003C2DDC"/>
    <w:rsid w:val="003C304F"/>
    <w:rsid w:val="003C35F5"/>
    <w:rsid w:val="003C369E"/>
    <w:rsid w:val="003C3DD8"/>
    <w:rsid w:val="003C3F9A"/>
    <w:rsid w:val="003C41D9"/>
    <w:rsid w:val="003C42B1"/>
    <w:rsid w:val="003C438F"/>
    <w:rsid w:val="003C4809"/>
    <w:rsid w:val="003C4846"/>
    <w:rsid w:val="003C49E9"/>
    <w:rsid w:val="003C4A25"/>
    <w:rsid w:val="003C4AC2"/>
    <w:rsid w:val="003C5029"/>
    <w:rsid w:val="003C55B6"/>
    <w:rsid w:val="003C5C41"/>
    <w:rsid w:val="003C5F91"/>
    <w:rsid w:val="003C5FA6"/>
    <w:rsid w:val="003C6809"/>
    <w:rsid w:val="003C6F33"/>
    <w:rsid w:val="003C6F4B"/>
    <w:rsid w:val="003C72C4"/>
    <w:rsid w:val="003C76F6"/>
    <w:rsid w:val="003C7720"/>
    <w:rsid w:val="003C79D5"/>
    <w:rsid w:val="003C79FC"/>
    <w:rsid w:val="003C7BFF"/>
    <w:rsid w:val="003C7EFE"/>
    <w:rsid w:val="003D0075"/>
    <w:rsid w:val="003D009D"/>
    <w:rsid w:val="003D06E2"/>
    <w:rsid w:val="003D0748"/>
    <w:rsid w:val="003D0E11"/>
    <w:rsid w:val="003D111E"/>
    <w:rsid w:val="003D12E5"/>
    <w:rsid w:val="003D1421"/>
    <w:rsid w:val="003D1DFC"/>
    <w:rsid w:val="003D2147"/>
    <w:rsid w:val="003D285E"/>
    <w:rsid w:val="003D2C71"/>
    <w:rsid w:val="003D2C97"/>
    <w:rsid w:val="003D35B6"/>
    <w:rsid w:val="003D3635"/>
    <w:rsid w:val="003D3ED7"/>
    <w:rsid w:val="003D549B"/>
    <w:rsid w:val="003D56F1"/>
    <w:rsid w:val="003D59B5"/>
    <w:rsid w:val="003D59FB"/>
    <w:rsid w:val="003D5F88"/>
    <w:rsid w:val="003D5F8B"/>
    <w:rsid w:val="003D621E"/>
    <w:rsid w:val="003D67AA"/>
    <w:rsid w:val="003D6945"/>
    <w:rsid w:val="003D6972"/>
    <w:rsid w:val="003D6C69"/>
    <w:rsid w:val="003D6FB3"/>
    <w:rsid w:val="003D793D"/>
    <w:rsid w:val="003D7966"/>
    <w:rsid w:val="003D7D86"/>
    <w:rsid w:val="003E0888"/>
    <w:rsid w:val="003E1850"/>
    <w:rsid w:val="003E1A7F"/>
    <w:rsid w:val="003E2353"/>
    <w:rsid w:val="003E249A"/>
    <w:rsid w:val="003E2688"/>
    <w:rsid w:val="003E2B84"/>
    <w:rsid w:val="003E2D93"/>
    <w:rsid w:val="003E376A"/>
    <w:rsid w:val="003E39BD"/>
    <w:rsid w:val="003E3AB6"/>
    <w:rsid w:val="003E3BE2"/>
    <w:rsid w:val="003E3E27"/>
    <w:rsid w:val="003E3F39"/>
    <w:rsid w:val="003E42B9"/>
    <w:rsid w:val="003E488F"/>
    <w:rsid w:val="003E4B5A"/>
    <w:rsid w:val="003E4E42"/>
    <w:rsid w:val="003E51B2"/>
    <w:rsid w:val="003E56DC"/>
    <w:rsid w:val="003E5880"/>
    <w:rsid w:val="003E61E5"/>
    <w:rsid w:val="003E6348"/>
    <w:rsid w:val="003E7C94"/>
    <w:rsid w:val="003F086C"/>
    <w:rsid w:val="003F10F2"/>
    <w:rsid w:val="003F122D"/>
    <w:rsid w:val="003F141B"/>
    <w:rsid w:val="003F1BFD"/>
    <w:rsid w:val="003F2B0C"/>
    <w:rsid w:val="003F2BB3"/>
    <w:rsid w:val="003F2EB8"/>
    <w:rsid w:val="003F312A"/>
    <w:rsid w:val="003F3E1C"/>
    <w:rsid w:val="003F4500"/>
    <w:rsid w:val="003F4C03"/>
    <w:rsid w:val="003F4D56"/>
    <w:rsid w:val="003F4DCC"/>
    <w:rsid w:val="003F54A1"/>
    <w:rsid w:val="003F54CF"/>
    <w:rsid w:val="003F5A8D"/>
    <w:rsid w:val="003F5CF6"/>
    <w:rsid w:val="003F5EDF"/>
    <w:rsid w:val="003F6117"/>
    <w:rsid w:val="003F6267"/>
    <w:rsid w:val="003F67DE"/>
    <w:rsid w:val="003F6987"/>
    <w:rsid w:val="003F6FBD"/>
    <w:rsid w:val="003F6FFF"/>
    <w:rsid w:val="003F71C3"/>
    <w:rsid w:val="003F75F6"/>
    <w:rsid w:val="003F7796"/>
    <w:rsid w:val="003F7C1A"/>
    <w:rsid w:val="00400171"/>
    <w:rsid w:val="004002D6"/>
    <w:rsid w:val="00400493"/>
    <w:rsid w:val="004004A6"/>
    <w:rsid w:val="004007AC"/>
    <w:rsid w:val="004009DC"/>
    <w:rsid w:val="00400BD3"/>
    <w:rsid w:val="00400F68"/>
    <w:rsid w:val="004019A9"/>
    <w:rsid w:val="00401A0B"/>
    <w:rsid w:val="00401FE4"/>
    <w:rsid w:val="00402168"/>
    <w:rsid w:val="0040232A"/>
    <w:rsid w:val="0040262A"/>
    <w:rsid w:val="0040292E"/>
    <w:rsid w:val="00402A58"/>
    <w:rsid w:val="00402E7D"/>
    <w:rsid w:val="004031F4"/>
    <w:rsid w:val="004044B2"/>
    <w:rsid w:val="004046AF"/>
    <w:rsid w:val="00404D2F"/>
    <w:rsid w:val="00404E30"/>
    <w:rsid w:val="00405359"/>
    <w:rsid w:val="004053BF"/>
    <w:rsid w:val="00405B88"/>
    <w:rsid w:val="00405E08"/>
    <w:rsid w:val="00406139"/>
    <w:rsid w:val="0040665D"/>
    <w:rsid w:val="0040668F"/>
    <w:rsid w:val="0040688A"/>
    <w:rsid w:val="00406EC6"/>
    <w:rsid w:val="0040711A"/>
    <w:rsid w:val="0040776F"/>
    <w:rsid w:val="00407DF7"/>
    <w:rsid w:val="00407F0A"/>
    <w:rsid w:val="0041027A"/>
    <w:rsid w:val="00410674"/>
    <w:rsid w:val="004107B4"/>
    <w:rsid w:val="004107D9"/>
    <w:rsid w:val="0041083B"/>
    <w:rsid w:val="00410DF3"/>
    <w:rsid w:val="00411616"/>
    <w:rsid w:val="00411927"/>
    <w:rsid w:val="00411AAF"/>
    <w:rsid w:val="00411DE6"/>
    <w:rsid w:val="00411DF4"/>
    <w:rsid w:val="0041224D"/>
    <w:rsid w:val="00412356"/>
    <w:rsid w:val="004123A3"/>
    <w:rsid w:val="0041375E"/>
    <w:rsid w:val="00413BC1"/>
    <w:rsid w:val="00413F9F"/>
    <w:rsid w:val="00414269"/>
    <w:rsid w:val="0041492C"/>
    <w:rsid w:val="00414A55"/>
    <w:rsid w:val="00414C89"/>
    <w:rsid w:val="00414ED0"/>
    <w:rsid w:val="00414EF3"/>
    <w:rsid w:val="004150AB"/>
    <w:rsid w:val="00415672"/>
    <w:rsid w:val="00415B5C"/>
    <w:rsid w:val="00416236"/>
    <w:rsid w:val="00416738"/>
    <w:rsid w:val="004173E4"/>
    <w:rsid w:val="00417544"/>
    <w:rsid w:val="004179A7"/>
    <w:rsid w:val="00417A40"/>
    <w:rsid w:val="00417C85"/>
    <w:rsid w:val="0042005A"/>
    <w:rsid w:val="0042010F"/>
    <w:rsid w:val="00421324"/>
    <w:rsid w:val="00421AA4"/>
    <w:rsid w:val="00422796"/>
    <w:rsid w:val="00422E19"/>
    <w:rsid w:val="00422FF4"/>
    <w:rsid w:val="00423596"/>
    <w:rsid w:val="00423600"/>
    <w:rsid w:val="004238DF"/>
    <w:rsid w:val="00423EE2"/>
    <w:rsid w:val="00424008"/>
    <w:rsid w:val="00424512"/>
    <w:rsid w:val="004246F0"/>
    <w:rsid w:val="0042517E"/>
    <w:rsid w:val="00425360"/>
    <w:rsid w:val="00425A7A"/>
    <w:rsid w:val="00425D74"/>
    <w:rsid w:val="004264C8"/>
    <w:rsid w:val="00426529"/>
    <w:rsid w:val="00426862"/>
    <w:rsid w:val="00426CA1"/>
    <w:rsid w:val="00426D28"/>
    <w:rsid w:val="0042707A"/>
    <w:rsid w:val="00427AA6"/>
    <w:rsid w:val="00427B8D"/>
    <w:rsid w:val="00427CFE"/>
    <w:rsid w:val="00430430"/>
    <w:rsid w:val="004304C6"/>
    <w:rsid w:val="004305DE"/>
    <w:rsid w:val="00430DD4"/>
    <w:rsid w:val="00431B47"/>
    <w:rsid w:val="00431C1E"/>
    <w:rsid w:val="00431C5D"/>
    <w:rsid w:val="004324B3"/>
    <w:rsid w:val="004326A0"/>
    <w:rsid w:val="00432883"/>
    <w:rsid w:val="0043290B"/>
    <w:rsid w:val="00432DC9"/>
    <w:rsid w:val="00433EAE"/>
    <w:rsid w:val="00434391"/>
    <w:rsid w:val="004347A0"/>
    <w:rsid w:val="00434902"/>
    <w:rsid w:val="00434BE4"/>
    <w:rsid w:val="004356ED"/>
    <w:rsid w:val="00435B52"/>
    <w:rsid w:val="004362EC"/>
    <w:rsid w:val="0043645F"/>
    <w:rsid w:val="004364FF"/>
    <w:rsid w:val="0043702F"/>
    <w:rsid w:val="00437362"/>
    <w:rsid w:val="0043736B"/>
    <w:rsid w:val="004375B7"/>
    <w:rsid w:val="0043796F"/>
    <w:rsid w:val="00440D88"/>
    <w:rsid w:val="004413C0"/>
    <w:rsid w:val="0044144E"/>
    <w:rsid w:val="004414AB"/>
    <w:rsid w:val="00441778"/>
    <w:rsid w:val="00441AD0"/>
    <w:rsid w:val="00441B76"/>
    <w:rsid w:val="00441C16"/>
    <w:rsid w:val="0044222F"/>
    <w:rsid w:val="004426B5"/>
    <w:rsid w:val="00442A93"/>
    <w:rsid w:val="00442AFF"/>
    <w:rsid w:val="00442BDA"/>
    <w:rsid w:val="004430D5"/>
    <w:rsid w:val="00443288"/>
    <w:rsid w:val="004433A3"/>
    <w:rsid w:val="00443829"/>
    <w:rsid w:val="00444723"/>
    <w:rsid w:val="00444E15"/>
    <w:rsid w:val="00445024"/>
    <w:rsid w:val="004450DD"/>
    <w:rsid w:val="004450FC"/>
    <w:rsid w:val="004455C3"/>
    <w:rsid w:val="00445B83"/>
    <w:rsid w:val="00445FA2"/>
    <w:rsid w:val="00446533"/>
    <w:rsid w:val="004468F5"/>
    <w:rsid w:val="00447542"/>
    <w:rsid w:val="0044797B"/>
    <w:rsid w:val="004479BA"/>
    <w:rsid w:val="00447A1A"/>
    <w:rsid w:val="004500CC"/>
    <w:rsid w:val="004506BD"/>
    <w:rsid w:val="00450965"/>
    <w:rsid w:val="00450E7F"/>
    <w:rsid w:val="00451041"/>
    <w:rsid w:val="004518B5"/>
    <w:rsid w:val="0045190F"/>
    <w:rsid w:val="00452497"/>
    <w:rsid w:val="00452935"/>
    <w:rsid w:val="00452BCE"/>
    <w:rsid w:val="00453466"/>
    <w:rsid w:val="004537EB"/>
    <w:rsid w:val="004538D5"/>
    <w:rsid w:val="00453DA1"/>
    <w:rsid w:val="00453E93"/>
    <w:rsid w:val="00453FC0"/>
    <w:rsid w:val="00454487"/>
    <w:rsid w:val="004546FD"/>
    <w:rsid w:val="0045486C"/>
    <w:rsid w:val="00454884"/>
    <w:rsid w:val="0045488E"/>
    <w:rsid w:val="00454C1A"/>
    <w:rsid w:val="004551EB"/>
    <w:rsid w:val="00455880"/>
    <w:rsid w:val="004563FC"/>
    <w:rsid w:val="00456E73"/>
    <w:rsid w:val="00457332"/>
    <w:rsid w:val="0046099E"/>
    <w:rsid w:val="004611C6"/>
    <w:rsid w:val="00461A11"/>
    <w:rsid w:val="00461EA0"/>
    <w:rsid w:val="004623FF"/>
    <w:rsid w:val="00462794"/>
    <w:rsid w:val="00462E26"/>
    <w:rsid w:val="00463285"/>
    <w:rsid w:val="0046351B"/>
    <w:rsid w:val="0046378E"/>
    <w:rsid w:val="00463C74"/>
    <w:rsid w:val="0046423B"/>
    <w:rsid w:val="004645ED"/>
    <w:rsid w:val="00464E8C"/>
    <w:rsid w:val="00464F1D"/>
    <w:rsid w:val="00465031"/>
    <w:rsid w:val="00465360"/>
    <w:rsid w:val="004657E9"/>
    <w:rsid w:val="00465BEE"/>
    <w:rsid w:val="00465D37"/>
    <w:rsid w:val="0046617B"/>
    <w:rsid w:val="004668BD"/>
    <w:rsid w:val="00466F42"/>
    <w:rsid w:val="0046764C"/>
    <w:rsid w:val="00467CE4"/>
    <w:rsid w:val="00467E48"/>
    <w:rsid w:val="0047046C"/>
    <w:rsid w:val="004705A7"/>
    <w:rsid w:val="0047061E"/>
    <w:rsid w:val="004706AD"/>
    <w:rsid w:val="00470EA2"/>
    <w:rsid w:val="0047102E"/>
    <w:rsid w:val="00471471"/>
    <w:rsid w:val="004719D5"/>
    <w:rsid w:val="00471C30"/>
    <w:rsid w:val="00471E3A"/>
    <w:rsid w:val="00471FEC"/>
    <w:rsid w:val="004720D8"/>
    <w:rsid w:val="00472800"/>
    <w:rsid w:val="004734BD"/>
    <w:rsid w:val="00473E3F"/>
    <w:rsid w:val="004742D0"/>
    <w:rsid w:val="00474857"/>
    <w:rsid w:val="004749C7"/>
    <w:rsid w:val="00476619"/>
    <w:rsid w:val="00476814"/>
    <w:rsid w:val="00476EFE"/>
    <w:rsid w:val="00476FC9"/>
    <w:rsid w:val="00476FE7"/>
    <w:rsid w:val="00477963"/>
    <w:rsid w:val="00477970"/>
    <w:rsid w:val="00480915"/>
    <w:rsid w:val="00480B4D"/>
    <w:rsid w:val="00480E66"/>
    <w:rsid w:val="004814DE"/>
    <w:rsid w:val="004815DC"/>
    <w:rsid w:val="00481C97"/>
    <w:rsid w:val="00481FF4"/>
    <w:rsid w:val="00482310"/>
    <w:rsid w:val="004823F6"/>
    <w:rsid w:val="004825B2"/>
    <w:rsid w:val="00483BDD"/>
    <w:rsid w:val="00483CF4"/>
    <w:rsid w:val="00483FC3"/>
    <w:rsid w:val="00484E96"/>
    <w:rsid w:val="0048516C"/>
    <w:rsid w:val="00485C38"/>
    <w:rsid w:val="00486B90"/>
    <w:rsid w:val="0048766B"/>
    <w:rsid w:val="00487682"/>
    <w:rsid w:val="004901DB"/>
    <w:rsid w:val="00490539"/>
    <w:rsid w:val="00490863"/>
    <w:rsid w:val="004908A0"/>
    <w:rsid w:val="00490B11"/>
    <w:rsid w:val="00490C1E"/>
    <w:rsid w:val="00490F48"/>
    <w:rsid w:val="00491358"/>
    <w:rsid w:val="00491AE0"/>
    <w:rsid w:val="00491C2D"/>
    <w:rsid w:val="00491E7A"/>
    <w:rsid w:val="004933A8"/>
    <w:rsid w:val="004937D7"/>
    <w:rsid w:val="00493E77"/>
    <w:rsid w:val="00494458"/>
    <w:rsid w:val="0049450A"/>
    <w:rsid w:val="00494512"/>
    <w:rsid w:val="00494CA8"/>
    <w:rsid w:val="00494E8C"/>
    <w:rsid w:val="00494F0C"/>
    <w:rsid w:val="00495EC3"/>
    <w:rsid w:val="00495FAD"/>
    <w:rsid w:val="00496250"/>
    <w:rsid w:val="0049641B"/>
    <w:rsid w:val="00496B90"/>
    <w:rsid w:val="00496F99"/>
    <w:rsid w:val="00497B42"/>
    <w:rsid w:val="00497BAF"/>
    <w:rsid w:val="00497D8D"/>
    <w:rsid w:val="004A05C6"/>
    <w:rsid w:val="004A0FFA"/>
    <w:rsid w:val="004A1A44"/>
    <w:rsid w:val="004A1D64"/>
    <w:rsid w:val="004A2089"/>
    <w:rsid w:val="004A275C"/>
    <w:rsid w:val="004A2BBD"/>
    <w:rsid w:val="004A2F67"/>
    <w:rsid w:val="004A33DA"/>
    <w:rsid w:val="004A3661"/>
    <w:rsid w:val="004A3BE7"/>
    <w:rsid w:val="004A3D68"/>
    <w:rsid w:val="004A4160"/>
    <w:rsid w:val="004A45B2"/>
    <w:rsid w:val="004A4CA6"/>
    <w:rsid w:val="004A5F79"/>
    <w:rsid w:val="004A6209"/>
    <w:rsid w:val="004A63AD"/>
    <w:rsid w:val="004A69DC"/>
    <w:rsid w:val="004A6A42"/>
    <w:rsid w:val="004A77A8"/>
    <w:rsid w:val="004A7D24"/>
    <w:rsid w:val="004B001A"/>
    <w:rsid w:val="004B03F6"/>
    <w:rsid w:val="004B04BA"/>
    <w:rsid w:val="004B04E5"/>
    <w:rsid w:val="004B0976"/>
    <w:rsid w:val="004B103C"/>
    <w:rsid w:val="004B137D"/>
    <w:rsid w:val="004B1848"/>
    <w:rsid w:val="004B1CD3"/>
    <w:rsid w:val="004B2472"/>
    <w:rsid w:val="004B2696"/>
    <w:rsid w:val="004B2F2B"/>
    <w:rsid w:val="004B32EA"/>
    <w:rsid w:val="004B33BC"/>
    <w:rsid w:val="004B364A"/>
    <w:rsid w:val="004B373D"/>
    <w:rsid w:val="004B3741"/>
    <w:rsid w:val="004B3B80"/>
    <w:rsid w:val="004B3BE7"/>
    <w:rsid w:val="004B44C8"/>
    <w:rsid w:val="004B44E4"/>
    <w:rsid w:val="004B5407"/>
    <w:rsid w:val="004B5508"/>
    <w:rsid w:val="004B5577"/>
    <w:rsid w:val="004B55B1"/>
    <w:rsid w:val="004B5FD8"/>
    <w:rsid w:val="004B6459"/>
    <w:rsid w:val="004B6669"/>
    <w:rsid w:val="004B6CFE"/>
    <w:rsid w:val="004B731E"/>
    <w:rsid w:val="004B7387"/>
    <w:rsid w:val="004B74E5"/>
    <w:rsid w:val="004B77A8"/>
    <w:rsid w:val="004B796C"/>
    <w:rsid w:val="004C020F"/>
    <w:rsid w:val="004C02BF"/>
    <w:rsid w:val="004C0800"/>
    <w:rsid w:val="004C1F82"/>
    <w:rsid w:val="004C22E3"/>
    <w:rsid w:val="004C2546"/>
    <w:rsid w:val="004C2829"/>
    <w:rsid w:val="004C29A0"/>
    <w:rsid w:val="004C2E0F"/>
    <w:rsid w:val="004C2E5F"/>
    <w:rsid w:val="004C2FB8"/>
    <w:rsid w:val="004C3669"/>
    <w:rsid w:val="004C44A7"/>
    <w:rsid w:val="004C44D4"/>
    <w:rsid w:val="004C4AB5"/>
    <w:rsid w:val="004C51FF"/>
    <w:rsid w:val="004C5987"/>
    <w:rsid w:val="004C5AE6"/>
    <w:rsid w:val="004C6895"/>
    <w:rsid w:val="004C6F3B"/>
    <w:rsid w:val="004C7663"/>
    <w:rsid w:val="004C798E"/>
    <w:rsid w:val="004D0777"/>
    <w:rsid w:val="004D0837"/>
    <w:rsid w:val="004D0AFE"/>
    <w:rsid w:val="004D1065"/>
    <w:rsid w:val="004D11F5"/>
    <w:rsid w:val="004D168C"/>
    <w:rsid w:val="004D17AF"/>
    <w:rsid w:val="004D1F89"/>
    <w:rsid w:val="004D2346"/>
    <w:rsid w:val="004D2359"/>
    <w:rsid w:val="004D28DF"/>
    <w:rsid w:val="004D2C82"/>
    <w:rsid w:val="004D3D66"/>
    <w:rsid w:val="004D3D6A"/>
    <w:rsid w:val="004D4234"/>
    <w:rsid w:val="004D4BBF"/>
    <w:rsid w:val="004D4C31"/>
    <w:rsid w:val="004D4CF1"/>
    <w:rsid w:val="004D51AC"/>
    <w:rsid w:val="004D5373"/>
    <w:rsid w:val="004D53A8"/>
    <w:rsid w:val="004D56AF"/>
    <w:rsid w:val="004D67FC"/>
    <w:rsid w:val="004D6854"/>
    <w:rsid w:val="004D6996"/>
    <w:rsid w:val="004D70A5"/>
    <w:rsid w:val="004D739C"/>
    <w:rsid w:val="004D7587"/>
    <w:rsid w:val="004D7747"/>
    <w:rsid w:val="004D77F4"/>
    <w:rsid w:val="004D7864"/>
    <w:rsid w:val="004D7947"/>
    <w:rsid w:val="004E0154"/>
    <w:rsid w:val="004E021B"/>
    <w:rsid w:val="004E03FE"/>
    <w:rsid w:val="004E0B04"/>
    <w:rsid w:val="004E0E39"/>
    <w:rsid w:val="004E104B"/>
    <w:rsid w:val="004E1217"/>
    <w:rsid w:val="004E1278"/>
    <w:rsid w:val="004E1348"/>
    <w:rsid w:val="004E169F"/>
    <w:rsid w:val="004E1D0A"/>
    <w:rsid w:val="004E22CD"/>
    <w:rsid w:val="004E322B"/>
    <w:rsid w:val="004E34FC"/>
    <w:rsid w:val="004E35DB"/>
    <w:rsid w:val="004E3699"/>
    <w:rsid w:val="004E36CC"/>
    <w:rsid w:val="004E3717"/>
    <w:rsid w:val="004E3DDB"/>
    <w:rsid w:val="004E4376"/>
    <w:rsid w:val="004E52E8"/>
    <w:rsid w:val="004E5647"/>
    <w:rsid w:val="004E56F3"/>
    <w:rsid w:val="004E61CF"/>
    <w:rsid w:val="004E61E5"/>
    <w:rsid w:val="004E6609"/>
    <w:rsid w:val="004E66E6"/>
    <w:rsid w:val="004E67A5"/>
    <w:rsid w:val="004E6A38"/>
    <w:rsid w:val="004E6EC6"/>
    <w:rsid w:val="004E704A"/>
    <w:rsid w:val="004E789C"/>
    <w:rsid w:val="004E79C3"/>
    <w:rsid w:val="004E7C40"/>
    <w:rsid w:val="004E7F78"/>
    <w:rsid w:val="004F032C"/>
    <w:rsid w:val="004F0A65"/>
    <w:rsid w:val="004F0AA6"/>
    <w:rsid w:val="004F0D87"/>
    <w:rsid w:val="004F1063"/>
    <w:rsid w:val="004F144C"/>
    <w:rsid w:val="004F171E"/>
    <w:rsid w:val="004F204C"/>
    <w:rsid w:val="004F2B55"/>
    <w:rsid w:val="004F2FD1"/>
    <w:rsid w:val="004F394C"/>
    <w:rsid w:val="004F3CE1"/>
    <w:rsid w:val="004F4D10"/>
    <w:rsid w:val="004F5200"/>
    <w:rsid w:val="004F5401"/>
    <w:rsid w:val="004F58D7"/>
    <w:rsid w:val="004F62E4"/>
    <w:rsid w:val="004F65FF"/>
    <w:rsid w:val="004F6FA5"/>
    <w:rsid w:val="004F72AB"/>
    <w:rsid w:val="004F7932"/>
    <w:rsid w:val="005005A7"/>
    <w:rsid w:val="00500AB7"/>
    <w:rsid w:val="00501100"/>
    <w:rsid w:val="00501670"/>
    <w:rsid w:val="0050196A"/>
    <w:rsid w:val="005019BF"/>
    <w:rsid w:val="00501A89"/>
    <w:rsid w:val="00501D32"/>
    <w:rsid w:val="00501EAD"/>
    <w:rsid w:val="00502357"/>
    <w:rsid w:val="005027B1"/>
    <w:rsid w:val="00502B26"/>
    <w:rsid w:val="00502EF3"/>
    <w:rsid w:val="00503239"/>
    <w:rsid w:val="00503E79"/>
    <w:rsid w:val="00504768"/>
    <w:rsid w:val="00504821"/>
    <w:rsid w:val="005049F0"/>
    <w:rsid w:val="00504AD3"/>
    <w:rsid w:val="00504B9D"/>
    <w:rsid w:val="00504BA6"/>
    <w:rsid w:val="00504C55"/>
    <w:rsid w:val="00504D01"/>
    <w:rsid w:val="00504F35"/>
    <w:rsid w:val="00505CDB"/>
    <w:rsid w:val="00505E53"/>
    <w:rsid w:val="005063AE"/>
    <w:rsid w:val="00507394"/>
    <w:rsid w:val="00507BC2"/>
    <w:rsid w:val="00507C61"/>
    <w:rsid w:val="00507FF2"/>
    <w:rsid w:val="005100B7"/>
    <w:rsid w:val="00510121"/>
    <w:rsid w:val="00510426"/>
    <w:rsid w:val="00510635"/>
    <w:rsid w:val="00510853"/>
    <w:rsid w:val="0051169E"/>
    <w:rsid w:val="00511BEC"/>
    <w:rsid w:val="005125A7"/>
    <w:rsid w:val="00512C86"/>
    <w:rsid w:val="00513308"/>
    <w:rsid w:val="00513AA9"/>
    <w:rsid w:val="00513B67"/>
    <w:rsid w:val="0051434A"/>
    <w:rsid w:val="00514537"/>
    <w:rsid w:val="0051454F"/>
    <w:rsid w:val="00514B3E"/>
    <w:rsid w:val="00514C28"/>
    <w:rsid w:val="0051543E"/>
    <w:rsid w:val="00515AB1"/>
    <w:rsid w:val="00515C38"/>
    <w:rsid w:val="005160E7"/>
    <w:rsid w:val="00516348"/>
    <w:rsid w:val="005178EB"/>
    <w:rsid w:val="00517ACE"/>
    <w:rsid w:val="00517CD2"/>
    <w:rsid w:val="005206AE"/>
    <w:rsid w:val="00520913"/>
    <w:rsid w:val="00520916"/>
    <w:rsid w:val="00520D81"/>
    <w:rsid w:val="0052131E"/>
    <w:rsid w:val="0052148A"/>
    <w:rsid w:val="00521982"/>
    <w:rsid w:val="00521C4F"/>
    <w:rsid w:val="00521D2D"/>
    <w:rsid w:val="00521D91"/>
    <w:rsid w:val="005228CE"/>
    <w:rsid w:val="0052293B"/>
    <w:rsid w:val="00522D0D"/>
    <w:rsid w:val="00522F06"/>
    <w:rsid w:val="005232AA"/>
    <w:rsid w:val="00523868"/>
    <w:rsid w:val="0052393B"/>
    <w:rsid w:val="00523D44"/>
    <w:rsid w:val="005247BA"/>
    <w:rsid w:val="00524844"/>
    <w:rsid w:val="00525149"/>
    <w:rsid w:val="005255B8"/>
    <w:rsid w:val="005255CD"/>
    <w:rsid w:val="0052570C"/>
    <w:rsid w:val="00525A76"/>
    <w:rsid w:val="00525EDE"/>
    <w:rsid w:val="005264D9"/>
    <w:rsid w:val="00526F98"/>
    <w:rsid w:val="0052743F"/>
    <w:rsid w:val="005274AA"/>
    <w:rsid w:val="00530751"/>
    <w:rsid w:val="005308CB"/>
    <w:rsid w:val="00530BAA"/>
    <w:rsid w:val="00530D13"/>
    <w:rsid w:val="005310E7"/>
    <w:rsid w:val="005314BF"/>
    <w:rsid w:val="00531670"/>
    <w:rsid w:val="00531AC8"/>
    <w:rsid w:val="00531FE3"/>
    <w:rsid w:val="005321B9"/>
    <w:rsid w:val="00532A2F"/>
    <w:rsid w:val="00532E90"/>
    <w:rsid w:val="00532EBA"/>
    <w:rsid w:val="005334C8"/>
    <w:rsid w:val="00533EFA"/>
    <w:rsid w:val="0053470F"/>
    <w:rsid w:val="005348A3"/>
    <w:rsid w:val="005353C2"/>
    <w:rsid w:val="0053546B"/>
    <w:rsid w:val="0053582A"/>
    <w:rsid w:val="00535E92"/>
    <w:rsid w:val="00536EE4"/>
    <w:rsid w:val="005370A1"/>
    <w:rsid w:val="005371DB"/>
    <w:rsid w:val="005377E3"/>
    <w:rsid w:val="00537B28"/>
    <w:rsid w:val="00537C5A"/>
    <w:rsid w:val="00537CE4"/>
    <w:rsid w:val="00540052"/>
    <w:rsid w:val="005400AD"/>
    <w:rsid w:val="0054064E"/>
    <w:rsid w:val="00540733"/>
    <w:rsid w:val="00540880"/>
    <w:rsid w:val="00540C42"/>
    <w:rsid w:val="00540E64"/>
    <w:rsid w:val="00541388"/>
    <w:rsid w:val="005415FA"/>
    <w:rsid w:val="005416F1"/>
    <w:rsid w:val="00541E59"/>
    <w:rsid w:val="005420D4"/>
    <w:rsid w:val="005425E8"/>
    <w:rsid w:val="005425E9"/>
    <w:rsid w:val="0054299A"/>
    <w:rsid w:val="00542D92"/>
    <w:rsid w:val="00543006"/>
    <w:rsid w:val="00543056"/>
    <w:rsid w:val="005431FC"/>
    <w:rsid w:val="005434A4"/>
    <w:rsid w:val="00543818"/>
    <w:rsid w:val="00543EE1"/>
    <w:rsid w:val="00544246"/>
    <w:rsid w:val="005446C4"/>
    <w:rsid w:val="00544841"/>
    <w:rsid w:val="00545A54"/>
    <w:rsid w:val="005470B1"/>
    <w:rsid w:val="005471F8"/>
    <w:rsid w:val="0054768B"/>
    <w:rsid w:val="00547804"/>
    <w:rsid w:val="00547876"/>
    <w:rsid w:val="00547994"/>
    <w:rsid w:val="0055006B"/>
    <w:rsid w:val="00550B01"/>
    <w:rsid w:val="00550C25"/>
    <w:rsid w:val="00551262"/>
    <w:rsid w:val="0055198D"/>
    <w:rsid w:val="00552CB5"/>
    <w:rsid w:val="00552EBD"/>
    <w:rsid w:val="005534D9"/>
    <w:rsid w:val="00553C1B"/>
    <w:rsid w:val="0055429E"/>
    <w:rsid w:val="005542F9"/>
    <w:rsid w:val="00554567"/>
    <w:rsid w:val="00554B9C"/>
    <w:rsid w:val="00554D0E"/>
    <w:rsid w:val="0055533F"/>
    <w:rsid w:val="00555362"/>
    <w:rsid w:val="005569E6"/>
    <w:rsid w:val="005577FD"/>
    <w:rsid w:val="005578EA"/>
    <w:rsid w:val="00557B7C"/>
    <w:rsid w:val="00560024"/>
    <w:rsid w:val="005601EE"/>
    <w:rsid w:val="005602B2"/>
    <w:rsid w:val="0056280A"/>
    <w:rsid w:val="0056292F"/>
    <w:rsid w:val="00562ACE"/>
    <w:rsid w:val="00563260"/>
    <w:rsid w:val="0056348C"/>
    <w:rsid w:val="005638D5"/>
    <w:rsid w:val="00563BD5"/>
    <w:rsid w:val="005640B8"/>
    <w:rsid w:val="00564A0F"/>
    <w:rsid w:val="00564FB6"/>
    <w:rsid w:val="0056533D"/>
    <w:rsid w:val="005653E3"/>
    <w:rsid w:val="005658C3"/>
    <w:rsid w:val="00565BD8"/>
    <w:rsid w:val="00566647"/>
    <w:rsid w:val="00567160"/>
    <w:rsid w:val="00567FCF"/>
    <w:rsid w:val="0057023A"/>
    <w:rsid w:val="00570755"/>
    <w:rsid w:val="005707A0"/>
    <w:rsid w:val="00570F89"/>
    <w:rsid w:val="0057150F"/>
    <w:rsid w:val="00571D38"/>
    <w:rsid w:val="005723A3"/>
    <w:rsid w:val="0057268D"/>
    <w:rsid w:val="0057271E"/>
    <w:rsid w:val="00572B2A"/>
    <w:rsid w:val="005733A8"/>
    <w:rsid w:val="00573594"/>
    <w:rsid w:val="00573CBA"/>
    <w:rsid w:val="005740C3"/>
    <w:rsid w:val="0057419F"/>
    <w:rsid w:val="00574976"/>
    <w:rsid w:val="00574A5C"/>
    <w:rsid w:val="00575910"/>
    <w:rsid w:val="00575AA5"/>
    <w:rsid w:val="005760C7"/>
    <w:rsid w:val="005762EB"/>
    <w:rsid w:val="0057710D"/>
    <w:rsid w:val="00577D54"/>
    <w:rsid w:val="00577EE4"/>
    <w:rsid w:val="00580503"/>
    <w:rsid w:val="00580764"/>
    <w:rsid w:val="005807AE"/>
    <w:rsid w:val="00580B63"/>
    <w:rsid w:val="005815C6"/>
    <w:rsid w:val="00581CAA"/>
    <w:rsid w:val="00581E15"/>
    <w:rsid w:val="00581EA5"/>
    <w:rsid w:val="00582209"/>
    <w:rsid w:val="00582417"/>
    <w:rsid w:val="005828A0"/>
    <w:rsid w:val="0058322C"/>
    <w:rsid w:val="005832DB"/>
    <w:rsid w:val="00583332"/>
    <w:rsid w:val="00583342"/>
    <w:rsid w:val="0058425F"/>
    <w:rsid w:val="005848EC"/>
    <w:rsid w:val="00585293"/>
    <w:rsid w:val="00585651"/>
    <w:rsid w:val="005856EB"/>
    <w:rsid w:val="00585AD9"/>
    <w:rsid w:val="00585C68"/>
    <w:rsid w:val="005866F9"/>
    <w:rsid w:val="00586741"/>
    <w:rsid w:val="00586D57"/>
    <w:rsid w:val="00586E20"/>
    <w:rsid w:val="00586EED"/>
    <w:rsid w:val="005873AC"/>
    <w:rsid w:val="00587472"/>
    <w:rsid w:val="00587783"/>
    <w:rsid w:val="00587904"/>
    <w:rsid w:val="00587E2F"/>
    <w:rsid w:val="0059061B"/>
    <w:rsid w:val="00590A4B"/>
    <w:rsid w:val="00590D9E"/>
    <w:rsid w:val="00591465"/>
    <w:rsid w:val="00591735"/>
    <w:rsid w:val="00591D06"/>
    <w:rsid w:val="00591F95"/>
    <w:rsid w:val="005921E4"/>
    <w:rsid w:val="0059241C"/>
    <w:rsid w:val="005928F0"/>
    <w:rsid w:val="0059405C"/>
    <w:rsid w:val="0059421A"/>
    <w:rsid w:val="005942F0"/>
    <w:rsid w:val="0059513C"/>
    <w:rsid w:val="0059557C"/>
    <w:rsid w:val="005957F5"/>
    <w:rsid w:val="00595A39"/>
    <w:rsid w:val="00595C2D"/>
    <w:rsid w:val="0059618E"/>
    <w:rsid w:val="00596224"/>
    <w:rsid w:val="00596634"/>
    <w:rsid w:val="0059683C"/>
    <w:rsid w:val="00596FD2"/>
    <w:rsid w:val="0059728D"/>
    <w:rsid w:val="005973D4"/>
    <w:rsid w:val="0059755C"/>
    <w:rsid w:val="00597B87"/>
    <w:rsid w:val="00597F48"/>
    <w:rsid w:val="005A0127"/>
    <w:rsid w:val="005A0675"/>
    <w:rsid w:val="005A0894"/>
    <w:rsid w:val="005A0899"/>
    <w:rsid w:val="005A0AB4"/>
    <w:rsid w:val="005A105A"/>
    <w:rsid w:val="005A13DF"/>
    <w:rsid w:val="005A17B7"/>
    <w:rsid w:val="005A1864"/>
    <w:rsid w:val="005A1E7B"/>
    <w:rsid w:val="005A1EA9"/>
    <w:rsid w:val="005A21A1"/>
    <w:rsid w:val="005A2331"/>
    <w:rsid w:val="005A26AA"/>
    <w:rsid w:val="005A2B79"/>
    <w:rsid w:val="005A3035"/>
    <w:rsid w:val="005A3051"/>
    <w:rsid w:val="005A3316"/>
    <w:rsid w:val="005A3CAD"/>
    <w:rsid w:val="005A3E61"/>
    <w:rsid w:val="005A4012"/>
    <w:rsid w:val="005A40F7"/>
    <w:rsid w:val="005A4680"/>
    <w:rsid w:val="005A4EE8"/>
    <w:rsid w:val="005A4FE7"/>
    <w:rsid w:val="005A5C87"/>
    <w:rsid w:val="005A5D2A"/>
    <w:rsid w:val="005A62D5"/>
    <w:rsid w:val="005A62F3"/>
    <w:rsid w:val="005A6528"/>
    <w:rsid w:val="005A67CD"/>
    <w:rsid w:val="005A6B88"/>
    <w:rsid w:val="005A75B4"/>
    <w:rsid w:val="005A7970"/>
    <w:rsid w:val="005A79E5"/>
    <w:rsid w:val="005A7CB1"/>
    <w:rsid w:val="005A7D39"/>
    <w:rsid w:val="005A7DEC"/>
    <w:rsid w:val="005A7F6D"/>
    <w:rsid w:val="005B00DC"/>
    <w:rsid w:val="005B0C34"/>
    <w:rsid w:val="005B10E1"/>
    <w:rsid w:val="005B18E5"/>
    <w:rsid w:val="005B2808"/>
    <w:rsid w:val="005B2836"/>
    <w:rsid w:val="005B3266"/>
    <w:rsid w:val="005B3614"/>
    <w:rsid w:val="005B42BC"/>
    <w:rsid w:val="005B42C5"/>
    <w:rsid w:val="005B45C7"/>
    <w:rsid w:val="005B4901"/>
    <w:rsid w:val="005B49A1"/>
    <w:rsid w:val="005B52B8"/>
    <w:rsid w:val="005B55A1"/>
    <w:rsid w:val="005B6097"/>
    <w:rsid w:val="005B6B5A"/>
    <w:rsid w:val="005B6E96"/>
    <w:rsid w:val="005B71CB"/>
    <w:rsid w:val="005B7640"/>
    <w:rsid w:val="005C013C"/>
    <w:rsid w:val="005C0497"/>
    <w:rsid w:val="005C0905"/>
    <w:rsid w:val="005C0924"/>
    <w:rsid w:val="005C11CB"/>
    <w:rsid w:val="005C12E6"/>
    <w:rsid w:val="005C1AAE"/>
    <w:rsid w:val="005C1BCF"/>
    <w:rsid w:val="005C28CD"/>
    <w:rsid w:val="005C2D8D"/>
    <w:rsid w:val="005C312D"/>
    <w:rsid w:val="005C3177"/>
    <w:rsid w:val="005C32DD"/>
    <w:rsid w:val="005C351F"/>
    <w:rsid w:val="005C43A8"/>
    <w:rsid w:val="005C4A5F"/>
    <w:rsid w:val="005C51B4"/>
    <w:rsid w:val="005C53ED"/>
    <w:rsid w:val="005C591D"/>
    <w:rsid w:val="005C5B64"/>
    <w:rsid w:val="005C6232"/>
    <w:rsid w:val="005C63AC"/>
    <w:rsid w:val="005C66D4"/>
    <w:rsid w:val="005C68C4"/>
    <w:rsid w:val="005C746E"/>
    <w:rsid w:val="005C782D"/>
    <w:rsid w:val="005C7959"/>
    <w:rsid w:val="005C7C19"/>
    <w:rsid w:val="005C7CE0"/>
    <w:rsid w:val="005C7E75"/>
    <w:rsid w:val="005D0260"/>
    <w:rsid w:val="005D0275"/>
    <w:rsid w:val="005D0363"/>
    <w:rsid w:val="005D038C"/>
    <w:rsid w:val="005D08C8"/>
    <w:rsid w:val="005D0C37"/>
    <w:rsid w:val="005D0D48"/>
    <w:rsid w:val="005D1189"/>
    <w:rsid w:val="005D17BB"/>
    <w:rsid w:val="005D21C7"/>
    <w:rsid w:val="005D2F51"/>
    <w:rsid w:val="005D3667"/>
    <w:rsid w:val="005D36F2"/>
    <w:rsid w:val="005D3CB6"/>
    <w:rsid w:val="005D4280"/>
    <w:rsid w:val="005D44DA"/>
    <w:rsid w:val="005D4800"/>
    <w:rsid w:val="005D574E"/>
    <w:rsid w:val="005D5B64"/>
    <w:rsid w:val="005D61EA"/>
    <w:rsid w:val="005D692F"/>
    <w:rsid w:val="005D696F"/>
    <w:rsid w:val="005D6A1E"/>
    <w:rsid w:val="005D6FC9"/>
    <w:rsid w:val="005D70A8"/>
    <w:rsid w:val="005D7AEA"/>
    <w:rsid w:val="005E0080"/>
    <w:rsid w:val="005E038A"/>
    <w:rsid w:val="005E0698"/>
    <w:rsid w:val="005E138D"/>
    <w:rsid w:val="005E1615"/>
    <w:rsid w:val="005E1741"/>
    <w:rsid w:val="005E17B9"/>
    <w:rsid w:val="005E1B2C"/>
    <w:rsid w:val="005E1C05"/>
    <w:rsid w:val="005E2663"/>
    <w:rsid w:val="005E27B8"/>
    <w:rsid w:val="005E28FF"/>
    <w:rsid w:val="005E2C2F"/>
    <w:rsid w:val="005E2CDF"/>
    <w:rsid w:val="005E3488"/>
    <w:rsid w:val="005E34B3"/>
    <w:rsid w:val="005E34D5"/>
    <w:rsid w:val="005E4374"/>
    <w:rsid w:val="005E5152"/>
    <w:rsid w:val="005E5943"/>
    <w:rsid w:val="005E5A68"/>
    <w:rsid w:val="005E5E36"/>
    <w:rsid w:val="005E5FD4"/>
    <w:rsid w:val="005E6F62"/>
    <w:rsid w:val="005E7432"/>
    <w:rsid w:val="005E7446"/>
    <w:rsid w:val="005E7D2F"/>
    <w:rsid w:val="005F068B"/>
    <w:rsid w:val="005F073D"/>
    <w:rsid w:val="005F07E9"/>
    <w:rsid w:val="005F0AC1"/>
    <w:rsid w:val="005F0B2C"/>
    <w:rsid w:val="005F18E6"/>
    <w:rsid w:val="005F1A60"/>
    <w:rsid w:val="005F234C"/>
    <w:rsid w:val="005F26A7"/>
    <w:rsid w:val="005F26DF"/>
    <w:rsid w:val="005F2A07"/>
    <w:rsid w:val="005F3116"/>
    <w:rsid w:val="005F317F"/>
    <w:rsid w:val="005F3930"/>
    <w:rsid w:val="005F3AC1"/>
    <w:rsid w:val="005F3DA9"/>
    <w:rsid w:val="005F402D"/>
    <w:rsid w:val="005F40EC"/>
    <w:rsid w:val="005F4ED2"/>
    <w:rsid w:val="005F4EE1"/>
    <w:rsid w:val="005F58BE"/>
    <w:rsid w:val="005F5F3F"/>
    <w:rsid w:val="005F6C23"/>
    <w:rsid w:val="005F77C7"/>
    <w:rsid w:val="00600E6D"/>
    <w:rsid w:val="00601651"/>
    <w:rsid w:val="0060165C"/>
    <w:rsid w:val="00601899"/>
    <w:rsid w:val="006019A4"/>
    <w:rsid w:val="00601BE0"/>
    <w:rsid w:val="00601C5B"/>
    <w:rsid w:val="00601E40"/>
    <w:rsid w:val="006026FC"/>
    <w:rsid w:val="006027E3"/>
    <w:rsid w:val="00602F93"/>
    <w:rsid w:val="00603160"/>
    <w:rsid w:val="0060460F"/>
    <w:rsid w:val="006047CD"/>
    <w:rsid w:val="006050DA"/>
    <w:rsid w:val="0060537F"/>
    <w:rsid w:val="006057EA"/>
    <w:rsid w:val="00605904"/>
    <w:rsid w:val="006059DF"/>
    <w:rsid w:val="006068AC"/>
    <w:rsid w:val="006069A2"/>
    <w:rsid w:val="006069ED"/>
    <w:rsid w:val="00606B52"/>
    <w:rsid w:val="00606D31"/>
    <w:rsid w:val="00606EF0"/>
    <w:rsid w:val="00606FBA"/>
    <w:rsid w:val="006075A1"/>
    <w:rsid w:val="00607DB2"/>
    <w:rsid w:val="00610262"/>
    <w:rsid w:val="0061039F"/>
    <w:rsid w:val="006107FD"/>
    <w:rsid w:val="00610B96"/>
    <w:rsid w:val="00610FF1"/>
    <w:rsid w:val="006110DC"/>
    <w:rsid w:val="006111EB"/>
    <w:rsid w:val="0061127E"/>
    <w:rsid w:val="00611362"/>
    <w:rsid w:val="0061138F"/>
    <w:rsid w:val="00611548"/>
    <w:rsid w:val="00611B55"/>
    <w:rsid w:val="00611CC8"/>
    <w:rsid w:val="00611D12"/>
    <w:rsid w:val="006124AE"/>
    <w:rsid w:val="00612BB1"/>
    <w:rsid w:val="00612BDB"/>
    <w:rsid w:val="00612D0D"/>
    <w:rsid w:val="00613E0C"/>
    <w:rsid w:val="00614160"/>
    <w:rsid w:val="006141AD"/>
    <w:rsid w:val="0061543C"/>
    <w:rsid w:val="00615497"/>
    <w:rsid w:val="00615719"/>
    <w:rsid w:val="0061592D"/>
    <w:rsid w:val="00615BAE"/>
    <w:rsid w:val="00616155"/>
    <w:rsid w:val="00616BEE"/>
    <w:rsid w:val="00616F26"/>
    <w:rsid w:val="006172A3"/>
    <w:rsid w:val="006173AB"/>
    <w:rsid w:val="00617C75"/>
    <w:rsid w:val="00620248"/>
    <w:rsid w:val="0062061A"/>
    <w:rsid w:val="00620821"/>
    <w:rsid w:val="00620F2F"/>
    <w:rsid w:val="00620F9A"/>
    <w:rsid w:val="0062126E"/>
    <w:rsid w:val="0062170D"/>
    <w:rsid w:val="00622315"/>
    <w:rsid w:val="006223ED"/>
    <w:rsid w:val="00622706"/>
    <w:rsid w:val="00623062"/>
    <w:rsid w:val="00623722"/>
    <w:rsid w:val="006238EB"/>
    <w:rsid w:val="00623A66"/>
    <w:rsid w:val="00623AF0"/>
    <w:rsid w:val="00623C76"/>
    <w:rsid w:val="00623CCB"/>
    <w:rsid w:val="00623E1C"/>
    <w:rsid w:val="006241C4"/>
    <w:rsid w:val="0062439F"/>
    <w:rsid w:val="0062449B"/>
    <w:rsid w:val="00624EFC"/>
    <w:rsid w:val="006251A3"/>
    <w:rsid w:val="006251DD"/>
    <w:rsid w:val="0062523F"/>
    <w:rsid w:val="006255C5"/>
    <w:rsid w:val="00625B9D"/>
    <w:rsid w:val="00625D82"/>
    <w:rsid w:val="00626282"/>
    <w:rsid w:val="0062649A"/>
    <w:rsid w:val="00626AA1"/>
    <w:rsid w:val="00626BAC"/>
    <w:rsid w:val="00626BF5"/>
    <w:rsid w:val="00627005"/>
    <w:rsid w:val="006272D0"/>
    <w:rsid w:val="0062734F"/>
    <w:rsid w:val="00627DFF"/>
    <w:rsid w:val="006301BE"/>
    <w:rsid w:val="00630330"/>
    <w:rsid w:val="006315B5"/>
    <w:rsid w:val="006315E4"/>
    <w:rsid w:val="006315EE"/>
    <w:rsid w:val="00631B5B"/>
    <w:rsid w:val="00631E3B"/>
    <w:rsid w:val="00632370"/>
    <w:rsid w:val="00632D08"/>
    <w:rsid w:val="00632ED6"/>
    <w:rsid w:val="0063359E"/>
    <w:rsid w:val="0063375C"/>
    <w:rsid w:val="0063381D"/>
    <w:rsid w:val="00633934"/>
    <w:rsid w:val="006340F1"/>
    <w:rsid w:val="0063416D"/>
    <w:rsid w:val="0063443F"/>
    <w:rsid w:val="00634F8C"/>
    <w:rsid w:val="00635595"/>
    <w:rsid w:val="006357A5"/>
    <w:rsid w:val="0063601C"/>
    <w:rsid w:val="0063639B"/>
    <w:rsid w:val="00636495"/>
    <w:rsid w:val="00636766"/>
    <w:rsid w:val="006368CC"/>
    <w:rsid w:val="00636A0C"/>
    <w:rsid w:val="006370F4"/>
    <w:rsid w:val="0063767C"/>
    <w:rsid w:val="00637AF4"/>
    <w:rsid w:val="00637D1E"/>
    <w:rsid w:val="00637FB2"/>
    <w:rsid w:val="00640036"/>
    <w:rsid w:val="006401AF"/>
    <w:rsid w:val="0064034C"/>
    <w:rsid w:val="00640434"/>
    <w:rsid w:val="00640E21"/>
    <w:rsid w:val="0064107F"/>
    <w:rsid w:val="0064114E"/>
    <w:rsid w:val="00641153"/>
    <w:rsid w:val="00641719"/>
    <w:rsid w:val="00641943"/>
    <w:rsid w:val="00641B63"/>
    <w:rsid w:val="00641C56"/>
    <w:rsid w:val="00642164"/>
    <w:rsid w:val="00642454"/>
    <w:rsid w:val="00642538"/>
    <w:rsid w:val="006429AE"/>
    <w:rsid w:val="00642BD9"/>
    <w:rsid w:val="00642EFB"/>
    <w:rsid w:val="00642F3A"/>
    <w:rsid w:val="00643106"/>
    <w:rsid w:val="00643204"/>
    <w:rsid w:val="00643209"/>
    <w:rsid w:val="00643589"/>
    <w:rsid w:val="006437CE"/>
    <w:rsid w:val="00643E78"/>
    <w:rsid w:val="006440C4"/>
    <w:rsid w:val="00644331"/>
    <w:rsid w:val="00644852"/>
    <w:rsid w:val="0064523F"/>
    <w:rsid w:val="00645369"/>
    <w:rsid w:val="00645631"/>
    <w:rsid w:val="0064576D"/>
    <w:rsid w:val="00645901"/>
    <w:rsid w:val="00645D4A"/>
    <w:rsid w:val="006460F1"/>
    <w:rsid w:val="00646C4A"/>
    <w:rsid w:val="0064735C"/>
    <w:rsid w:val="0064741A"/>
    <w:rsid w:val="00647A6B"/>
    <w:rsid w:val="00650575"/>
    <w:rsid w:val="006505A8"/>
    <w:rsid w:val="0065066C"/>
    <w:rsid w:val="00650F55"/>
    <w:rsid w:val="0065128E"/>
    <w:rsid w:val="00651528"/>
    <w:rsid w:val="006517E9"/>
    <w:rsid w:val="006519F2"/>
    <w:rsid w:val="00651C52"/>
    <w:rsid w:val="00651CC1"/>
    <w:rsid w:val="00651F30"/>
    <w:rsid w:val="00651F41"/>
    <w:rsid w:val="00652024"/>
    <w:rsid w:val="00652512"/>
    <w:rsid w:val="006526E5"/>
    <w:rsid w:val="00652E30"/>
    <w:rsid w:val="006533F8"/>
    <w:rsid w:val="00653975"/>
    <w:rsid w:val="006540ED"/>
    <w:rsid w:val="0065412A"/>
    <w:rsid w:val="006544E0"/>
    <w:rsid w:val="00655095"/>
    <w:rsid w:val="006550BD"/>
    <w:rsid w:val="006554A3"/>
    <w:rsid w:val="006555AE"/>
    <w:rsid w:val="006556EB"/>
    <w:rsid w:val="00655C08"/>
    <w:rsid w:val="00656417"/>
    <w:rsid w:val="006570CC"/>
    <w:rsid w:val="00657377"/>
    <w:rsid w:val="00660765"/>
    <w:rsid w:val="0066091B"/>
    <w:rsid w:val="0066104B"/>
    <w:rsid w:val="00661BF7"/>
    <w:rsid w:val="00661CC5"/>
    <w:rsid w:val="00661E36"/>
    <w:rsid w:val="0066219B"/>
    <w:rsid w:val="006621F5"/>
    <w:rsid w:val="006629C4"/>
    <w:rsid w:val="00662B6A"/>
    <w:rsid w:val="00662BC0"/>
    <w:rsid w:val="00662DAF"/>
    <w:rsid w:val="00662E0E"/>
    <w:rsid w:val="00663213"/>
    <w:rsid w:val="006634F6"/>
    <w:rsid w:val="00663A33"/>
    <w:rsid w:val="006644F9"/>
    <w:rsid w:val="00664784"/>
    <w:rsid w:val="00665A84"/>
    <w:rsid w:val="00665FB8"/>
    <w:rsid w:val="00665FCF"/>
    <w:rsid w:val="00666244"/>
    <w:rsid w:val="0066630C"/>
    <w:rsid w:val="00667F00"/>
    <w:rsid w:val="00670389"/>
    <w:rsid w:val="0067070C"/>
    <w:rsid w:val="006708DF"/>
    <w:rsid w:val="00670908"/>
    <w:rsid w:val="006710E0"/>
    <w:rsid w:val="0067173D"/>
    <w:rsid w:val="00671EB3"/>
    <w:rsid w:val="00672705"/>
    <w:rsid w:val="006727D4"/>
    <w:rsid w:val="00672827"/>
    <w:rsid w:val="006729B4"/>
    <w:rsid w:val="00673037"/>
    <w:rsid w:val="0067328E"/>
    <w:rsid w:val="0067442D"/>
    <w:rsid w:val="006759E5"/>
    <w:rsid w:val="00675B32"/>
    <w:rsid w:val="006764A1"/>
    <w:rsid w:val="00676AF1"/>
    <w:rsid w:val="00677302"/>
    <w:rsid w:val="00677406"/>
    <w:rsid w:val="006776CC"/>
    <w:rsid w:val="0067778B"/>
    <w:rsid w:val="00677924"/>
    <w:rsid w:val="0067792B"/>
    <w:rsid w:val="00677CBC"/>
    <w:rsid w:val="0068000A"/>
    <w:rsid w:val="0068010F"/>
    <w:rsid w:val="006815AB"/>
    <w:rsid w:val="00682DFE"/>
    <w:rsid w:val="006833E5"/>
    <w:rsid w:val="00683A4C"/>
    <w:rsid w:val="00683A77"/>
    <w:rsid w:val="00683B6E"/>
    <w:rsid w:val="00684499"/>
    <w:rsid w:val="00684799"/>
    <w:rsid w:val="00684C57"/>
    <w:rsid w:val="00684E4D"/>
    <w:rsid w:val="006854D8"/>
    <w:rsid w:val="0068597E"/>
    <w:rsid w:val="0068647A"/>
    <w:rsid w:val="00686B98"/>
    <w:rsid w:val="00686C10"/>
    <w:rsid w:val="00686C8E"/>
    <w:rsid w:val="00687CC0"/>
    <w:rsid w:val="00687D8B"/>
    <w:rsid w:val="00687F55"/>
    <w:rsid w:val="00687FF4"/>
    <w:rsid w:val="00690BBD"/>
    <w:rsid w:val="00691105"/>
    <w:rsid w:val="006913A2"/>
    <w:rsid w:val="00691686"/>
    <w:rsid w:val="00691A3C"/>
    <w:rsid w:val="00691BA9"/>
    <w:rsid w:val="00691E99"/>
    <w:rsid w:val="00692CCF"/>
    <w:rsid w:val="006942FD"/>
    <w:rsid w:val="00694365"/>
    <w:rsid w:val="0069446C"/>
    <w:rsid w:val="00694ADC"/>
    <w:rsid w:val="00694FFD"/>
    <w:rsid w:val="00695111"/>
    <w:rsid w:val="006955D7"/>
    <w:rsid w:val="006956B4"/>
    <w:rsid w:val="006956BD"/>
    <w:rsid w:val="00695815"/>
    <w:rsid w:val="00695F8D"/>
    <w:rsid w:val="0069650B"/>
    <w:rsid w:val="006966CC"/>
    <w:rsid w:val="006966F2"/>
    <w:rsid w:val="0069693E"/>
    <w:rsid w:val="00696CF6"/>
    <w:rsid w:val="006977A8"/>
    <w:rsid w:val="006A065F"/>
    <w:rsid w:val="006A0786"/>
    <w:rsid w:val="006A0BB6"/>
    <w:rsid w:val="006A0D09"/>
    <w:rsid w:val="006A0DAB"/>
    <w:rsid w:val="006A1209"/>
    <w:rsid w:val="006A1DDB"/>
    <w:rsid w:val="006A1EAF"/>
    <w:rsid w:val="006A22CA"/>
    <w:rsid w:val="006A2B87"/>
    <w:rsid w:val="006A2C15"/>
    <w:rsid w:val="006A2D80"/>
    <w:rsid w:val="006A2F51"/>
    <w:rsid w:val="006A3822"/>
    <w:rsid w:val="006A3CE3"/>
    <w:rsid w:val="006A40D6"/>
    <w:rsid w:val="006A4754"/>
    <w:rsid w:val="006A4CFE"/>
    <w:rsid w:val="006A5637"/>
    <w:rsid w:val="006A5BCE"/>
    <w:rsid w:val="006A5BD6"/>
    <w:rsid w:val="006A5E79"/>
    <w:rsid w:val="006A612E"/>
    <w:rsid w:val="006A6149"/>
    <w:rsid w:val="006A62EF"/>
    <w:rsid w:val="006A63E9"/>
    <w:rsid w:val="006A669C"/>
    <w:rsid w:val="006A66E2"/>
    <w:rsid w:val="006A6C7A"/>
    <w:rsid w:val="006A6CDA"/>
    <w:rsid w:val="006A6F57"/>
    <w:rsid w:val="006A7239"/>
    <w:rsid w:val="006A75E2"/>
    <w:rsid w:val="006A7646"/>
    <w:rsid w:val="006A79FB"/>
    <w:rsid w:val="006A7F02"/>
    <w:rsid w:val="006B0076"/>
    <w:rsid w:val="006B018F"/>
    <w:rsid w:val="006B0415"/>
    <w:rsid w:val="006B087D"/>
    <w:rsid w:val="006B087F"/>
    <w:rsid w:val="006B0A55"/>
    <w:rsid w:val="006B1096"/>
    <w:rsid w:val="006B11A3"/>
    <w:rsid w:val="006B1800"/>
    <w:rsid w:val="006B1860"/>
    <w:rsid w:val="006B19A6"/>
    <w:rsid w:val="006B1A04"/>
    <w:rsid w:val="006B1AD0"/>
    <w:rsid w:val="006B1B3D"/>
    <w:rsid w:val="006B1F4D"/>
    <w:rsid w:val="006B22E6"/>
    <w:rsid w:val="006B2791"/>
    <w:rsid w:val="006B29C3"/>
    <w:rsid w:val="006B2E23"/>
    <w:rsid w:val="006B30DF"/>
    <w:rsid w:val="006B338F"/>
    <w:rsid w:val="006B34E2"/>
    <w:rsid w:val="006B3656"/>
    <w:rsid w:val="006B3D52"/>
    <w:rsid w:val="006B3EC8"/>
    <w:rsid w:val="006B4202"/>
    <w:rsid w:val="006B4543"/>
    <w:rsid w:val="006B4881"/>
    <w:rsid w:val="006B4D39"/>
    <w:rsid w:val="006B5759"/>
    <w:rsid w:val="006B5A33"/>
    <w:rsid w:val="006B619E"/>
    <w:rsid w:val="006B61EA"/>
    <w:rsid w:val="006B64DF"/>
    <w:rsid w:val="006B6586"/>
    <w:rsid w:val="006B6879"/>
    <w:rsid w:val="006B6A75"/>
    <w:rsid w:val="006B6E73"/>
    <w:rsid w:val="006B7046"/>
    <w:rsid w:val="006B739E"/>
    <w:rsid w:val="006B7E72"/>
    <w:rsid w:val="006C0983"/>
    <w:rsid w:val="006C09E6"/>
    <w:rsid w:val="006C204B"/>
    <w:rsid w:val="006C25BC"/>
    <w:rsid w:val="006C2A52"/>
    <w:rsid w:val="006C2CB5"/>
    <w:rsid w:val="006C2ED5"/>
    <w:rsid w:val="006C2F91"/>
    <w:rsid w:val="006C3122"/>
    <w:rsid w:val="006C3217"/>
    <w:rsid w:val="006C3949"/>
    <w:rsid w:val="006C44F8"/>
    <w:rsid w:val="006C4ABE"/>
    <w:rsid w:val="006C4ECE"/>
    <w:rsid w:val="006C4FBA"/>
    <w:rsid w:val="006C516D"/>
    <w:rsid w:val="006C5433"/>
    <w:rsid w:val="006C555C"/>
    <w:rsid w:val="006C5F47"/>
    <w:rsid w:val="006C6097"/>
    <w:rsid w:val="006C6C80"/>
    <w:rsid w:val="006C6D86"/>
    <w:rsid w:val="006C741F"/>
    <w:rsid w:val="006C76ED"/>
    <w:rsid w:val="006D0690"/>
    <w:rsid w:val="006D0A2E"/>
    <w:rsid w:val="006D0B8E"/>
    <w:rsid w:val="006D1370"/>
    <w:rsid w:val="006D1417"/>
    <w:rsid w:val="006D16BB"/>
    <w:rsid w:val="006D1B83"/>
    <w:rsid w:val="006D1F4A"/>
    <w:rsid w:val="006D2009"/>
    <w:rsid w:val="006D214C"/>
    <w:rsid w:val="006D24D8"/>
    <w:rsid w:val="006D2543"/>
    <w:rsid w:val="006D25A5"/>
    <w:rsid w:val="006D26FA"/>
    <w:rsid w:val="006D2789"/>
    <w:rsid w:val="006D2BB3"/>
    <w:rsid w:val="006D3016"/>
    <w:rsid w:val="006D363C"/>
    <w:rsid w:val="006D3C3E"/>
    <w:rsid w:val="006D4377"/>
    <w:rsid w:val="006D4746"/>
    <w:rsid w:val="006D4AFA"/>
    <w:rsid w:val="006D4E5C"/>
    <w:rsid w:val="006D52D5"/>
    <w:rsid w:val="006D6486"/>
    <w:rsid w:val="006D6709"/>
    <w:rsid w:val="006D7853"/>
    <w:rsid w:val="006D7A71"/>
    <w:rsid w:val="006D7B60"/>
    <w:rsid w:val="006D7DA3"/>
    <w:rsid w:val="006E06E8"/>
    <w:rsid w:val="006E0B80"/>
    <w:rsid w:val="006E132D"/>
    <w:rsid w:val="006E1610"/>
    <w:rsid w:val="006E19EE"/>
    <w:rsid w:val="006E1C9C"/>
    <w:rsid w:val="006E20B0"/>
    <w:rsid w:val="006E2DD7"/>
    <w:rsid w:val="006E2DD9"/>
    <w:rsid w:val="006E3A5C"/>
    <w:rsid w:val="006E3E6B"/>
    <w:rsid w:val="006E3E6D"/>
    <w:rsid w:val="006E3FA1"/>
    <w:rsid w:val="006E457C"/>
    <w:rsid w:val="006E4FEB"/>
    <w:rsid w:val="006E531E"/>
    <w:rsid w:val="006E55DD"/>
    <w:rsid w:val="006E68A0"/>
    <w:rsid w:val="006E6E2A"/>
    <w:rsid w:val="006E6ECA"/>
    <w:rsid w:val="006E6F36"/>
    <w:rsid w:val="006E733F"/>
    <w:rsid w:val="006E74A9"/>
    <w:rsid w:val="006E778F"/>
    <w:rsid w:val="006E7D18"/>
    <w:rsid w:val="006E7D28"/>
    <w:rsid w:val="006F0522"/>
    <w:rsid w:val="006F0971"/>
    <w:rsid w:val="006F098D"/>
    <w:rsid w:val="006F0B3B"/>
    <w:rsid w:val="006F1491"/>
    <w:rsid w:val="006F278A"/>
    <w:rsid w:val="006F29F3"/>
    <w:rsid w:val="006F2BAE"/>
    <w:rsid w:val="006F3003"/>
    <w:rsid w:val="006F39D6"/>
    <w:rsid w:val="006F3BBE"/>
    <w:rsid w:val="006F3E9F"/>
    <w:rsid w:val="006F4422"/>
    <w:rsid w:val="006F44FA"/>
    <w:rsid w:val="006F4FC2"/>
    <w:rsid w:val="006F57A2"/>
    <w:rsid w:val="006F57C4"/>
    <w:rsid w:val="006F5F46"/>
    <w:rsid w:val="006F6289"/>
    <w:rsid w:val="006F648B"/>
    <w:rsid w:val="006F6620"/>
    <w:rsid w:val="006F6B32"/>
    <w:rsid w:val="006F76C8"/>
    <w:rsid w:val="006F76E6"/>
    <w:rsid w:val="0070007D"/>
    <w:rsid w:val="0070024F"/>
    <w:rsid w:val="00700303"/>
    <w:rsid w:val="00700487"/>
    <w:rsid w:val="007004F6"/>
    <w:rsid w:val="007006A8"/>
    <w:rsid w:val="007006E1"/>
    <w:rsid w:val="007017C3"/>
    <w:rsid w:val="00701A41"/>
    <w:rsid w:val="00701A4B"/>
    <w:rsid w:val="00702051"/>
    <w:rsid w:val="007025B8"/>
    <w:rsid w:val="00702698"/>
    <w:rsid w:val="007028CC"/>
    <w:rsid w:val="00703327"/>
    <w:rsid w:val="0070340B"/>
    <w:rsid w:val="00703924"/>
    <w:rsid w:val="0070399B"/>
    <w:rsid w:val="00703B5F"/>
    <w:rsid w:val="00703EB9"/>
    <w:rsid w:val="00704265"/>
    <w:rsid w:val="00704E7C"/>
    <w:rsid w:val="00705141"/>
    <w:rsid w:val="007051C9"/>
    <w:rsid w:val="0070527F"/>
    <w:rsid w:val="007055AF"/>
    <w:rsid w:val="00705A5D"/>
    <w:rsid w:val="00706058"/>
    <w:rsid w:val="00706D67"/>
    <w:rsid w:val="00707D0E"/>
    <w:rsid w:val="00707E21"/>
    <w:rsid w:val="00707FFA"/>
    <w:rsid w:val="0071067E"/>
    <w:rsid w:val="00710BC1"/>
    <w:rsid w:val="00711189"/>
    <w:rsid w:val="00711702"/>
    <w:rsid w:val="007120D3"/>
    <w:rsid w:val="007122DB"/>
    <w:rsid w:val="00712481"/>
    <w:rsid w:val="00712735"/>
    <w:rsid w:val="00712DE7"/>
    <w:rsid w:val="00712E2D"/>
    <w:rsid w:val="00713087"/>
    <w:rsid w:val="0071505E"/>
    <w:rsid w:val="007152D9"/>
    <w:rsid w:val="0071549B"/>
    <w:rsid w:val="0071560A"/>
    <w:rsid w:val="00715652"/>
    <w:rsid w:val="0071577C"/>
    <w:rsid w:val="00716182"/>
    <w:rsid w:val="00716291"/>
    <w:rsid w:val="00716361"/>
    <w:rsid w:val="00716B41"/>
    <w:rsid w:val="00716FE3"/>
    <w:rsid w:val="007171BC"/>
    <w:rsid w:val="007208C2"/>
    <w:rsid w:val="00720B5A"/>
    <w:rsid w:val="00721684"/>
    <w:rsid w:val="00721848"/>
    <w:rsid w:val="00721E78"/>
    <w:rsid w:val="00723D19"/>
    <w:rsid w:val="00724288"/>
    <w:rsid w:val="00724598"/>
    <w:rsid w:val="007247EC"/>
    <w:rsid w:val="00724EDF"/>
    <w:rsid w:val="00724FBF"/>
    <w:rsid w:val="00724FD0"/>
    <w:rsid w:val="007250E7"/>
    <w:rsid w:val="00725869"/>
    <w:rsid w:val="007267FA"/>
    <w:rsid w:val="00726FA7"/>
    <w:rsid w:val="00726FEA"/>
    <w:rsid w:val="00730512"/>
    <w:rsid w:val="00730832"/>
    <w:rsid w:val="00730CBE"/>
    <w:rsid w:val="00730D54"/>
    <w:rsid w:val="00730E53"/>
    <w:rsid w:val="00730E93"/>
    <w:rsid w:val="00731C19"/>
    <w:rsid w:val="00732095"/>
    <w:rsid w:val="00732215"/>
    <w:rsid w:val="00732450"/>
    <w:rsid w:val="007324B8"/>
    <w:rsid w:val="007325EC"/>
    <w:rsid w:val="0073288A"/>
    <w:rsid w:val="0073296A"/>
    <w:rsid w:val="00732F83"/>
    <w:rsid w:val="00733851"/>
    <w:rsid w:val="0073461C"/>
    <w:rsid w:val="00734702"/>
    <w:rsid w:val="00734B2C"/>
    <w:rsid w:val="00735056"/>
    <w:rsid w:val="00735099"/>
    <w:rsid w:val="007352F5"/>
    <w:rsid w:val="0073538F"/>
    <w:rsid w:val="00735C94"/>
    <w:rsid w:val="00735CBF"/>
    <w:rsid w:val="00735F78"/>
    <w:rsid w:val="00736163"/>
    <w:rsid w:val="007361B7"/>
    <w:rsid w:val="00736560"/>
    <w:rsid w:val="0073676B"/>
    <w:rsid w:val="0073681D"/>
    <w:rsid w:val="007368D8"/>
    <w:rsid w:val="00736D4A"/>
    <w:rsid w:val="00736EA0"/>
    <w:rsid w:val="00737140"/>
    <w:rsid w:val="007373E3"/>
    <w:rsid w:val="00737B63"/>
    <w:rsid w:val="00737C97"/>
    <w:rsid w:val="0074019D"/>
    <w:rsid w:val="007405DC"/>
    <w:rsid w:val="0074086C"/>
    <w:rsid w:val="007409CB"/>
    <w:rsid w:val="00740C4D"/>
    <w:rsid w:val="007412F6"/>
    <w:rsid w:val="007413E0"/>
    <w:rsid w:val="0074148E"/>
    <w:rsid w:val="007417CE"/>
    <w:rsid w:val="00741A80"/>
    <w:rsid w:val="00742810"/>
    <w:rsid w:val="007428B8"/>
    <w:rsid w:val="00742A02"/>
    <w:rsid w:val="00742F65"/>
    <w:rsid w:val="00743645"/>
    <w:rsid w:val="00743B7C"/>
    <w:rsid w:val="00743D18"/>
    <w:rsid w:val="00743F27"/>
    <w:rsid w:val="007441D4"/>
    <w:rsid w:val="007449FE"/>
    <w:rsid w:val="00744F06"/>
    <w:rsid w:val="00745075"/>
    <w:rsid w:val="00746E47"/>
    <w:rsid w:val="00747B1A"/>
    <w:rsid w:val="00747B27"/>
    <w:rsid w:val="00747FD2"/>
    <w:rsid w:val="007501C0"/>
    <w:rsid w:val="00750242"/>
    <w:rsid w:val="0075058E"/>
    <w:rsid w:val="00750667"/>
    <w:rsid w:val="0075083E"/>
    <w:rsid w:val="007508EE"/>
    <w:rsid w:val="00750A06"/>
    <w:rsid w:val="00750A9F"/>
    <w:rsid w:val="00750AF0"/>
    <w:rsid w:val="00750BD2"/>
    <w:rsid w:val="0075116A"/>
    <w:rsid w:val="00751213"/>
    <w:rsid w:val="00751297"/>
    <w:rsid w:val="007517EE"/>
    <w:rsid w:val="0075214F"/>
    <w:rsid w:val="00752337"/>
    <w:rsid w:val="0075243A"/>
    <w:rsid w:val="0075264A"/>
    <w:rsid w:val="007526B1"/>
    <w:rsid w:val="0075285B"/>
    <w:rsid w:val="007529E2"/>
    <w:rsid w:val="00753E30"/>
    <w:rsid w:val="00753FE9"/>
    <w:rsid w:val="007540F0"/>
    <w:rsid w:val="007543BE"/>
    <w:rsid w:val="0075475B"/>
    <w:rsid w:val="00755214"/>
    <w:rsid w:val="00755448"/>
    <w:rsid w:val="00755E7D"/>
    <w:rsid w:val="00756325"/>
    <w:rsid w:val="007567DD"/>
    <w:rsid w:val="00756953"/>
    <w:rsid w:val="00756A70"/>
    <w:rsid w:val="00756CDA"/>
    <w:rsid w:val="0075708B"/>
    <w:rsid w:val="007571F3"/>
    <w:rsid w:val="00757A48"/>
    <w:rsid w:val="00757E17"/>
    <w:rsid w:val="0076023E"/>
    <w:rsid w:val="00760657"/>
    <w:rsid w:val="007607CC"/>
    <w:rsid w:val="007618E5"/>
    <w:rsid w:val="00761B89"/>
    <w:rsid w:val="00761C61"/>
    <w:rsid w:val="00761CEF"/>
    <w:rsid w:val="00761D15"/>
    <w:rsid w:val="00762D18"/>
    <w:rsid w:val="00762FCE"/>
    <w:rsid w:val="0076429E"/>
    <w:rsid w:val="0076453E"/>
    <w:rsid w:val="00764C44"/>
    <w:rsid w:val="00764DBB"/>
    <w:rsid w:val="00764E4A"/>
    <w:rsid w:val="00764EF4"/>
    <w:rsid w:val="0076559E"/>
    <w:rsid w:val="00765805"/>
    <w:rsid w:val="007659C0"/>
    <w:rsid w:val="00765D62"/>
    <w:rsid w:val="00765D6C"/>
    <w:rsid w:val="007673AA"/>
    <w:rsid w:val="007677F4"/>
    <w:rsid w:val="00767DE8"/>
    <w:rsid w:val="00767FDD"/>
    <w:rsid w:val="00771307"/>
    <w:rsid w:val="0077144F"/>
    <w:rsid w:val="00771B70"/>
    <w:rsid w:val="00771D75"/>
    <w:rsid w:val="007721E4"/>
    <w:rsid w:val="00772B0E"/>
    <w:rsid w:val="00772F03"/>
    <w:rsid w:val="00773856"/>
    <w:rsid w:val="0077393D"/>
    <w:rsid w:val="00773F29"/>
    <w:rsid w:val="0077424C"/>
    <w:rsid w:val="0077445B"/>
    <w:rsid w:val="007746CB"/>
    <w:rsid w:val="007747A9"/>
    <w:rsid w:val="0077489F"/>
    <w:rsid w:val="00775329"/>
    <w:rsid w:val="00775570"/>
    <w:rsid w:val="00775729"/>
    <w:rsid w:val="00775794"/>
    <w:rsid w:val="0077587B"/>
    <w:rsid w:val="007758A7"/>
    <w:rsid w:val="0077594A"/>
    <w:rsid w:val="00775AA8"/>
    <w:rsid w:val="007761D3"/>
    <w:rsid w:val="00776718"/>
    <w:rsid w:val="007767E0"/>
    <w:rsid w:val="00776AD9"/>
    <w:rsid w:val="00777AF5"/>
    <w:rsid w:val="00777C69"/>
    <w:rsid w:val="00777EDF"/>
    <w:rsid w:val="007803DD"/>
    <w:rsid w:val="007804CE"/>
    <w:rsid w:val="00780843"/>
    <w:rsid w:val="00781118"/>
    <w:rsid w:val="007812EA"/>
    <w:rsid w:val="00781756"/>
    <w:rsid w:val="00781C2B"/>
    <w:rsid w:val="00781E14"/>
    <w:rsid w:val="007822A0"/>
    <w:rsid w:val="0078231D"/>
    <w:rsid w:val="007824E6"/>
    <w:rsid w:val="0078251D"/>
    <w:rsid w:val="00782566"/>
    <w:rsid w:val="007829A0"/>
    <w:rsid w:val="007830F7"/>
    <w:rsid w:val="00783788"/>
    <w:rsid w:val="00783D03"/>
    <w:rsid w:val="00783F1E"/>
    <w:rsid w:val="007842FD"/>
    <w:rsid w:val="0078432E"/>
    <w:rsid w:val="0078455D"/>
    <w:rsid w:val="007845F2"/>
    <w:rsid w:val="007848BF"/>
    <w:rsid w:val="00784DD3"/>
    <w:rsid w:val="0078537A"/>
    <w:rsid w:val="00785606"/>
    <w:rsid w:val="0078598A"/>
    <w:rsid w:val="00785B2F"/>
    <w:rsid w:val="00785D15"/>
    <w:rsid w:val="00785F51"/>
    <w:rsid w:val="00786088"/>
    <w:rsid w:val="007860E4"/>
    <w:rsid w:val="00786991"/>
    <w:rsid w:val="00786BB9"/>
    <w:rsid w:val="00786EC1"/>
    <w:rsid w:val="00787084"/>
    <w:rsid w:val="00787177"/>
    <w:rsid w:val="00787F00"/>
    <w:rsid w:val="007907E4"/>
    <w:rsid w:val="00790B2A"/>
    <w:rsid w:val="00790CC9"/>
    <w:rsid w:val="00790E19"/>
    <w:rsid w:val="00790F80"/>
    <w:rsid w:val="00791EBE"/>
    <w:rsid w:val="007921DB"/>
    <w:rsid w:val="007922F2"/>
    <w:rsid w:val="007923FD"/>
    <w:rsid w:val="007925AD"/>
    <w:rsid w:val="00793037"/>
    <w:rsid w:val="007933AE"/>
    <w:rsid w:val="00793668"/>
    <w:rsid w:val="00793799"/>
    <w:rsid w:val="00793A4C"/>
    <w:rsid w:val="007945A5"/>
    <w:rsid w:val="007946B1"/>
    <w:rsid w:val="007953DE"/>
    <w:rsid w:val="00795C29"/>
    <w:rsid w:val="00795DB1"/>
    <w:rsid w:val="007962C0"/>
    <w:rsid w:val="00796438"/>
    <w:rsid w:val="0079690A"/>
    <w:rsid w:val="00796CCA"/>
    <w:rsid w:val="00796D1C"/>
    <w:rsid w:val="00797325"/>
    <w:rsid w:val="00797A11"/>
    <w:rsid w:val="00797A4E"/>
    <w:rsid w:val="00797AB2"/>
    <w:rsid w:val="00797C00"/>
    <w:rsid w:val="00797EFE"/>
    <w:rsid w:val="007A0441"/>
    <w:rsid w:val="007A07E1"/>
    <w:rsid w:val="007A0838"/>
    <w:rsid w:val="007A12D7"/>
    <w:rsid w:val="007A13BD"/>
    <w:rsid w:val="007A170B"/>
    <w:rsid w:val="007A1BE0"/>
    <w:rsid w:val="007A1EB0"/>
    <w:rsid w:val="007A224D"/>
    <w:rsid w:val="007A2825"/>
    <w:rsid w:val="007A3069"/>
    <w:rsid w:val="007A39BA"/>
    <w:rsid w:val="007A43B1"/>
    <w:rsid w:val="007A4B31"/>
    <w:rsid w:val="007A4CB9"/>
    <w:rsid w:val="007A5AD3"/>
    <w:rsid w:val="007A63FB"/>
    <w:rsid w:val="007A65B7"/>
    <w:rsid w:val="007A6869"/>
    <w:rsid w:val="007A68F5"/>
    <w:rsid w:val="007A7C21"/>
    <w:rsid w:val="007A7F5C"/>
    <w:rsid w:val="007B011B"/>
    <w:rsid w:val="007B0454"/>
    <w:rsid w:val="007B10B0"/>
    <w:rsid w:val="007B1100"/>
    <w:rsid w:val="007B144F"/>
    <w:rsid w:val="007B16F3"/>
    <w:rsid w:val="007B23E8"/>
    <w:rsid w:val="007B36EF"/>
    <w:rsid w:val="007B3A0C"/>
    <w:rsid w:val="007B3AFE"/>
    <w:rsid w:val="007B3C70"/>
    <w:rsid w:val="007B3EB0"/>
    <w:rsid w:val="007B4123"/>
    <w:rsid w:val="007B5294"/>
    <w:rsid w:val="007B5675"/>
    <w:rsid w:val="007B5697"/>
    <w:rsid w:val="007B5815"/>
    <w:rsid w:val="007B5949"/>
    <w:rsid w:val="007B5D34"/>
    <w:rsid w:val="007B5EB4"/>
    <w:rsid w:val="007B5EC4"/>
    <w:rsid w:val="007B64AE"/>
    <w:rsid w:val="007B6ACD"/>
    <w:rsid w:val="007B6BA0"/>
    <w:rsid w:val="007B6FF5"/>
    <w:rsid w:val="007B70C7"/>
    <w:rsid w:val="007B7B41"/>
    <w:rsid w:val="007C082F"/>
    <w:rsid w:val="007C158B"/>
    <w:rsid w:val="007C19A4"/>
    <w:rsid w:val="007C19C6"/>
    <w:rsid w:val="007C27E7"/>
    <w:rsid w:val="007C2BEB"/>
    <w:rsid w:val="007C335A"/>
    <w:rsid w:val="007C3AFF"/>
    <w:rsid w:val="007C3D17"/>
    <w:rsid w:val="007C3DF2"/>
    <w:rsid w:val="007C3E57"/>
    <w:rsid w:val="007C4670"/>
    <w:rsid w:val="007C5257"/>
    <w:rsid w:val="007C586A"/>
    <w:rsid w:val="007C590C"/>
    <w:rsid w:val="007C67D3"/>
    <w:rsid w:val="007C7002"/>
    <w:rsid w:val="007C70EB"/>
    <w:rsid w:val="007C735F"/>
    <w:rsid w:val="007C7587"/>
    <w:rsid w:val="007C7D19"/>
    <w:rsid w:val="007D011F"/>
    <w:rsid w:val="007D027A"/>
    <w:rsid w:val="007D0568"/>
    <w:rsid w:val="007D0A1D"/>
    <w:rsid w:val="007D0AF4"/>
    <w:rsid w:val="007D0BB2"/>
    <w:rsid w:val="007D0D9A"/>
    <w:rsid w:val="007D0FAE"/>
    <w:rsid w:val="007D1310"/>
    <w:rsid w:val="007D2467"/>
    <w:rsid w:val="007D3937"/>
    <w:rsid w:val="007D3DCB"/>
    <w:rsid w:val="007D42CF"/>
    <w:rsid w:val="007D44BA"/>
    <w:rsid w:val="007D45CF"/>
    <w:rsid w:val="007D4D39"/>
    <w:rsid w:val="007D50A1"/>
    <w:rsid w:val="007D52CC"/>
    <w:rsid w:val="007D57D5"/>
    <w:rsid w:val="007D5FD1"/>
    <w:rsid w:val="007D6242"/>
    <w:rsid w:val="007D6A1A"/>
    <w:rsid w:val="007D773C"/>
    <w:rsid w:val="007D79CB"/>
    <w:rsid w:val="007E017C"/>
    <w:rsid w:val="007E07FA"/>
    <w:rsid w:val="007E0AE7"/>
    <w:rsid w:val="007E1A7F"/>
    <w:rsid w:val="007E218A"/>
    <w:rsid w:val="007E23E3"/>
    <w:rsid w:val="007E2417"/>
    <w:rsid w:val="007E3321"/>
    <w:rsid w:val="007E3A8D"/>
    <w:rsid w:val="007E3DE1"/>
    <w:rsid w:val="007E41E9"/>
    <w:rsid w:val="007E4386"/>
    <w:rsid w:val="007E441A"/>
    <w:rsid w:val="007E4443"/>
    <w:rsid w:val="007E4E3E"/>
    <w:rsid w:val="007E4ED5"/>
    <w:rsid w:val="007E5275"/>
    <w:rsid w:val="007E58B8"/>
    <w:rsid w:val="007E5E2B"/>
    <w:rsid w:val="007E63B5"/>
    <w:rsid w:val="007E656A"/>
    <w:rsid w:val="007E66DB"/>
    <w:rsid w:val="007E6AF2"/>
    <w:rsid w:val="007E6F30"/>
    <w:rsid w:val="007E7486"/>
    <w:rsid w:val="007E755A"/>
    <w:rsid w:val="007E7840"/>
    <w:rsid w:val="007E7FEA"/>
    <w:rsid w:val="007F012E"/>
    <w:rsid w:val="007F02DA"/>
    <w:rsid w:val="007F03DA"/>
    <w:rsid w:val="007F0491"/>
    <w:rsid w:val="007F05C4"/>
    <w:rsid w:val="007F082C"/>
    <w:rsid w:val="007F099B"/>
    <w:rsid w:val="007F0A68"/>
    <w:rsid w:val="007F0EB0"/>
    <w:rsid w:val="007F125B"/>
    <w:rsid w:val="007F196C"/>
    <w:rsid w:val="007F2A1B"/>
    <w:rsid w:val="007F2F35"/>
    <w:rsid w:val="007F2F82"/>
    <w:rsid w:val="007F32DA"/>
    <w:rsid w:val="007F37B7"/>
    <w:rsid w:val="007F44F3"/>
    <w:rsid w:val="007F46FC"/>
    <w:rsid w:val="007F4B1C"/>
    <w:rsid w:val="007F4DEE"/>
    <w:rsid w:val="007F5C69"/>
    <w:rsid w:val="007F5EB3"/>
    <w:rsid w:val="007F609E"/>
    <w:rsid w:val="007F6694"/>
    <w:rsid w:val="007F6E20"/>
    <w:rsid w:val="007F6F28"/>
    <w:rsid w:val="007F7368"/>
    <w:rsid w:val="007F7A3B"/>
    <w:rsid w:val="007F7C99"/>
    <w:rsid w:val="007F7FC3"/>
    <w:rsid w:val="00800383"/>
    <w:rsid w:val="008007C8"/>
    <w:rsid w:val="00800BCC"/>
    <w:rsid w:val="008010A1"/>
    <w:rsid w:val="00801345"/>
    <w:rsid w:val="008013C0"/>
    <w:rsid w:val="00801BA8"/>
    <w:rsid w:val="00801C07"/>
    <w:rsid w:val="00801ECC"/>
    <w:rsid w:val="008022B3"/>
    <w:rsid w:val="008023F3"/>
    <w:rsid w:val="008031AA"/>
    <w:rsid w:val="008033F6"/>
    <w:rsid w:val="00803436"/>
    <w:rsid w:val="00803673"/>
    <w:rsid w:val="008036CA"/>
    <w:rsid w:val="008036E8"/>
    <w:rsid w:val="0080390B"/>
    <w:rsid w:val="00803970"/>
    <w:rsid w:val="00803B9D"/>
    <w:rsid w:val="00803E3E"/>
    <w:rsid w:val="00804855"/>
    <w:rsid w:val="00804A4F"/>
    <w:rsid w:val="00804B30"/>
    <w:rsid w:val="00805466"/>
    <w:rsid w:val="008055C8"/>
    <w:rsid w:val="00806570"/>
    <w:rsid w:val="00806816"/>
    <w:rsid w:val="00806B14"/>
    <w:rsid w:val="00806B73"/>
    <w:rsid w:val="00806B9B"/>
    <w:rsid w:val="008071A5"/>
    <w:rsid w:val="00807286"/>
    <w:rsid w:val="008073D5"/>
    <w:rsid w:val="00807894"/>
    <w:rsid w:val="0081025A"/>
    <w:rsid w:val="00810B7E"/>
    <w:rsid w:val="00810E49"/>
    <w:rsid w:val="0081100F"/>
    <w:rsid w:val="00811047"/>
    <w:rsid w:val="00811657"/>
    <w:rsid w:val="0081175D"/>
    <w:rsid w:val="0081184C"/>
    <w:rsid w:val="00812274"/>
    <w:rsid w:val="008132B0"/>
    <w:rsid w:val="00813CC4"/>
    <w:rsid w:val="00814398"/>
    <w:rsid w:val="008144A9"/>
    <w:rsid w:val="00814727"/>
    <w:rsid w:val="00814B40"/>
    <w:rsid w:val="00815922"/>
    <w:rsid w:val="0081596D"/>
    <w:rsid w:val="00816C53"/>
    <w:rsid w:val="00816DE5"/>
    <w:rsid w:val="00817029"/>
    <w:rsid w:val="0081735A"/>
    <w:rsid w:val="008174CB"/>
    <w:rsid w:val="00817A3C"/>
    <w:rsid w:val="00817ABB"/>
    <w:rsid w:val="00817D46"/>
    <w:rsid w:val="00820130"/>
    <w:rsid w:val="0082039B"/>
    <w:rsid w:val="0082041F"/>
    <w:rsid w:val="00820532"/>
    <w:rsid w:val="00821572"/>
    <w:rsid w:val="00821EB4"/>
    <w:rsid w:val="0082202B"/>
    <w:rsid w:val="008221DE"/>
    <w:rsid w:val="008223C7"/>
    <w:rsid w:val="0082270A"/>
    <w:rsid w:val="00822FE5"/>
    <w:rsid w:val="0082364E"/>
    <w:rsid w:val="0082376B"/>
    <w:rsid w:val="00823A3D"/>
    <w:rsid w:val="00823BE1"/>
    <w:rsid w:val="00823D32"/>
    <w:rsid w:val="00823DFE"/>
    <w:rsid w:val="00823EC3"/>
    <w:rsid w:val="00824397"/>
    <w:rsid w:val="0082536D"/>
    <w:rsid w:val="00825419"/>
    <w:rsid w:val="0082554B"/>
    <w:rsid w:val="00826727"/>
    <w:rsid w:val="00826731"/>
    <w:rsid w:val="0082727B"/>
    <w:rsid w:val="00827FBF"/>
    <w:rsid w:val="00831097"/>
    <w:rsid w:val="0083293A"/>
    <w:rsid w:val="00832A30"/>
    <w:rsid w:val="00832DAE"/>
    <w:rsid w:val="00832FE7"/>
    <w:rsid w:val="0083302A"/>
    <w:rsid w:val="00833456"/>
    <w:rsid w:val="008336B3"/>
    <w:rsid w:val="0083393B"/>
    <w:rsid w:val="008339BF"/>
    <w:rsid w:val="00833A07"/>
    <w:rsid w:val="008340A4"/>
    <w:rsid w:val="00834B9E"/>
    <w:rsid w:val="00834D67"/>
    <w:rsid w:val="00834F74"/>
    <w:rsid w:val="008354A5"/>
    <w:rsid w:val="00835572"/>
    <w:rsid w:val="00835FA1"/>
    <w:rsid w:val="00836879"/>
    <w:rsid w:val="0083729B"/>
    <w:rsid w:val="00837AC8"/>
    <w:rsid w:val="008401A7"/>
    <w:rsid w:val="008412E8"/>
    <w:rsid w:val="00841DE3"/>
    <w:rsid w:val="00841E27"/>
    <w:rsid w:val="00841F40"/>
    <w:rsid w:val="008420DD"/>
    <w:rsid w:val="00842BDB"/>
    <w:rsid w:val="00842E13"/>
    <w:rsid w:val="008431E4"/>
    <w:rsid w:val="00843582"/>
    <w:rsid w:val="00843943"/>
    <w:rsid w:val="00843EEE"/>
    <w:rsid w:val="00843F85"/>
    <w:rsid w:val="00844210"/>
    <w:rsid w:val="008444DF"/>
    <w:rsid w:val="00844B9B"/>
    <w:rsid w:val="00844FF1"/>
    <w:rsid w:val="00845056"/>
    <w:rsid w:val="0084538E"/>
    <w:rsid w:val="00845792"/>
    <w:rsid w:val="00845798"/>
    <w:rsid w:val="008459E4"/>
    <w:rsid w:val="00846275"/>
    <w:rsid w:val="0084645F"/>
    <w:rsid w:val="008472DA"/>
    <w:rsid w:val="008474D0"/>
    <w:rsid w:val="0085064F"/>
    <w:rsid w:val="0085147C"/>
    <w:rsid w:val="008515BD"/>
    <w:rsid w:val="00851E90"/>
    <w:rsid w:val="0085207F"/>
    <w:rsid w:val="008522A8"/>
    <w:rsid w:val="00852453"/>
    <w:rsid w:val="008529A6"/>
    <w:rsid w:val="00852A67"/>
    <w:rsid w:val="00853795"/>
    <w:rsid w:val="008537DE"/>
    <w:rsid w:val="00853D98"/>
    <w:rsid w:val="00853DF7"/>
    <w:rsid w:val="008542D3"/>
    <w:rsid w:val="008548A2"/>
    <w:rsid w:val="00854CDC"/>
    <w:rsid w:val="00854FA0"/>
    <w:rsid w:val="008552F5"/>
    <w:rsid w:val="00855559"/>
    <w:rsid w:val="00855AC5"/>
    <w:rsid w:val="00856AB8"/>
    <w:rsid w:val="00857626"/>
    <w:rsid w:val="008600E2"/>
    <w:rsid w:val="00860C79"/>
    <w:rsid w:val="0086127E"/>
    <w:rsid w:val="008616F4"/>
    <w:rsid w:val="00862183"/>
    <w:rsid w:val="00862623"/>
    <w:rsid w:val="00862712"/>
    <w:rsid w:val="00862F02"/>
    <w:rsid w:val="0086346A"/>
    <w:rsid w:val="00863F12"/>
    <w:rsid w:val="0086486B"/>
    <w:rsid w:val="0086509E"/>
    <w:rsid w:val="00865AC0"/>
    <w:rsid w:val="008661E4"/>
    <w:rsid w:val="0086631F"/>
    <w:rsid w:val="00866B25"/>
    <w:rsid w:val="00866BF9"/>
    <w:rsid w:val="00866E16"/>
    <w:rsid w:val="0086712E"/>
    <w:rsid w:val="00867191"/>
    <w:rsid w:val="0086753F"/>
    <w:rsid w:val="0086767D"/>
    <w:rsid w:val="00867A49"/>
    <w:rsid w:val="008702D0"/>
    <w:rsid w:val="00870EF4"/>
    <w:rsid w:val="00871607"/>
    <w:rsid w:val="008718D6"/>
    <w:rsid w:val="008719DC"/>
    <w:rsid w:val="00872047"/>
    <w:rsid w:val="0087285F"/>
    <w:rsid w:val="00872B34"/>
    <w:rsid w:val="00872CFC"/>
    <w:rsid w:val="00873021"/>
    <w:rsid w:val="00873220"/>
    <w:rsid w:val="00873783"/>
    <w:rsid w:val="00873A2F"/>
    <w:rsid w:val="008740D0"/>
    <w:rsid w:val="008745C1"/>
    <w:rsid w:val="008746C6"/>
    <w:rsid w:val="00874CD3"/>
    <w:rsid w:val="0087504A"/>
    <w:rsid w:val="00875136"/>
    <w:rsid w:val="0087582F"/>
    <w:rsid w:val="008758BA"/>
    <w:rsid w:val="0087599A"/>
    <w:rsid w:val="00875C4D"/>
    <w:rsid w:val="00875E7C"/>
    <w:rsid w:val="00876325"/>
    <w:rsid w:val="0087653E"/>
    <w:rsid w:val="00876687"/>
    <w:rsid w:val="008768B5"/>
    <w:rsid w:val="00877749"/>
    <w:rsid w:val="00877C4B"/>
    <w:rsid w:val="00877CCE"/>
    <w:rsid w:val="00880F6C"/>
    <w:rsid w:val="0088173C"/>
    <w:rsid w:val="00881803"/>
    <w:rsid w:val="00881A34"/>
    <w:rsid w:val="00881AA2"/>
    <w:rsid w:val="00882061"/>
    <w:rsid w:val="00882B9B"/>
    <w:rsid w:val="00882D01"/>
    <w:rsid w:val="00882F15"/>
    <w:rsid w:val="00883098"/>
    <w:rsid w:val="0088363B"/>
    <w:rsid w:val="008847F0"/>
    <w:rsid w:val="00885093"/>
    <w:rsid w:val="00885756"/>
    <w:rsid w:val="008858A0"/>
    <w:rsid w:val="008861C5"/>
    <w:rsid w:val="008861CC"/>
    <w:rsid w:val="008864C1"/>
    <w:rsid w:val="008865E4"/>
    <w:rsid w:val="008867AA"/>
    <w:rsid w:val="00886BE9"/>
    <w:rsid w:val="00886CEA"/>
    <w:rsid w:val="00887006"/>
    <w:rsid w:val="008872E4"/>
    <w:rsid w:val="00887699"/>
    <w:rsid w:val="00887A2B"/>
    <w:rsid w:val="0089086C"/>
    <w:rsid w:val="00890DEF"/>
    <w:rsid w:val="00890EA8"/>
    <w:rsid w:val="00890EAC"/>
    <w:rsid w:val="00891372"/>
    <w:rsid w:val="00891B64"/>
    <w:rsid w:val="00891B75"/>
    <w:rsid w:val="00891D4B"/>
    <w:rsid w:val="00892530"/>
    <w:rsid w:val="00892C75"/>
    <w:rsid w:val="00893355"/>
    <w:rsid w:val="00893902"/>
    <w:rsid w:val="00893EF1"/>
    <w:rsid w:val="008948AE"/>
    <w:rsid w:val="00894BDC"/>
    <w:rsid w:val="00894EBA"/>
    <w:rsid w:val="00895405"/>
    <w:rsid w:val="00895615"/>
    <w:rsid w:val="00895ACE"/>
    <w:rsid w:val="00895C76"/>
    <w:rsid w:val="0089667E"/>
    <w:rsid w:val="00896837"/>
    <w:rsid w:val="00896A1A"/>
    <w:rsid w:val="00896A94"/>
    <w:rsid w:val="0089771D"/>
    <w:rsid w:val="00897774"/>
    <w:rsid w:val="00897CBA"/>
    <w:rsid w:val="008A059C"/>
    <w:rsid w:val="008A08D0"/>
    <w:rsid w:val="008A0A34"/>
    <w:rsid w:val="008A0D99"/>
    <w:rsid w:val="008A1452"/>
    <w:rsid w:val="008A20BD"/>
    <w:rsid w:val="008A2797"/>
    <w:rsid w:val="008A2A2E"/>
    <w:rsid w:val="008A30E1"/>
    <w:rsid w:val="008A3400"/>
    <w:rsid w:val="008A3A17"/>
    <w:rsid w:val="008A3A78"/>
    <w:rsid w:val="008A4844"/>
    <w:rsid w:val="008A5328"/>
    <w:rsid w:val="008A5E1E"/>
    <w:rsid w:val="008A6196"/>
    <w:rsid w:val="008A64E6"/>
    <w:rsid w:val="008A660A"/>
    <w:rsid w:val="008A6ECA"/>
    <w:rsid w:val="008A7309"/>
    <w:rsid w:val="008A7553"/>
    <w:rsid w:val="008B0719"/>
    <w:rsid w:val="008B08E7"/>
    <w:rsid w:val="008B09AF"/>
    <w:rsid w:val="008B0E62"/>
    <w:rsid w:val="008B1096"/>
    <w:rsid w:val="008B11EA"/>
    <w:rsid w:val="008B1A60"/>
    <w:rsid w:val="008B1BB0"/>
    <w:rsid w:val="008B2CF1"/>
    <w:rsid w:val="008B2E89"/>
    <w:rsid w:val="008B3036"/>
    <w:rsid w:val="008B36FC"/>
    <w:rsid w:val="008B3CC6"/>
    <w:rsid w:val="008B4586"/>
    <w:rsid w:val="008B48C4"/>
    <w:rsid w:val="008B48D2"/>
    <w:rsid w:val="008B4965"/>
    <w:rsid w:val="008B4AD8"/>
    <w:rsid w:val="008B4E38"/>
    <w:rsid w:val="008B5297"/>
    <w:rsid w:val="008B5350"/>
    <w:rsid w:val="008B5A4B"/>
    <w:rsid w:val="008B5AA2"/>
    <w:rsid w:val="008B5B5C"/>
    <w:rsid w:val="008B5E4C"/>
    <w:rsid w:val="008B6091"/>
    <w:rsid w:val="008B6312"/>
    <w:rsid w:val="008B6B85"/>
    <w:rsid w:val="008B7142"/>
    <w:rsid w:val="008B78AC"/>
    <w:rsid w:val="008C02CC"/>
    <w:rsid w:val="008C03D7"/>
    <w:rsid w:val="008C0772"/>
    <w:rsid w:val="008C08B9"/>
    <w:rsid w:val="008C0984"/>
    <w:rsid w:val="008C0D51"/>
    <w:rsid w:val="008C10EA"/>
    <w:rsid w:val="008C158D"/>
    <w:rsid w:val="008C17D0"/>
    <w:rsid w:val="008C17D9"/>
    <w:rsid w:val="008C196E"/>
    <w:rsid w:val="008C1B07"/>
    <w:rsid w:val="008C209A"/>
    <w:rsid w:val="008C20DE"/>
    <w:rsid w:val="008C2388"/>
    <w:rsid w:val="008C248C"/>
    <w:rsid w:val="008C2A7B"/>
    <w:rsid w:val="008C2CAB"/>
    <w:rsid w:val="008C30D4"/>
    <w:rsid w:val="008C3161"/>
    <w:rsid w:val="008C37F0"/>
    <w:rsid w:val="008C4746"/>
    <w:rsid w:val="008C47D1"/>
    <w:rsid w:val="008C4BEB"/>
    <w:rsid w:val="008C4E57"/>
    <w:rsid w:val="008C4EED"/>
    <w:rsid w:val="008C510F"/>
    <w:rsid w:val="008C52DF"/>
    <w:rsid w:val="008C5304"/>
    <w:rsid w:val="008C5309"/>
    <w:rsid w:val="008C55C1"/>
    <w:rsid w:val="008C5A34"/>
    <w:rsid w:val="008C6156"/>
    <w:rsid w:val="008C68D2"/>
    <w:rsid w:val="008C6D26"/>
    <w:rsid w:val="008C7111"/>
    <w:rsid w:val="008C7E5D"/>
    <w:rsid w:val="008D0C75"/>
    <w:rsid w:val="008D1D87"/>
    <w:rsid w:val="008D1DAC"/>
    <w:rsid w:val="008D2010"/>
    <w:rsid w:val="008D20C9"/>
    <w:rsid w:val="008D27EC"/>
    <w:rsid w:val="008D2D5D"/>
    <w:rsid w:val="008D2F88"/>
    <w:rsid w:val="008D2FD4"/>
    <w:rsid w:val="008D340D"/>
    <w:rsid w:val="008D3413"/>
    <w:rsid w:val="008D3823"/>
    <w:rsid w:val="008D3CBB"/>
    <w:rsid w:val="008D43E3"/>
    <w:rsid w:val="008D4A43"/>
    <w:rsid w:val="008D4BA5"/>
    <w:rsid w:val="008D4E29"/>
    <w:rsid w:val="008D4E7B"/>
    <w:rsid w:val="008D56EC"/>
    <w:rsid w:val="008D5A34"/>
    <w:rsid w:val="008D5BCD"/>
    <w:rsid w:val="008D5CDC"/>
    <w:rsid w:val="008D5F1E"/>
    <w:rsid w:val="008D65B8"/>
    <w:rsid w:val="008D68C6"/>
    <w:rsid w:val="008D6EE7"/>
    <w:rsid w:val="008D7602"/>
    <w:rsid w:val="008D76EC"/>
    <w:rsid w:val="008D7902"/>
    <w:rsid w:val="008D7F8E"/>
    <w:rsid w:val="008E0284"/>
    <w:rsid w:val="008E06FC"/>
    <w:rsid w:val="008E0A31"/>
    <w:rsid w:val="008E0E41"/>
    <w:rsid w:val="008E10FA"/>
    <w:rsid w:val="008E12F1"/>
    <w:rsid w:val="008E21D7"/>
    <w:rsid w:val="008E2D79"/>
    <w:rsid w:val="008E2FEF"/>
    <w:rsid w:val="008E3407"/>
    <w:rsid w:val="008E34D8"/>
    <w:rsid w:val="008E39FA"/>
    <w:rsid w:val="008E3B28"/>
    <w:rsid w:val="008E3F1E"/>
    <w:rsid w:val="008E4430"/>
    <w:rsid w:val="008E47A8"/>
    <w:rsid w:val="008E5666"/>
    <w:rsid w:val="008E63BB"/>
    <w:rsid w:val="008E6AEA"/>
    <w:rsid w:val="008E6CF4"/>
    <w:rsid w:val="008E6EFB"/>
    <w:rsid w:val="008E735D"/>
    <w:rsid w:val="008E74BA"/>
    <w:rsid w:val="008E7A70"/>
    <w:rsid w:val="008E7C3B"/>
    <w:rsid w:val="008E7D49"/>
    <w:rsid w:val="008F0155"/>
    <w:rsid w:val="008F0C11"/>
    <w:rsid w:val="008F0CDF"/>
    <w:rsid w:val="008F1BDF"/>
    <w:rsid w:val="008F2059"/>
    <w:rsid w:val="008F28E6"/>
    <w:rsid w:val="008F2904"/>
    <w:rsid w:val="008F299F"/>
    <w:rsid w:val="008F302B"/>
    <w:rsid w:val="008F31EB"/>
    <w:rsid w:val="008F3904"/>
    <w:rsid w:val="008F3949"/>
    <w:rsid w:val="008F3E86"/>
    <w:rsid w:val="008F3ECE"/>
    <w:rsid w:val="008F41E3"/>
    <w:rsid w:val="008F428B"/>
    <w:rsid w:val="008F4761"/>
    <w:rsid w:val="008F4C4A"/>
    <w:rsid w:val="008F5100"/>
    <w:rsid w:val="008F5545"/>
    <w:rsid w:val="008F5667"/>
    <w:rsid w:val="008F5B9A"/>
    <w:rsid w:val="008F6790"/>
    <w:rsid w:val="008F6835"/>
    <w:rsid w:val="008F71C4"/>
    <w:rsid w:val="008F7581"/>
    <w:rsid w:val="008F764B"/>
    <w:rsid w:val="008F789C"/>
    <w:rsid w:val="008F7F57"/>
    <w:rsid w:val="00900334"/>
    <w:rsid w:val="00900EFE"/>
    <w:rsid w:val="00900F9C"/>
    <w:rsid w:val="00900FAF"/>
    <w:rsid w:val="00901B5E"/>
    <w:rsid w:val="00901E9A"/>
    <w:rsid w:val="009026AB"/>
    <w:rsid w:val="00902F76"/>
    <w:rsid w:val="00903812"/>
    <w:rsid w:val="00903A15"/>
    <w:rsid w:val="00903AA8"/>
    <w:rsid w:val="00903EDC"/>
    <w:rsid w:val="00903F7F"/>
    <w:rsid w:val="0090411C"/>
    <w:rsid w:val="00904309"/>
    <w:rsid w:val="00904344"/>
    <w:rsid w:val="00904470"/>
    <w:rsid w:val="00904554"/>
    <w:rsid w:val="00904F19"/>
    <w:rsid w:val="00906365"/>
    <w:rsid w:val="00906459"/>
    <w:rsid w:val="00906708"/>
    <w:rsid w:val="0090674E"/>
    <w:rsid w:val="00907CF5"/>
    <w:rsid w:val="009100B0"/>
    <w:rsid w:val="009101A6"/>
    <w:rsid w:val="00910CC2"/>
    <w:rsid w:val="00911180"/>
    <w:rsid w:val="00911A25"/>
    <w:rsid w:val="00911DE4"/>
    <w:rsid w:val="00911E77"/>
    <w:rsid w:val="00912356"/>
    <w:rsid w:val="009124FC"/>
    <w:rsid w:val="0091271F"/>
    <w:rsid w:val="009130DD"/>
    <w:rsid w:val="009135F5"/>
    <w:rsid w:val="00913725"/>
    <w:rsid w:val="00913A29"/>
    <w:rsid w:val="00914521"/>
    <w:rsid w:val="009147D1"/>
    <w:rsid w:val="00914DFB"/>
    <w:rsid w:val="00914EA9"/>
    <w:rsid w:val="00915356"/>
    <w:rsid w:val="00915499"/>
    <w:rsid w:val="009155D6"/>
    <w:rsid w:val="00915831"/>
    <w:rsid w:val="00915958"/>
    <w:rsid w:val="00915FFF"/>
    <w:rsid w:val="0091620E"/>
    <w:rsid w:val="009164CD"/>
    <w:rsid w:val="00916FB8"/>
    <w:rsid w:val="00917059"/>
    <w:rsid w:val="00917C70"/>
    <w:rsid w:val="0092083D"/>
    <w:rsid w:val="009209C2"/>
    <w:rsid w:val="00920C93"/>
    <w:rsid w:val="00920DFE"/>
    <w:rsid w:val="0092192D"/>
    <w:rsid w:val="00921B47"/>
    <w:rsid w:val="00921F61"/>
    <w:rsid w:val="0092207E"/>
    <w:rsid w:val="009221C6"/>
    <w:rsid w:val="0092286E"/>
    <w:rsid w:val="009229E9"/>
    <w:rsid w:val="00922AF6"/>
    <w:rsid w:val="009230C9"/>
    <w:rsid w:val="0092356F"/>
    <w:rsid w:val="009235B9"/>
    <w:rsid w:val="00923661"/>
    <w:rsid w:val="00923C7F"/>
    <w:rsid w:val="009245A8"/>
    <w:rsid w:val="00924641"/>
    <w:rsid w:val="0092475E"/>
    <w:rsid w:val="00924B12"/>
    <w:rsid w:val="009259C5"/>
    <w:rsid w:val="00925D42"/>
    <w:rsid w:val="0092633F"/>
    <w:rsid w:val="0092635C"/>
    <w:rsid w:val="00927567"/>
    <w:rsid w:val="0092790C"/>
    <w:rsid w:val="00927B40"/>
    <w:rsid w:val="00930242"/>
    <w:rsid w:val="00930D14"/>
    <w:rsid w:val="009313C3"/>
    <w:rsid w:val="009322A1"/>
    <w:rsid w:val="009325B9"/>
    <w:rsid w:val="00932861"/>
    <w:rsid w:val="00932F68"/>
    <w:rsid w:val="00932FBD"/>
    <w:rsid w:val="00933BF8"/>
    <w:rsid w:val="00933E4D"/>
    <w:rsid w:val="00934344"/>
    <w:rsid w:val="00934870"/>
    <w:rsid w:val="00934F6F"/>
    <w:rsid w:val="00935626"/>
    <w:rsid w:val="009356A9"/>
    <w:rsid w:val="00935826"/>
    <w:rsid w:val="00935834"/>
    <w:rsid w:val="00935EC9"/>
    <w:rsid w:val="0093613B"/>
    <w:rsid w:val="0093663A"/>
    <w:rsid w:val="00937059"/>
    <w:rsid w:val="009374EB"/>
    <w:rsid w:val="0093769D"/>
    <w:rsid w:val="00937E27"/>
    <w:rsid w:val="00940121"/>
    <w:rsid w:val="00940330"/>
    <w:rsid w:val="009406AB"/>
    <w:rsid w:val="00940FB0"/>
    <w:rsid w:val="00941387"/>
    <w:rsid w:val="00941552"/>
    <w:rsid w:val="00941D33"/>
    <w:rsid w:val="00941F46"/>
    <w:rsid w:val="0094247A"/>
    <w:rsid w:val="0094283A"/>
    <w:rsid w:val="00942A94"/>
    <w:rsid w:val="00942B81"/>
    <w:rsid w:val="00943211"/>
    <w:rsid w:val="009433D5"/>
    <w:rsid w:val="00943532"/>
    <w:rsid w:val="0094361E"/>
    <w:rsid w:val="00943900"/>
    <w:rsid w:val="00943A15"/>
    <w:rsid w:val="00943B23"/>
    <w:rsid w:val="00943F25"/>
    <w:rsid w:val="00943F29"/>
    <w:rsid w:val="00944037"/>
    <w:rsid w:val="0094525D"/>
    <w:rsid w:val="009458E8"/>
    <w:rsid w:val="00945D62"/>
    <w:rsid w:val="0094679E"/>
    <w:rsid w:val="00946FEE"/>
    <w:rsid w:val="00947070"/>
    <w:rsid w:val="00947490"/>
    <w:rsid w:val="00947566"/>
    <w:rsid w:val="00947843"/>
    <w:rsid w:val="00947A4F"/>
    <w:rsid w:val="00947AB5"/>
    <w:rsid w:val="0095049A"/>
    <w:rsid w:val="00950862"/>
    <w:rsid w:val="0095087F"/>
    <w:rsid w:val="00950D8F"/>
    <w:rsid w:val="00950EC8"/>
    <w:rsid w:val="00951032"/>
    <w:rsid w:val="00951080"/>
    <w:rsid w:val="0095143E"/>
    <w:rsid w:val="009514C3"/>
    <w:rsid w:val="00951B0E"/>
    <w:rsid w:val="00951E6B"/>
    <w:rsid w:val="00951EEF"/>
    <w:rsid w:val="009524EE"/>
    <w:rsid w:val="0095264B"/>
    <w:rsid w:val="00952920"/>
    <w:rsid w:val="00952D31"/>
    <w:rsid w:val="00952FAC"/>
    <w:rsid w:val="009531F4"/>
    <w:rsid w:val="0095329B"/>
    <w:rsid w:val="0095418A"/>
    <w:rsid w:val="00954419"/>
    <w:rsid w:val="00954D00"/>
    <w:rsid w:val="00955015"/>
    <w:rsid w:val="009558A6"/>
    <w:rsid w:val="0095595E"/>
    <w:rsid w:val="00955B58"/>
    <w:rsid w:val="00955FF5"/>
    <w:rsid w:val="00956387"/>
    <w:rsid w:val="00956793"/>
    <w:rsid w:val="00956A03"/>
    <w:rsid w:val="00956FB1"/>
    <w:rsid w:val="00957A3A"/>
    <w:rsid w:val="00957C11"/>
    <w:rsid w:val="00957CA8"/>
    <w:rsid w:val="00957E74"/>
    <w:rsid w:val="00960667"/>
    <w:rsid w:val="0096082E"/>
    <w:rsid w:val="00960CA3"/>
    <w:rsid w:val="0096100A"/>
    <w:rsid w:val="00961034"/>
    <w:rsid w:val="00961087"/>
    <w:rsid w:val="00961296"/>
    <w:rsid w:val="009616D3"/>
    <w:rsid w:val="0096203B"/>
    <w:rsid w:val="0096257D"/>
    <w:rsid w:val="00962745"/>
    <w:rsid w:val="009637AE"/>
    <w:rsid w:val="00964024"/>
    <w:rsid w:val="009640C9"/>
    <w:rsid w:val="00964ACA"/>
    <w:rsid w:val="00964C29"/>
    <w:rsid w:val="0096674A"/>
    <w:rsid w:val="009667A5"/>
    <w:rsid w:val="009674B5"/>
    <w:rsid w:val="00967973"/>
    <w:rsid w:val="009679D5"/>
    <w:rsid w:val="009700B9"/>
    <w:rsid w:val="0097052F"/>
    <w:rsid w:val="009716CA"/>
    <w:rsid w:val="00971883"/>
    <w:rsid w:val="00971F00"/>
    <w:rsid w:val="009721F6"/>
    <w:rsid w:val="00972263"/>
    <w:rsid w:val="009736DA"/>
    <w:rsid w:val="00973F67"/>
    <w:rsid w:val="00974364"/>
    <w:rsid w:val="009743BE"/>
    <w:rsid w:val="00974D1E"/>
    <w:rsid w:val="00974EF9"/>
    <w:rsid w:val="00975280"/>
    <w:rsid w:val="0097554E"/>
    <w:rsid w:val="009758C3"/>
    <w:rsid w:val="00975D13"/>
    <w:rsid w:val="00975F9A"/>
    <w:rsid w:val="009766E3"/>
    <w:rsid w:val="009771C4"/>
    <w:rsid w:val="009772B5"/>
    <w:rsid w:val="009774B2"/>
    <w:rsid w:val="0097752B"/>
    <w:rsid w:val="00977586"/>
    <w:rsid w:val="009778F9"/>
    <w:rsid w:val="009779CB"/>
    <w:rsid w:val="00977B08"/>
    <w:rsid w:val="00977C5C"/>
    <w:rsid w:val="00977E34"/>
    <w:rsid w:val="00980647"/>
    <w:rsid w:val="00980B01"/>
    <w:rsid w:val="00980BBB"/>
    <w:rsid w:val="00980DA8"/>
    <w:rsid w:val="00981430"/>
    <w:rsid w:val="00981672"/>
    <w:rsid w:val="00981C35"/>
    <w:rsid w:val="00982F56"/>
    <w:rsid w:val="0098336A"/>
    <w:rsid w:val="00983DC5"/>
    <w:rsid w:val="00983E29"/>
    <w:rsid w:val="00984011"/>
    <w:rsid w:val="0098468F"/>
    <w:rsid w:val="00984D63"/>
    <w:rsid w:val="0098505E"/>
    <w:rsid w:val="00985082"/>
    <w:rsid w:val="0098592C"/>
    <w:rsid w:val="00985FA9"/>
    <w:rsid w:val="0098623B"/>
    <w:rsid w:val="009862A7"/>
    <w:rsid w:val="009865B5"/>
    <w:rsid w:val="00986739"/>
    <w:rsid w:val="00986893"/>
    <w:rsid w:val="00986B8A"/>
    <w:rsid w:val="009870CB"/>
    <w:rsid w:val="009870FA"/>
    <w:rsid w:val="00990141"/>
    <w:rsid w:val="00990637"/>
    <w:rsid w:val="00990901"/>
    <w:rsid w:val="00991247"/>
    <w:rsid w:val="00991819"/>
    <w:rsid w:val="009918EC"/>
    <w:rsid w:val="00991F8B"/>
    <w:rsid w:val="00991FFC"/>
    <w:rsid w:val="009926B2"/>
    <w:rsid w:val="0099285E"/>
    <w:rsid w:val="00992A1F"/>
    <w:rsid w:val="00992BD4"/>
    <w:rsid w:val="00992D9F"/>
    <w:rsid w:val="0099337D"/>
    <w:rsid w:val="00993C66"/>
    <w:rsid w:val="009941AF"/>
    <w:rsid w:val="00994209"/>
    <w:rsid w:val="009947F1"/>
    <w:rsid w:val="00994A0A"/>
    <w:rsid w:val="009950F4"/>
    <w:rsid w:val="00995821"/>
    <w:rsid w:val="00995CC9"/>
    <w:rsid w:val="00996412"/>
    <w:rsid w:val="00996A7B"/>
    <w:rsid w:val="00996DAD"/>
    <w:rsid w:val="0099716F"/>
    <w:rsid w:val="009971AD"/>
    <w:rsid w:val="00997362"/>
    <w:rsid w:val="00997412"/>
    <w:rsid w:val="009A0512"/>
    <w:rsid w:val="009A06B7"/>
    <w:rsid w:val="009A099D"/>
    <w:rsid w:val="009A0ED0"/>
    <w:rsid w:val="009A10F2"/>
    <w:rsid w:val="009A1676"/>
    <w:rsid w:val="009A1764"/>
    <w:rsid w:val="009A1D0A"/>
    <w:rsid w:val="009A276D"/>
    <w:rsid w:val="009A2B1E"/>
    <w:rsid w:val="009A3013"/>
    <w:rsid w:val="009A3902"/>
    <w:rsid w:val="009A3924"/>
    <w:rsid w:val="009A3D18"/>
    <w:rsid w:val="009A50B0"/>
    <w:rsid w:val="009A5866"/>
    <w:rsid w:val="009A6815"/>
    <w:rsid w:val="009A70AB"/>
    <w:rsid w:val="009A79DC"/>
    <w:rsid w:val="009A7E85"/>
    <w:rsid w:val="009B0ABF"/>
    <w:rsid w:val="009B0B16"/>
    <w:rsid w:val="009B0EAA"/>
    <w:rsid w:val="009B1267"/>
    <w:rsid w:val="009B16CD"/>
    <w:rsid w:val="009B1BC4"/>
    <w:rsid w:val="009B22CF"/>
    <w:rsid w:val="009B2BEB"/>
    <w:rsid w:val="009B2EE0"/>
    <w:rsid w:val="009B326D"/>
    <w:rsid w:val="009B348F"/>
    <w:rsid w:val="009B37C5"/>
    <w:rsid w:val="009B3D80"/>
    <w:rsid w:val="009B4277"/>
    <w:rsid w:val="009B42DA"/>
    <w:rsid w:val="009B4469"/>
    <w:rsid w:val="009B47CC"/>
    <w:rsid w:val="009B4AA5"/>
    <w:rsid w:val="009B4D1D"/>
    <w:rsid w:val="009B5067"/>
    <w:rsid w:val="009B518C"/>
    <w:rsid w:val="009B5CFD"/>
    <w:rsid w:val="009B5E95"/>
    <w:rsid w:val="009B630D"/>
    <w:rsid w:val="009B6966"/>
    <w:rsid w:val="009B6A09"/>
    <w:rsid w:val="009B731A"/>
    <w:rsid w:val="009B7399"/>
    <w:rsid w:val="009B7413"/>
    <w:rsid w:val="009B74F4"/>
    <w:rsid w:val="009B7AFB"/>
    <w:rsid w:val="009C066E"/>
    <w:rsid w:val="009C07FC"/>
    <w:rsid w:val="009C0B10"/>
    <w:rsid w:val="009C0D9A"/>
    <w:rsid w:val="009C1173"/>
    <w:rsid w:val="009C1549"/>
    <w:rsid w:val="009C1618"/>
    <w:rsid w:val="009C1975"/>
    <w:rsid w:val="009C28B6"/>
    <w:rsid w:val="009C29F4"/>
    <w:rsid w:val="009C3C7D"/>
    <w:rsid w:val="009C406F"/>
    <w:rsid w:val="009C4281"/>
    <w:rsid w:val="009C46D4"/>
    <w:rsid w:val="009C4A9D"/>
    <w:rsid w:val="009C544A"/>
    <w:rsid w:val="009C5908"/>
    <w:rsid w:val="009C5C5F"/>
    <w:rsid w:val="009C650B"/>
    <w:rsid w:val="009C6663"/>
    <w:rsid w:val="009C72F8"/>
    <w:rsid w:val="009C76D4"/>
    <w:rsid w:val="009C7C3D"/>
    <w:rsid w:val="009C7E60"/>
    <w:rsid w:val="009C7FA4"/>
    <w:rsid w:val="009D02DE"/>
    <w:rsid w:val="009D07D8"/>
    <w:rsid w:val="009D08AD"/>
    <w:rsid w:val="009D14A5"/>
    <w:rsid w:val="009D30DD"/>
    <w:rsid w:val="009D328C"/>
    <w:rsid w:val="009D341B"/>
    <w:rsid w:val="009D35CB"/>
    <w:rsid w:val="009D3908"/>
    <w:rsid w:val="009D3A97"/>
    <w:rsid w:val="009D3BA8"/>
    <w:rsid w:val="009D3CB3"/>
    <w:rsid w:val="009D3F09"/>
    <w:rsid w:val="009D3FBA"/>
    <w:rsid w:val="009D421A"/>
    <w:rsid w:val="009D4220"/>
    <w:rsid w:val="009D4734"/>
    <w:rsid w:val="009D54DE"/>
    <w:rsid w:val="009D740D"/>
    <w:rsid w:val="009D7B22"/>
    <w:rsid w:val="009D7CB2"/>
    <w:rsid w:val="009E0602"/>
    <w:rsid w:val="009E089F"/>
    <w:rsid w:val="009E0D7D"/>
    <w:rsid w:val="009E0DD4"/>
    <w:rsid w:val="009E15C9"/>
    <w:rsid w:val="009E15E7"/>
    <w:rsid w:val="009E1650"/>
    <w:rsid w:val="009E1797"/>
    <w:rsid w:val="009E1985"/>
    <w:rsid w:val="009E1FF0"/>
    <w:rsid w:val="009E36F9"/>
    <w:rsid w:val="009E3854"/>
    <w:rsid w:val="009E3862"/>
    <w:rsid w:val="009E3F07"/>
    <w:rsid w:val="009E4352"/>
    <w:rsid w:val="009E435E"/>
    <w:rsid w:val="009E4368"/>
    <w:rsid w:val="009E47A1"/>
    <w:rsid w:val="009E4845"/>
    <w:rsid w:val="009E4A54"/>
    <w:rsid w:val="009E4AFC"/>
    <w:rsid w:val="009E52D4"/>
    <w:rsid w:val="009E5BC2"/>
    <w:rsid w:val="009E6BA5"/>
    <w:rsid w:val="009E7069"/>
    <w:rsid w:val="009E7632"/>
    <w:rsid w:val="009E7760"/>
    <w:rsid w:val="009F02BE"/>
    <w:rsid w:val="009F0318"/>
    <w:rsid w:val="009F2C21"/>
    <w:rsid w:val="009F3088"/>
    <w:rsid w:val="009F360A"/>
    <w:rsid w:val="009F395A"/>
    <w:rsid w:val="009F3EE9"/>
    <w:rsid w:val="009F456B"/>
    <w:rsid w:val="009F4BBD"/>
    <w:rsid w:val="009F4D98"/>
    <w:rsid w:val="009F4FCB"/>
    <w:rsid w:val="009F5708"/>
    <w:rsid w:val="009F58B4"/>
    <w:rsid w:val="009F5C99"/>
    <w:rsid w:val="009F6947"/>
    <w:rsid w:val="009F69A8"/>
    <w:rsid w:val="009F6DDD"/>
    <w:rsid w:val="009F7526"/>
    <w:rsid w:val="009F7606"/>
    <w:rsid w:val="009F7675"/>
    <w:rsid w:val="009F7E1D"/>
    <w:rsid w:val="00A00886"/>
    <w:rsid w:val="00A0092E"/>
    <w:rsid w:val="00A00C2F"/>
    <w:rsid w:val="00A00CB7"/>
    <w:rsid w:val="00A010AA"/>
    <w:rsid w:val="00A013C3"/>
    <w:rsid w:val="00A013D5"/>
    <w:rsid w:val="00A01484"/>
    <w:rsid w:val="00A01AE7"/>
    <w:rsid w:val="00A01DAF"/>
    <w:rsid w:val="00A025E3"/>
    <w:rsid w:val="00A025FC"/>
    <w:rsid w:val="00A02FCE"/>
    <w:rsid w:val="00A03025"/>
    <w:rsid w:val="00A03C1D"/>
    <w:rsid w:val="00A03C3D"/>
    <w:rsid w:val="00A042D8"/>
    <w:rsid w:val="00A045AB"/>
    <w:rsid w:val="00A04682"/>
    <w:rsid w:val="00A04DDE"/>
    <w:rsid w:val="00A05869"/>
    <w:rsid w:val="00A059FF"/>
    <w:rsid w:val="00A05D87"/>
    <w:rsid w:val="00A0631F"/>
    <w:rsid w:val="00A066B4"/>
    <w:rsid w:val="00A0697F"/>
    <w:rsid w:val="00A06C40"/>
    <w:rsid w:val="00A07423"/>
    <w:rsid w:val="00A07A0A"/>
    <w:rsid w:val="00A07C41"/>
    <w:rsid w:val="00A07D0C"/>
    <w:rsid w:val="00A07D4A"/>
    <w:rsid w:val="00A103CF"/>
    <w:rsid w:val="00A1074E"/>
    <w:rsid w:val="00A10862"/>
    <w:rsid w:val="00A10E5A"/>
    <w:rsid w:val="00A110AE"/>
    <w:rsid w:val="00A1114B"/>
    <w:rsid w:val="00A111B4"/>
    <w:rsid w:val="00A111C4"/>
    <w:rsid w:val="00A11451"/>
    <w:rsid w:val="00A11709"/>
    <w:rsid w:val="00A127D1"/>
    <w:rsid w:val="00A128E8"/>
    <w:rsid w:val="00A13316"/>
    <w:rsid w:val="00A13752"/>
    <w:rsid w:val="00A13833"/>
    <w:rsid w:val="00A14037"/>
    <w:rsid w:val="00A143B7"/>
    <w:rsid w:val="00A14A13"/>
    <w:rsid w:val="00A14D63"/>
    <w:rsid w:val="00A154C7"/>
    <w:rsid w:val="00A15909"/>
    <w:rsid w:val="00A15B58"/>
    <w:rsid w:val="00A15FE8"/>
    <w:rsid w:val="00A1649E"/>
    <w:rsid w:val="00A16552"/>
    <w:rsid w:val="00A16880"/>
    <w:rsid w:val="00A16E87"/>
    <w:rsid w:val="00A1719E"/>
    <w:rsid w:val="00A1790B"/>
    <w:rsid w:val="00A1799E"/>
    <w:rsid w:val="00A201F4"/>
    <w:rsid w:val="00A203DE"/>
    <w:rsid w:val="00A20512"/>
    <w:rsid w:val="00A205CF"/>
    <w:rsid w:val="00A20726"/>
    <w:rsid w:val="00A2180F"/>
    <w:rsid w:val="00A222F2"/>
    <w:rsid w:val="00A22457"/>
    <w:rsid w:val="00A22BE6"/>
    <w:rsid w:val="00A23100"/>
    <w:rsid w:val="00A23166"/>
    <w:rsid w:val="00A2347C"/>
    <w:rsid w:val="00A2368F"/>
    <w:rsid w:val="00A23990"/>
    <w:rsid w:val="00A23D0B"/>
    <w:rsid w:val="00A23FB5"/>
    <w:rsid w:val="00A2462A"/>
    <w:rsid w:val="00A24B1E"/>
    <w:rsid w:val="00A24DED"/>
    <w:rsid w:val="00A24FB3"/>
    <w:rsid w:val="00A25218"/>
    <w:rsid w:val="00A254EA"/>
    <w:rsid w:val="00A25759"/>
    <w:rsid w:val="00A258FF"/>
    <w:rsid w:val="00A25A0D"/>
    <w:rsid w:val="00A25B83"/>
    <w:rsid w:val="00A25B98"/>
    <w:rsid w:val="00A25CAB"/>
    <w:rsid w:val="00A26AAE"/>
    <w:rsid w:val="00A26B94"/>
    <w:rsid w:val="00A26C1B"/>
    <w:rsid w:val="00A27A69"/>
    <w:rsid w:val="00A27D35"/>
    <w:rsid w:val="00A27E40"/>
    <w:rsid w:val="00A303E9"/>
    <w:rsid w:val="00A3069F"/>
    <w:rsid w:val="00A3077B"/>
    <w:rsid w:val="00A30834"/>
    <w:rsid w:val="00A3086D"/>
    <w:rsid w:val="00A309E9"/>
    <w:rsid w:val="00A309F9"/>
    <w:rsid w:val="00A31C9C"/>
    <w:rsid w:val="00A31EA5"/>
    <w:rsid w:val="00A32810"/>
    <w:rsid w:val="00A32F8A"/>
    <w:rsid w:val="00A331D9"/>
    <w:rsid w:val="00A3348D"/>
    <w:rsid w:val="00A334F4"/>
    <w:rsid w:val="00A33B40"/>
    <w:rsid w:val="00A35502"/>
    <w:rsid w:val="00A3551C"/>
    <w:rsid w:val="00A35B8B"/>
    <w:rsid w:val="00A35B9B"/>
    <w:rsid w:val="00A35C22"/>
    <w:rsid w:val="00A35DBA"/>
    <w:rsid w:val="00A35F26"/>
    <w:rsid w:val="00A35F64"/>
    <w:rsid w:val="00A36177"/>
    <w:rsid w:val="00A36274"/>
    <w:rsid w:val="00A366CF"/>
    <w:rsid w:val="00A36F27"/>
    <w:rsid w:val="00A370C0"/>
    <w:rsid w:val="00A3713F"/>
    <w:rsid w:val="00A3758E"/>
    <w:rsid w:val="00A378BB"/>
    <w:rsid w:val="00A37A60"/>
    <w:rsid w:val="00A37B7A"/>
    <w:rsid w:val="00A4049F"/>
    <w:rsid w:val="00A409B0"/>
    <w:rsid w:val="00A412EA"/>
    <w:rsid w:val="00A4142E"/>
    <w:rsid w:val="00A41A31"/>
    <w:rsid w:val="00A41AA1"/>
    <w:rsid w:val="00A41B8F"/>
    <w:rsid w:val="00A42197"/>
    <w:rsid w:val="00A42502"/>
    <w:rsid w:val="00A4269A"/>
    <w:rsid w:val="00A42DBB"/>
    <w:rsid w:val="00A43628"/>
    <w:rsid w:val="00A437F8"/>
    <w:rsid w:val="00A4384E"/>
    <w:rsid w:val="00A439CA"/>
    <w:rsid w:val="00A43AFB"/>
    <w:rsid w:val="00A43C47"/>
    <w:rsid w:val="00A43F47"/>
    <w:rsid w:val="00A44374"/>
    <w:rsid w:val="00A44A2A"/>
    <w:rsid w:val="00A44C4C"/>
    <w:rsid w:val="00A44DCD"/>
    <w:rsid w:val="00A45982"/>
    <w:rsid w:val="00A45AEF"/>
    <w:rsid w:val="00A45DE2"/>
    <w:rsid w:val="00A46019"/>
    <w:rsid w:val="00A4636A"/>
    <w:rsid w:val="00A4671A"/>
    <w:rsid w:val="00A46768"/>
    <w:rsid w:val="00A46C79"/>
    <w:rsid w:val="00A47048"/>
    <w:rsid w:val="00A472E9"/>
    <w:rsid w:val="00A47D9B"/>
    <w:rsid w:val="00A47F72"/>
    <w:rsid w:val="00A5076A"/>
    <w:rsid w:val="00A5092F"/>
    <w:rsid w:val="00A5112B"/>
    <w:rsid w:val="00A5112E"/>
    <w:rsid w:val="00A5146B"/>
    <w:rsid w:val="00A51532"/>
    <w:rsid w:val="00A5158A"/>
    <w:rsid w:val="00A5189C"/>
    <w:rsid w:val="00A51B32"/>
    <w:rsid w:val="00A52762"/>
    <w:rsid w:val="00A52CD1"/>
    <w:rsid w:val="00A53246"/>
    <w:rsid w:val="00A537D8"/>
    <w:rsid w:val="00A539D7"/>
    <w:rsid w:val="00A53D7E"/>
    <w:rsid w:val="00A54B91"/>
    <w:rsid w:val="00A550EA"/>
    <w:rsid w:val="00A5574D"/>
    <w:rsid w:val="00A557FC"/>
    <w:rsid w:val="00A55A7B"/>
    <w:rsid w:val="00A55D32"/>
    <w:rsid w:val="00A55FF3"/>
    <w:rsid w:val="00A560FB"/>
    <w:rsid w:val="00A5618C"/>
    <w:rsid w:val="00A561C4"/>
    <w:rsid w:val="00A5642D"/>
    <w:rsid w:val="00A56859"/>
    <w:rsid w:val="00A56DFF"/>
    <w:rsid w:val="00A570C1"/>
    <w:rsid w:val="00A570D8"/>
    <w:rsid w:val="00A5763F"/>
    <w:rsid w:val="00A57F82"/>
    <w:rsid w:val="00A601F0"/>
    <w:rsid w:val="00A60569"/>
    <w:rsid w:val="00A60922"/>
    <w:rsid w:val="00A60A11"/>
    <w:rsid w:val="00A61153"/>
    <w:rsid w:val="00A61249"/>
    <w:rsid w:val="00A6196C"/>
    <w:rsid w:val="00A61B67"/>
    <w:rsid w:val="00A61E34"/>
    <w:rsid w:val="00A61E79"/>
    <w:rsid w:val="00A62084"/>
    <w:rsid w:val="00A620E7"/>
    <w:rsid w:val="00A62398"/>
    <w:rsid w:val="00A626AC"/>
    <w:rsid w:val="00A62FAF"/>
    <w:rsid w:val="00A63155"/>
    <w:rsid w:val="00A63575"/>
    <w:rsid w:val="00A63DEC"/>
    <w:rsid w:val="00A63F80"/>
    <w:rsid w:val="00A63FA9"/>
    <w:rsid w:val="00A641F3"/>
    <w:rsid w:val="00A649D0"/>
    <w:rsid w:val="00A64BE3"/>
    <w:rsid w:val="00A64C68"/>
    <w:rsid w:val="00A64CA4"/>
    <w:rsid w:val="00A654E6"/>
    <w:rsid w:val="00A6552C"/>
    <w:rsid w:val="00A6562C"/>
    <w:rsid w:val="00A65E77"/>
    <w:rsid w:val="00A65E8C"/>
    <w:rsid w:val="00A664B3"/>
    <w:rsid w:val="00A66738"/>
    <w:rsid w:val="00A66F65"/>
    <w:rsid w:val="00A6721A"/>
    <w:rsid w:val="00A70189"/>
    <w:rsid w:val="00A707E7"/>
    <w:rsid w:val="00A70D60"/>
    <w:rsid w:val="00A714AA"/>
    <w:rsid w:val="00A7162E"/>
    <w:rsid w:val="00A722D4"/>
    <w:rsid w:val="00A728D4"/>
    <w:rsid w:val="00A72980"/>
    <w:rsid w:val="00A733A7"/>
    <w:rsid w:val="00A73A72"/>
    <w:rsid w:val="00A73D96"/>
    <w:rsid w:val="00A73F6D"/>
    <w:rsid w:val="00A741AE"/>
    <w:rsid w:val="00A74235"/>
    <w:rsid w:val="00A744EC"/>
    <w:rsid w:val="00A74FE4"/>
    <w:rsid w:val="00A752F2"/>
    <w:rsid w:val="00A7550A"/>
    <w:rsid w:val="00A7574C"/>
    <w:rsid w:val="00A75E66"/>
    <w:rsid w:val="00A768BC"/>
    <w:rsid w:val="00A7696F"/>
    <w:rsid w:val="00A769D5"/>
    <w:rsid w:val="00A76C56"/>
    <w:rsid w:val="00A76D22"/>
    <w:rsid w:val="00A77341"/>
    <w:rsid w:val="00A77A4B"/>
    <w:rsid w:val="00A77DF7"/>
    <w:rsid w:val="00A80684"/>
    <w:rsid w:val="00A808B5"/>
    <w:rsid w:val="00A80AF0"/>
    <w:rsid w:val="00A81301"/>
    <w:rsid w:val="00A8151F"/>
    <w:rsid w:val="00A81663"/>
    <w:rsid w:val="00A8185A"/>
    <w:rsid w:val="00A81BA1"/>
    <w:rsid w:val="00A8278A"/>
    <w:rsid w:val="00A82DFC"/>
    <w:rsid w:val="00A8307C"/>
    <w:rsid w:val="00A832D9"/>
    <w:rsid w:val="00A8338F"/>
    <w:rsid w:val="00A83530"/>
    <w:rsid w:val="00A8360F"/>
    <w:rsid w:val="00A83E5C"/>
    <w:rsid w:val="00A83EF9"/>
    <w:rsid w:val="00A841B4"/>
    <w:rsid w:val="00A84B23"/>
    <w:rsid w:val="00A84D11"/>
    <w:rsid w:val="00A85020"/>
    <w:rsid w:val="00A85144"/>
    <w:rsid w:val="00A85645"/>
    <w:rsid w:val="00A85976"/>
    <w:rsid w:val="00A85CEE"/>
    <w:rsid w:val="00A85D1B"/>
    <w:rsid w:val="00A85D37"/>
    <w:rsid w:val="00A86106"/>
    <w:rsid w:val="00A86274"/>
    <w:rsid w:val="00A86307"/>
    <w:rsid w:val="00A86A36"/>
    <w:rsid w:val="00A86A52"/>
    <w:rsid w:val="00A87B8F"/>
    <w:rsid w:val="00A87E61"/>
    <w:rsid w:val="00A90A3A"/>
    <w:rsid w:val="00A90C84"/>
    <w:rsid w:val="00A90FE2"/>
    <w:rsid w:val="00A91163"/>
    <w:rsid w:val="00A9118C"/>
    <w:rsid w:val="00A92545"/>
    <w:rsid w:val="00A92566"/>
    <w:rsid w:val="00A925B1"/>
    <w:rsid w:val="00A92790"/>
    <w:rsid w:val="00A92889"/>
    <w:rsid w:val="00A92B31"/>
    <w:rsid w:val="00A92C21"/>
    <w:rsid w:val="00A92D14"/>
    <w:rsid w:val="00A92E04"/>
    <w:rsid w:val="00A933F3"/>
    <w:rsid w:val="00A93A4B"/>
    <w:rsid w:val="00A93B23"/>
    <w:rsid w:val="00A94113"/>
    <w:rsid w:val="00A9438B"/>
    <w:rsid w:val="00A94736"/>
    <w:rsid w:val="00A94A75"/>
    <w:rsid w:val="00A94C5A"/>
    <w:rsid w:val="00A950D6"/>
    <w:rsid w:val="00A9624F"/>
    <w:rsid w:val="00A96364"/>
    <w:rsid w:val="00A963F8"/>
    <w:rsid w:val="00A967F3"/>
    <w:rsid w:val="00A96B48"/>
    <w:rsid w:val="00A96BB4"/>
    <w:rsid w:val="00A97366"/>
    <w:rsid w:val="00A97E84"/>
    <w:rsid w:val="00AA09BE"/>
    <w:rsid w:val="00AA198F"/>
    <w:rsid w:val="00AA1CAA"/>
    <w:rsid w:val="00AA1E93"/>
    <w:rsid w:val="00AA2005"/>
    <w:rsid w:val="00AA235E"/>
    <w:rsid w:val="00AA25D7"/>
    <w:rsid w:val="00AA2CDD"/>
    <w:rsid w:val="00AA2E2D"/>
    <w:rsid w:val="00AA2E63"/>
    <w:rsid w:val="00AA2F6A"/>
    <w:rsid w:val="00AA2F8C"/>
    <w:rsid w:val="00AA31D5"/>
    <w:rsid w:val="00AA3276"/>
    <w:rsid w:val="00AA3413"/>
    <w:rsid w:val="00AA36F1"/>
    <w:rsid w:val="00AA3825"/>
    <w:rsid w:val="00AA4D6A"/>
    <w:rsid w:val="00AA5419"/>
    <w:rsid w:val="00AA5D8F"/>
    <w:rsid w:val="00AA5E3A"/>
    <w:rsid w:val="00AA5E72"/>
    <w:rsid w:val="00AA6225"/>
    <w:rsid w:val="00AA6CA3"/>
    <w:rsid w:val="00AA6DE8"/>
    <w:rsid w:val="00AA6E59"/>
    <w:rsid w:val="00AA7986"/>
    <w:rsid w:val="00AA7CB7"/>
    <w:rsid w:val="00AB0355"/>
    <w:rsid w:val="00AB0843"/>
    <w:rsid w:val="00AB0880"/>
    <w:rsid w:val="00AB0C22"/>
    <w:rsid w:val="00AB0EB4"/>
    <w:rsid w:val="00AB1EAC"/>
    <w:rsid w:val="00AB246C"/>
    <w:rsid w:val="00AB2623"/>
    <w:rsid w:val="00AB29B1"/>
    <w:rsid w:val="00AB29DD"/>
    <w:rsid w:val="00AB2B22"/>
    <w:rsid w:val="00AB4093"/>
    <w:rsid w:val="00AB5116"/>
    <w:rsid w:val="00AB56E3"/>
    <w:rsid w:val="00AB5F09"/>
    <w:rsid w:val="00AB6079"/>
    <w:rsid w:val="00AB6A75"/>
    <w:rsid w:val="00AB6CF1"/>
    <w:rsid w:val="00AB7474"/>
    <w:rsid w:val="00AB7781"/>
    <w:rsid w:val="00AB78BF"/>
    <w:rsid w:val="00AB78E9"/>
    <w:rsid w:val="00AB7AB1"/>
    <w:rsid w:val="00AB7AFC"/>
    <w:rsid w:val="00AC046F"/>
    <w:rsid w:val="00AC0877"/>
    <w:rsid w:val="00AC0D02"/>
    <w:rsid w:val="00AC12C7"/>
    <w:rsid w:val="00AC14FE"/>
    <w:rsid w:val="00AC1CA9"/>
    <w:rsid w:val="00AC1D0C"/>
    <w:rsid w:val="00AC2216"/>
    <w:rsid w:val="00AC2252"/>
    <w:rsid w:val="00AC2B82"/>
    <w:rsid w:val="00AC2C85"/>
    <w:rsid w:val="00AC33AE"/>
    <w:rsid w:val="00AC432B"/>
    <w:rsid w:val="00AC4864"/>
    <w:rsid w:val="00AC4C93"/>
    <w:rsid w:val="00AC5427"/>
    <w:rsid w:val="00AC5553"/>
    <w:rsid w:val="00AC5556"/>
    <w:rsid w:val="00AC5602"/>
    <w:rsid w:val="00AC5604"/>
    <w:rsid w:val="00AC5622"/>
    <w:rsid w:val="00AC5C6A"/>
    <w:rsid w:val="00AC5CEC"/>
    <w:rsid w:val="00AC5F0D"/>
    <w:rsid w:val="00AC63B8"/>
    <w:rsid w:val="00AC641D"/>
    <w:rsid w:val="00AC6619"/>
    <w:rsid w:val="00AC66AC"/>
    <w:rsid w:val="00AC66DA"/>
    <w:rsid w:val="00AC6DCA"/>
    <w:rsid w:val="00AC72F9"/>
    <w:rsid w:val="00AC795A"/>
    <w:rsid w:val="00AC7B15"/>
    <w:rsid w:val="00AC7FB7"/>
    <w:rsid w:val="00AD027D"/>
    <w:rsid w:val="00AD0B0A"/>
    <w:rsid w:val="00AD19EF"/>
    <w:rsid w:val="00AD2686"/>
    <w:rsid w:val="00AD2A7D"/>
    <w:rsid w:val="00AD2B82"/>
    <w:rsid w:val="00AD2C69"/>
    <w:rsid w:val="00AD34A2"/>
    <w:rsid w:val="00AD372F"/>
    <w:rsid w:val="00AD399D"/>
    <w:rsid w:val="00AD44A2"/>
    <w:rsid w:val="00AD44B8"/>
    <w:rsid w:val="00AD49C9"/>
    <w:rsid w:val="00AD4EA1"/>
    <w:rsid w:val="00AD558A"/>
    <w:rsid w:val="00AD59DF"/>
    <w:rsid w:val="00AD5E6F"/>
    <w:rsid w:val="00AD6579"/>
    <w:rsid w:val="00AD665F"/>
    <w:rsid w:val="00AD6749"/>
    <w:rsid w:val="00AD6D98"/>
    <w:rsid w:val="00AD7123"/>
    <w:rsid w:val="00AD7CAE"/>
    <w:rsid w:val="00AE01CE"/>
    <w:rsid w:val="00AE043E"/>
    <w:rsid w:val="00AE0A9E"/>
    <w:rsid w:val="00AE1189"/>
    <w:rsid w:val="00AE1338"/>
    <w:rsid w:val="00AE1784"/>
    <w:rsid w:val="00AE25E1"/>
    <w:rsid w:val="00AE2661"/>
    <w:rsid w:val="00AE2861"/>
    <w:rsid w:val="00AE2E56"/>
    <w:rsid w:val="00AE2F49"/>
    <w:rsid w:val="00AE2F94"/>
    <w:rsid w:val="00AE32C2"/>
    <w:rsid w:val="00AE33E8"/>
    <w:rsid w:val="00AE44C1"/>
    <w:rsid w:val="00AE4553"/>
    <w:rsid w:val="00AE457F"/>
    <w:rsid w:val="00AE4725"/>
    <w:rsid w:val="00AE51E9"/>
    <w:rsid w:val="00AE63BF"/>
    <w:rsid w:val="00AE64AE"/>
    <w:rsid w:val="00AE6572"/>
    <w:rsid w:val="00AE6B43"/>
    <w:rsid w:val="00AE6C1F"/>
    <w:rsid w:val="00AE76CD"/>
    <w:rsid w:val="00AE78B8"/>
    <w:rsid w:val="00AE7B61"/>
    <w:rsid w:val="00AE7BB8"/>
    <w:rsid w:val="00AF0227"/>
    <w:rsid w:val="00AF06D8"/>
    <w:rsid w:val="00AF0D29"/>
    <w:rsid w:val="00AF1809"/>
    <w:rsid w:val="00AF2B01"/>
    <w:rsid w:val="00AF2BDA"/>
    <w:rsid w:val="00AF3307"/>
    <w:rsid w:val="00AF35EA"/>
    <w:rsid w:val="00AF3C3A"/>
    <w:rsid w:val="00AF45C7"/>
    <w:rsid w:val="00AF48F3"/>
    <w:rsid w:val="00AF526F"/>
    <w:rsid w:val="00AF5631"/>
    <w:rsid w:val="00AF5661"/>
    <w:rsid w:val="00AF5722"/>
    <w:rsid w:val="00AF5879"/>
    <w:rsid w:val="00AF6354"/>
    <w:rsid w:val="00AF643E"/>
    <w:rsid w:val="00AF6BA0"/>
    <w:rsid w:val="00AF7061"/>
    <w:rsid w:val="00AF756E"/>
    <w:rsid w:val="00AF792B"/>
    <w:rsid w:val="00AF7C2D"/>
    <w:rsid w:val="00AF7D1C"/>
    <w:rsid w:val="00B001EB"/>
    <w:rsid w:val="00B01032"/>
    <w:rsid w:val="00B013D5"/>
    <w:rsid w:val="00B01CB9"/>
    <w:rsid w:val="00B023C2"/>
    <w:rsid w:val="00B027A4"/>
    <w:rsid w:val="00B03639"/>
    <w:rsid w:val="00B039B9"/>
    <w:rsid w:val="00B04B67"/>
    <w:rsid w:val="00B05232"/>
    <w:rsid w:val="00B05ED7"/>
    <w:rsid w:val="00B0612D"/>
    <w:rsid w:val="00B06351"/>
    <w:rsid w:val="00B069BD"/>
    <w:rsid w:val="00B06AB2"/>
    <w:rsid w:val="00B06C66"/>
    <w:rsid w:val="00B06E01"/>
    <w:rsid w:val="00B07209"/>
    <w:rsid w:val="00B07D60"/>
    <w:rsid w:val="00B10063"/>
    <w:rsid w:val="00B100D5"/>
    <w:rsid w:val="00B1022E"/>
    <w:rsid w:val="00B103C6"/>
    <w:rsid w:val="00B10538"/>
    <w:rsid w:val="00B10B96"/>
    <w:rsid w:val="00B10CE7"/>
    <w:rsid w:val="00B10F2E"/>
    <w:rsid w:val="00B10FCA"/>
    <w:rsid w:val="00B118F3"/>
    <w:rsid w:val="00B11954"/>
    <w:rsid w:val="00B11B6F"/>
    <w:rsid w:val="00B12282"/>
    <w:rsid w:val="00B12F3B"/>
    <w:rsid w:val="00B13142"/>
    <w:rsid w:val="00B1328B"/>
    <w:rsid w:val="00B136DB"/>
    <w:rsid w:val="00B138FE"/>
    <w:rsid w:val="00B13B31"/>
    <w:rsid w:val="00B13C21"/>
    <w:rsid w:val="00B1422F"/>
    <w:rsid w:val="00B1512D"/>
    <w:rsid w:val="00B151F0"/>
    <w:rsid w:val="00B1547A"/>
    <w:rsid w:val="00B157EE"/>
    <w:rsid w:val="00B15A66"/>
    <w:rsid w:val="00B1669C"/>
    <w:rsid w:val="00B1684D"/>
    <w:rsid w:val="00B168CD"/>
    <w:rsid w:val="00B1692D"/>
    <w:rsid w:val="00B16E04"/>
    <w:rsid w:val="00B17631"/>
    <w:rsid w:val="00B20EA5"/>
    <w:rsid w:val="00B2131B"/>
    <w:rsid w:val="00B213C6"/>
    <w:rsid w:val="00B21463"/>
    <w:rsid w:val="00B2168A"/>
    <w:rsid w:val="00B218D7"/>
    <w:rsid w:val="00B21AA2"/>
    <w:rsid w:val="00B21D45"/>
    <w:rsid w:val="00B22A08"/>
    <w:rsid w:val="00B22A1D"/>
    <w:rsid w:val="00B22E68"/>
    <w:rsid w:val="00B22F3B"/>
    <w:rsid w:val="00B22FCB"/>
    <w:rsid w:val="00B22FE9"/>
    <w:rsid w:val="00B230F3"/>
    <w:rsid w:val="00B23292"/>
    <w:rsid w:val="00B23648"/>
    <w:rsid w:val="00B24220"/>
    <w:rsid w:val="00B2496E"/>
    <w:rsid w:val="00B252C3"/>
    <w:rsid w:val="00B257B0"/>
    <w:rsid w:val="00B2585A"/>
    <w:rsid w:val="00B25F98"/>
    <w:rsid w:val="00B26D6E"/>
    <w:rsid w:val="00B26DD5"/>
    <w:rsid w:val="00B26F49"/>
    <w:rsid w:val="00B26F99"/>
    <w:rsid w:val="00B26FA7"/>
    <w:rsid w:val="00B27854"/>
    <w:rsid w:val="00B27A13"/>
    <w:rsid w:val="00B27CE3"/>
    <w:rsid w:val="00B30726"/>
    <w:rsid w:val="00B30C73"/>
    <w:rsid w:val="00B30ED4"/>
    <w:rsid w:val="00B3105B"/>
    <w:rsid w:val="00B31467"/>
    <w:rsid w:val="00B31637"/>
    <w:rsid w:val="00B31790"/>
    <w:rsid w:val="00B31907"/>
    <w:rsid w:val="00B31963"/>
    <w:rsid w:val="00B31CA8"/>
    <w:rsid w:val="00B31CE9"/>
    <w:rsid w:val="00B32407"/>
    <w:rsid w:val="00B3256C"/>
    <w:rsid w:val="00B3289B"/>
    <w:rsid w:val="00B32CFC"/>
    <w:rsid w:val="00B32F1C"/>
    <w:rsid w:val="00B333DE"/>
    <w:rsid w:val="00B33462"/>
    <w:rsid w:val="00B334A0"/>
    <w:rsid w:val="00B33B3F"/>
    <w:rsid w:val="00B3445D"/>
    <w:rsid w:val="00B34901"/>
    <w:rsid w:val="00B3493D"/>
    <w:rsid w:val="00B35055"/>
    <w:rsid w:val="00B3548D"/>
    <w:rsid w:val="00B356ED"/>
    <w:rsid w:val="00B35769"/>
    <w:rsid w:val="00B35955"/>
    <w:rsid w:val="00B3686E"/>
    <w:rsid w:val="00B36B67"/>
    <w:rsid w:val="00B36CD0"/>
    <w:rsid w:val="00B37CDE"/>
    <w:rsid w:val="00B37F06"/>
    <w:rsid w:val="00B40BFE"/>
    <w:rsid w:val="00B41C50"/>
    <w:rsid w:val="00B42076"/>
    <w:rsid w:val="00B42155"/>
    <w:rsid w:val="00B424E0"/>
    <w:rsid w:val="00B42596"/>
    <w:rsid w:val="00B4288F"/>
    <w:rsid w:val="00B42C57"/>
    <w:rsid w:val="00B4303B"/>
    <w:rsid w:val="00B43335"/>
    <w:rsid w:val="00B4360C"/>
    <w:rsid w:val="00B43EB4"/>
    <w:rsid w:val="00B4424E"/>
    <w:rsid w:val="00B443B1"/>
    <w:rsid w:val="00B44447"/>
    <w:rsid w:val="00B4539C"/>
    <w:rsid w:val="00B45A88"/>
    <w:rsid w:val="00B45C4E"/>
    <w:rsid w:val="00B45EE9"/>
    <w:rsid w:val="00B4610A"/>
    <w:rsid w:val="00B46696"/>
    <w:rsid w:val="00B47671"/>
    <w:rsid w:val="00B477E2"/>
    <w:rsid w:val="00B50493"/>
    <w:rsid w:val="00B50EFC"/>
    <w:rsid w:val="00B51082"/>
    <w:rsid w:val="00B5265F"/>
    <w:rsid w:val="00B53305"/>
    <w:rsid w:val="00B533EE"/>
    <w:rsid w:val="00B534E8"/>
    <w:rsid w:val="00B53B86"/>
    <w:rsid w:val="00B54426"/>
    <w:rsid w:val="00B5489D"/>
    <w:rsid w:val="00B54A99"/>
    <w:rsid w:val="00B54F30"/>
    <w:rsid w:val="00B55033"/>
    <w:rsid w:val="00B55716"/>
    <w:rsid w:val="00B557F8"/>
    <w:rsid w:val="00B558F2"/>
    <w:rsid w:val="00B55C65"/>
    <w:rsid w:val="00B560B7"/>
    <w:rsid w:val="00B5725B"/>
    <w:rsid w:val="00B575C6"/>
    <w:rsid w:val="00B57839"/>
    <w:rsid w:val="00B6060A"/>
    <w:rsid w:val="00B607D2"/>
    <w:rsid w:val="00B60929"/>
    <w:rsid w:val="00B61115"/>
    <w:rsid w:val="00B61B6A"/>
    <w:rsid w:val="00B61D22"/>
    <w:rsid w:val="00B62253"/>
    <w:rsid w:val="00B629F9"/>
    <w:rsid w:val="00B62DC0"/>
    <w:rsid w:val="00B62F8A"/>
    <w:rsid w:val="00B63366"/>
    <w:rsid w:val="00B63611"/>
    <w:rsid w:val="00B63991"/>
    <w:rsid w:val="00B63B12"/>
    <w:rsid w:val="00B63C79"/>
    <w:rsid w:val="00B64C05"/>
    <w:rsid w:val="00B64DB5"/>
    <w:rsid w:val="00B64FA4"/>
    <w:rsid w:val="00B6542D"/>
    <w:rsid w:val="00B6551A"/>
    <w:rsid w:val="00B657D9"/>
    <w:rsid w:val="00B65967"/>
    <w:rsid w:val="00B65D37"/>
    <w:rsid w:val="00B66410"/>
    <w:rsid w:val="00B664D4"/>
    <w:rsid w:val="00B66D91"/>
    <w:rsid w:val="00B671D3"/>
    <w:rsid w:val="00B67217"/>
    <w:rsid w:val="00B67407"/>
    <w:rsid w:val="00B677B2"/>
    <w:rsid w:val="00B678C0"/>
    <w:rsid w:val="00B67A80"/>
    <w:rsid w:val="00B67C70"/>
    <w:rsid w:val="00B67FA7"/>
    <w:rsid w:val="00B704DF"/>
    <w:rsid w:val="00B70553"/>
    <w:rsid w:val="00B70704"/>
    <w:rsid w:val="00B709BB"/>
    <w:rsid w:val="00B70DA8"/>
    <w:rsid w:val="00B7185D"/>
    <w:rsid w:val="00B71DB0"/>
    <w:rsid w:val="00B71F5F"/>
    <w:rsid w:val="00B725F6"/>
    <w:rsid w:val="00B72A9C"/>
    <w:rsid w:val="00B72FF6"/>
    <w:rsid w:val="00B73355"/>
    <w:rsid w:val="00B733F1"/>
    <w:rsid w:val="00B737F6"/>
    <w:rsid w:val="00B73906"/>
    <w:rsid w:val="00B73988"/>
    <w:rsid w:val="00B73E02"/>
    <w:rsid w:val="00B73E69"/>
    <w:rsid w:val="00B73FFC"/>
    <w:rsid w:val="00B74088"/>
    <w:rsid w:val="00B74A65"/>
    <w:rsid w:val="00B74C02"/>
    <w:rsid w:val="00B74FF1"/>
    <w:rsid w:val="00B758FD"/>
    <w:rsid w:val="00B76337"/>
    <w:rsid w:val="00B766E4"/>
    <w:rsid w:val="00B77138"/>
    <w:rsid w:val="00B77185"/>
    <w:rsid w:val="00B7765F"/>
    <w:rsid w:val="00B77BE2"/>
    <w:rsid w:val="00B808BA"/>
    <w:rsid w:val="00B81325"/>
    <w:rsid w:val="00B81494"/>
    <w:rsid w:val="00B81E10"/>
    <w:rsid w:val="00B824A2"/>
    <w:rsid w:val="00B8256D"/>
    <w:rsid w:val="00B82572"/>
    <w:rsid w:val="00B82720"/>
    <w:rsid w:val="00B82C9C"/>
    <w:rsid w:val="00B82E45"/>
    <w:rsid w:val="00B83504"/>
    <w:rsid w:val="00B845A0"/>
    <w:rsid w:val="00B84E40"/>
    <w:rsid w:val="00B84F7C"/>
    <w:rsid w:val="00B8587C"/>
    <w:rsid w:val="00B8589C"/>
    <w:rsid w:val="00B86181"/>
    <w:rsid w:val="00B863B0"/>
    <w:rsid w:val="00B86AC9"/>
    <w:rsid w:val="00B86F5E"/>
    <w:rsid w:val="00B87226"/>
    <w:rsid w:val="00B873CF"/>
    <w:rsid w:val="00B874B5"/>
    <w:rsid w:val="00B87AA2"/>
    <w:rsid w:val="00B87BA7"/>
    <w:rsid w:val="00B90182"/>
    <w:rsid w:val="00B90670"/>
    <w:rsid w:val="00B90771"/>
    <w:rsid w:val="00B907BE"/>
    <w:rsid w:val="00B90BAA"/>
    <w:rsid w:val="00B910F7"/>
    <w:rsid w:val="00B916CC"/>
    <w:rsid w:val="00B92793"/>
    <w:rsid w:val="00B92A4B"/>
    <w:rsid w:val="00B931AC"/>
    <w:rsid w:val="00B931E8"/>
    <w:rsid w:val="00B9365B"/>
    <w:rsid w:val="00B9374D"/>
    <w:rsid w:val="00B93E1C"/>
    <w:rsid w:val="00B9410F"/>
    <w:rsid w:val="00B9434B"/>
    <w:rsid w:val="00B9435D"/>
    <w:rsid w:val="00B94599"/>
    <w:rsid w:val="00B94648"/>
    <w:rsid w:val="00B95061"/>
    <w:rsid w:val="00B950AE"/>
    <w:rsid w:val="00B9555F"/>
    <w:rsid w:val="00B958DE"/>
    <w:rsid w:val="00B95B3C"/>
    <w:rsid w:val="00B95B53"/>
    <w:rsid w:val="00B95E47"/>
    <w:rsid w:val="00B960C0"/>
    <w:rsid w:val="00B9627D"/>
    <w:rsid w:val="00B967F1"/>
    <w:rsid w:val="00B96A8F"/>
    <w:rsid w:val="00B96B70"/>
    <w:rsid w:val="00B9720E"/>
    <w:rsid w:val="00B972DE"/>
    <w:rsid w:val="00B974E4"/>
    <w:rsid w:val="00B97605"/>
    <w:rsid w:val="00B97BBB"/>
    <w:rsid w:val="00BA02B3"/>
    <w:rsid w:val="00BA0732"/>
    <w:rsid w:val="00BA0C03"/>
    <w:rsid w:val="00BA0D57"/>
    <w:rsid w:val="00BA17F3"/>
    <w:rsid w:val="00BA188F"/>
    <w:rsid w:val="00BA1BF1"/>
    <w:rsid w:val="00BA1C8E"/>
    <w:rsid w:val="00BA1E70"/>
    <w:rsid w:val="00BA1EA2"/>
    <w:rsid w:val="00BA21F6"/>
    <w:rsid w:val="00BA249B"/>
    <w:rsid w:val="00BA2892"/>
    <w:rsid w:val="00BA28EC"/>
    <w:rsid w:val="00BA2FFA"/>
    <w:rsid w:val="00BA3353"/>
    <w:rsid w:val="00BA3897"/>
    <w:rsid w:val="00BA38BC"/>
    <w:rsid w:val="00BA3C2B"/>
    <w:rsid w:val="00BA3E1B"/>
    <w:rsid w:val="00BA408B"/>
    <w:rsid w:val="00BA4997"/>
    <w:rsid w:val="00BA5418"/>
    <w:rsid w:val="00BA5EE7"/>
    <w:rsid w:val="00BA65B6"/>
    <w:rsid w:val="00BA6F6D"/>
    <w:rsid w:val="00BA708F"/>
    <w:rsid w:val="00BA7172"/>
    <w:rsid w:val="00BA7877"/>
    <w:rsid w:val="00BA7F52"/>
    <w:rsid w:val="00BA7F85"/>
    <w:rsid w:val="00BB0217"/>
    <w:rsid w:val="00BB0377"/>
    <w:rsid w:val="00BB085D"/>
    <w:rsid w:val="00BB0B09"/>
    <w:rsid w:val="00BB0B88"/>
    <w:rsid w:val="00BB0DA6"/>
    <w:rsid w:val="00BB1077"/>
    <w:rsid w:val="00BB135F"/>
    <w:rsid w:val="00BB17A8"/>
    <w:rsid w:val="00BB17CC"/>
    <w:rsid w:val="00BB1812"/>
    <w:rsid w:val="00BB1955"/>
    <w:rsid w:val="00BB1D5E"/>
    <w:rsid w:val="00BB1FD6"/>
    <w:rsid w:val="00BB205C"/>
    <w:rsid w:val="00BB23AA"/>
    <w:rsid w:val="00BB2628"/>
    <w:rsid w:val="00BB2B3E"/>
    <w:rsid w:val="00BB3222"/>
    <w:rsid w:val="00BB32C1"/>
    <w:rsid w:val="00BB3343"/>
    <w:rsid w:val="00BB36B2"/>
    <w:rsid w:val="00BB3E97"/>
    <w:rsid w:val="00BB3F00"/>
    <w:rsid w:val="00BB466C"/>
    <w:rsid w:val="00BB48A8"/>
    <w:rsid w:val="00BB4E6E"/>
    <w:rsid w:val="00BB55D1"/>
    <w:rsid w:val="00BB5F40"/>
    <w:rsid w:val="00BB6C18"/>
    <w:rsid w:val="00BB6F63"/>
    <w:rsid w:val="00BB71D6"/>
    <w:rsid w:val="00BB7A70"/>
    <w:rsid w:val="00BC0089"/>
    <w:rsid w:val="00BC0743"/>
    <w:rsid w:val="00BC083C"/>
    <w:rsid w:val="00BC0BB1"/>
    <w:rsid w:val="00BC1024"/>
    <w:rsid w:val="00BC1128"/>
    <w:rsid w:val="00BC135A"/>
    <w:rsid w:val="00BC145A"/>
    <w:rsid w:val="00BC1A7A"/>
    <w:rsid w:val="00BC1D1C"/>
    <w:rsid w:val="00BC2251"/>
    <w:rsid w:val="00BC2C39"/>
    <w:rsid w:val="00BC33E0"/>
    <w:rsid w:val="00BC341F"/>
    <w:rsid w:val="00BC352E"/>
    <w:rsid w:val="00BC3945"/>
    <w:rsid w:val="00BC4218"/>
    <w:rsid w:val="00BC439F"/>
    <w:rsid w:val="00BC49A8"/>
    <w:rsid w:val="00BC4DF8"/>
    <w:rsid w:val="00BC4FF5"/>
    <w:rsid w:val="00BC60F7"/>
    <w:rsid w:val="00BC62FD"/>
    <w:rsid w:val="00BC69F4"/>
    <w:rsid w:val="00BC6D92"/>
    <w:rsid w:val="00BC6EA1"/>
    <w:rsid w:val="00BC7000"/>
    <w:rsid w:val="00BC7344"/>
    <w:rsid w:val="00BC75C3"/>
    <w:rsid w:val="00BC78F3"/>
    <w:rsid w:val="00BC7BC5"/>
    <w:rsid w:val="00BD0497"/>
    <w:rsid w:val="00BD06ED"/>
    <w:rsid w:val="00BD0A52"/>
    <w:rsid w:val="00BD0E3A"/>
    <w:rsid w:val="00BD0EDC"/>
    <w:rsid w:val="00BD1032"/>
    <w:rsid w:val="00BD1294"/>
    <w:rsid w:val="00BD19B4"/>
    <w:rsid w:val="00BD1DD8"/>
    <w:rsid w:val="00BD1E48"/>
    <w:rsid w:val="00BD1EA1"/>
    <w:rsid w:val="00BD2255"/>
    <w:rsid w:val="00BD25E2"/>
    <w:rsid w:val="00BD2CD3"/>
    <w:rsid w:val="00BD3193"/>
    <w:rsid w:val="00BD386B"/>
    <w:rsid w:val="00BD3EA7"/>
    <w:rsid w:val="00BD4183"/>
    <w:rsid w:val="00BD53CB"/>
    <w:rsid w:val="00BD5654"/>
    <w:rsid w:val="00BD566B"/>
    <w:rsid w:val="00BD57B5"/>
    <w:rsid w:val="00BD58E7"/>
    <w:rsid w:val="00BD5C17"/>
    <w:rsid w:val="00BD5E46"/>
    <w:rsid w:val="00BD5FF7"/>
    <w:rsid w:val="00BD64A9"/>
    <w:rsid w:val="00BD69B1"/>
    <w:rsid w:val="00BD6ECB"/>
    <w:rsid w:val="00BD718C"/>
    <w:rsid w:val="00BD753B"/>
    <w:rsid w:val="00BD7540"/>
    <w:rsid w:val="00BD781C"/>
    <w:rsid w:val="00BD7AA8"/>
    <w:rsid w:val="00BD7CE5"/>
    <w:rsid w:val="00BD7DB6"/>
    <w:rsid w:val="00BD7E5F"/>
    <w:rsid w:val="00BD7EC5"/>
    <w:rsid w:val="00BE06A1"/>
    <w:rsid w:val="00BE09A9"/>
    <w:rsid w:val="00BE0D41"/>
    <w:rsid w:val="00BE0EB9"/>
    <w:rsid w:val="00BE161F"/>
    <w:rsid w:val="00BE1B63"/>
    <w:rsid w:val="00BE1F41"/>
    <w:rsid w:val="00BE1F84"/>
    <w:rsid w:val="00BE20F9"/>
    <w:rsid w:val="00BE234B"/>
    <w:rsid w:val="00BE25E8"/>
    <w:rsid w:val="00BE30D7"/>
    <w:rsid w:val="00BE3299"/>
    <w:rsid w:val="00BE3E16"/>
    <w:rsid w:val="00BE3E54"/>
    <w:rsid w:val="00BE3F5E"/>
    <w:rsid w:val="00BE434C"/>
    <w:rsid w:val="00BE440A"/>
    <w:rsid w:val="00BE4B6B"/>
    <w:rsid w:val="00BE4CCB"/>
    <w:rsid w:val="00BE4FE1"/>
    <w:rsid w:val="00BE5147"/>
    <w:rsid w:val="00BE5898"/>
    <w:rsid w:val="00BE595A"/>
    <w:rsid w:val="00BE59A2"/>
    <w:rsid w:val="00BE5AE6"/>
    <w:rsid w:val="00BE5B43"/>
    <w:rsid w:val="00BE5BC0"/>
    <w:rsid w:val="00BE5C5E"/>
    <w:rsid w:val="00BE600E"/>
    <w:rsid w:val="00BE628E"/>
    <w:rsid w:val="00BE674D"/>
    <w:rsid w:val="00BE74E6"/>
    <w:rsid w:val="00BE79DD"/>
    <w:rsid w:val="00BF0938"/>
    <w:rsid w:val="00BF0AE1"/>
    <w:rsid w:val="00BF107B"/>
    <w:rsid w:val="00BF13F6"/>
    <w:rsid w:val="00BF1B94"/>
    <w:rsid w:val="00BF202C"/>
    <w:rsid w:val="00BF2069"/>
    <w:rsid w:val="00BF283F"/>
    <w:rsid w:val="00BF28C8"/>
    <w:rsid w:val="00BF2C37"/>
    <w:rsid w:val="00BF3220"/>
    <w:rsid w:val="00BF3280"/>
    <w:rsid w:val="00BF4701"/>
    <w:rsid w:val="00BF495C"/>
    <w:rsid w:val="00BF4C8B"/>
    <w:rsid w:val="00BF5323"/>
    <w:rsid w:val="00BF5CB4"/>
    <w:rsid w:val="00BF64E6"/>
    <w:rsid w:val="00BF66CF"/>
    <w:rsid w:val="00BF67E7"/>
    <w:rsid w:val="00BF6FA8"/>
    <w:rsid w:val="00BF717A"/>
    <w:rsid w:val="00BF74ED"/>
    <w:rsid w:val="00BF7CA8"/>
    <w:rsid w:val="00C009D1"/>
    <w:rsid w:val="00C00B6D"/>
    <w:rsid w:val="00C00F64"/>
    <w:rsid w:val="00C018B4"/>
    <w:rsid w:val="00C019BB"/>
    <w:rsid w:val="00C01EDA"/>
    <w:rsid w:val="00C02123"/>
    <w:rsid w:val="00C021F4"/>
    <w:rsid w:val="00C02853"/>
    <w:rsid w:val="00C02DFD"/>
    <w:rsid w:val="00C03C6F"/>
    <w:rsid w:val="00C04183"/>
    <w:rsid w:val="00C04CB6"/>
    <w:rsid w:val="00C04D37"/>
    <w:rsid w:val="00C04DFD"/>
    <w:rsid w:val="00C05148"/>
    <w:rsid w:val="00C051F6"/>
    <w:rsid w:val="00C05659"/>
    <w:rsid w:val="00C057D4"/>
    <w:rsid w:val="00C05C7C"/>
    <w:rsid w:val="00C05EE8"/>
    <w:rsid w:val="00C0685B"/>
    <w:rsid w:val="00C06B2C"/>
    <w:rsid w:val="00C06D41"/>
    <w:rsid w:val="00C07272"/>
    <w:rsid w:val="00C07421"/>
    <w:rsid w:val="00C079AC"/>
    <w:rsid w:val="00C07B39"/>
    <w:rsid w:val="00C07D51"/>
    <w:rsid w:val="00C10F2D"/>
    <w:rsid w:val="00C117F5"/>
    <w:rsid w:val="00C11959"/>
    <w:rsid w:val="00C11B90"/>
    <w:rsid w:val="00C11BF3"/>
    <w:rsid w:val="00C12075"/>
    <w:rsid w:val="00C12595"/>
    <w:rsid w:val="00C12A44"/>
    <w:rsid w:val="00C139D4"/>
    <w:rsid w:val="00C13A50"/>
    <w:rsid w:val="00C13C0B"/>
    <w:rsid w:val="00C13D25"/>
    <w:rsid w:val="00C13D8A"/>
    <w:rsid w:val="00C1416F"/>
    <w:rsid w:val="00C14610"/>
    <w:rsid w:val="00C1550E"/>
    <w:rsid w:val="00C16011"/>
    <w:rsid w:val="00C16A1F"/>
    <w:rsid w:val="00C16F94"/>
    <w:rsid w:val="00C1701C"/>
    <w:rsid w:val="00C1724A"/>
    <w:rsid w:val="00C17D0C"/>
    <w:rsid w:val="00C20ED6"/>
    <w:rsid w:val="00C21475"/>
    <w:rsid w:val="00C2192E"/>
    <w:rsid w:val="00C21C26"/>
    <w:rsid w:val="00C21EA4"/>
    <w:rsid w:val="00C21F6A"/>
    <w:rsid w:val="00C21FE8"/>
    <w:rsid w:val="00C228D5"/>
    <w:rsid w:val="00C22A0A"/>
    <w:rsid w:val="00C23301"/>
    <w:rsid w:val="00C23860"/>
    <w:rsid w:val="00C2393A"/>
    <w:rsid w:val="00C23A64"/>
    <w:rsid w:val="00C2462D"/>
    <w:rsid w:val="00C24935"/>
    <w:rsid w:val="00C24FDD"/>
    <w:rsid w:val="00C2550A"/>
    <w:rsid w:val="00C25F1B"/>
    <w:rsid w:val="00C2643F"/>
    <w:rsid w:val="00C26650"/>
    <w:rsid w:val="00C26A60"/>
    <w:rsid w:val="00C26DC0"/>
    <w:rsid w:val="00C27151"/>
    <w:rsid w:val="00C27268"/>
    <w:rsid w:val="00C27528"/>
    <w:rsid w:val="00C27859"/>
    <w:rsid w:val="00C301E4"/>
    <w:rsid w:val="00C30369"/>
    <w:rsid w:val="00C30485"/>
    <w:rsid w:val="00C30692"/>
    <w:rsid w:val="00C30B46"/>
    <w:rsid w:val="00C314B8"/>
    <w:rsid w:val="00C3202A"/>
    <w:rsid w:val="00C32727"/>
    <w:rsid w:val="00C32899"/>
    <w:rsid w:val="00C32C18"/>
    <w:rsid w:val="00C32C1A"/>
    <w:rsid w:val="00C32C5F"/>
    <w:rsid w:val="00C32E2D"/>
    <w:rsid w:val="00C33068"/>
    <w:rsid w:val="00C3384C"/>
    <w:rsid w:val="00C33963"/>
    <w:rsid w:val="00C33A4F"/>
    <w:rsid w:val="00C33CB3"/>
    <w:rsid w:val="00C34658"/>
    <w:rsid w:val="00C348A8"/>
    <w:rsid w:val="00C35598"/>
    <w:rsid w:val="00C368A0"/>
    <w:rsid w:val="00C369DA"/>
    <w:rsid w:val="00C36C27"/>
    <w:rsid w:val="00C3733D"/>
    <w:rsid w:val="00C3741C"/>
    <w:rsid w:val="00C3789F"/>
    <w:rsid w:val="00C37EBB"/>
    <w:rsid w:val="00C407AA"/>
    <w:rsid w:val="00C407DE"/>
    <w:rsid w:val="00C410BD"/>
    <w:rsid w:val="00C41623"/>
    <w:rsid w:val="00C41E34"/>
    <w:rsid w:val="00C41EA6"/>
    <w:rsid w:val="00C42B17"/>
    <w:rsid w:val="00C43346"/>
    <w:rsid w:val="00C4350B"/>
    <w:rsid w:val="00C438B6"/>
    <w:rsid w:val="00C43D45"/>
    <w:rsid w:val="00C43FC3"/>
    <w:rsid w:val="00C44972"/>
    <w:rsid w:val="00C4528E"/>
    <w:rsid w:val="00C45354"/>
    <w:rsid w:val="00C45719"/>
    <w:rsid w:val="00C45C9D"/>
    <w:rsid w:val="00C45CC9"/>
    <w:rsid w:val="00C45DDC"/>
    <w:rsid w:val="00C45E58"/>
    <w:rsid w:val="00C4655C"/>
    <w:rsid w:val="00C47180"/>
    <w:rsid w:val="00C474E4"/>
    <w:rsid w:val="00C47FA9"/>
    <w:rsid w:val="00C501DE"/>
    <w:rsid w:val="00C52A40"/>
    <w:rsid w:val="00C52FCA"/>
    <w:rsid w:val="00C53966"/>
    <w:rsid w:val="00C540B7"/>
    <w:rsid w:val="00C544A9"/>
    <w:rsid w:val="00C54572"/>
    <w:rsid w:val="00C54706"/>
    <w:rsid w:val="00C5471B"/>
    <w:rsid w:val="00C54DB8"/>
    <w:rsid w:val="00C55683"/>
    <w:rsid w:val="00C55CC7"/>
    <w:rsid w:val="00C55CEC"/>
    <w:rsid w:val="00C56108"/>
    <w:rsid w:val="00C56886"/>
    <w:rsid w:val="00C571D5"/>
    <w:rsid w:val="00C5757F"/>
    <w:rsid w:val="00C57DC6"/>
    <w:rsid w:val="00C57E4A"/>
    <w:rsid w:val="00C60090"/>
    <w:rsid w:val="00C608C6"/>
    <w:rsid w:val="00C60A57"/>
    <w:rsid w:val="00C60D94"/>
    <w:rsid w:val="00C6129A"/>
    <w:rsid w:val="00C614BE"/>
    <w:rsid w:val="00C617DF"/>
    <w:rsid w:val="00C61CC7"/>
    <w:rsid w:val="00C61DC2"/>
    <w:rsid w:val="00C62526"/>
    <w:rsid w:val="00C633A0"/>
    <w:rsid w:val="00C6340C"/>
    <w:rsid w:val="00C6382B"/>
    <w:rsid w:val="00C6384C"/>
    <w:rsid w:val="00C63C7D"/>
    <w:rsid w:val="00C6428C"/>
    <w:rsid w:val="00C6461B"/>
    <w:rsid w:val="00C65538"/>
    <w:rsid w:val="00C655C2"/>
    <w:rsid w:val="00C65DAA"/>
    <w:rsid w:val="00C65FBA"/>
    <w:rsid w:val="00C66185"/>
    <w:rsid w:val="00C667BC"/>
    <w:rsid w:val="00C66B1B"/>
    <w:rsid w:val="00C676B4"/>
    <w:rsid w:val="00C67766"/>
    <w:rsid w:val="00C67EF9"/>
    <w:rsid w:val="00C70143"/>
    <w:rsid w:val="00C7042D"/>
    <w:rsid w:val="00C70449"/>
    <w:rsid w:val="00C704D8"/>
    <w:rsid w:val="00C70C08"/>
    <w:rsid w:val="00C70E1A"/>
    <w:rsid w:val="00C70E3C"/>
    <w:rsid w:val="00C70EA6"/>
    <w:rsid w:val="00C718FF"/>
    <w:rsid w:val="00C71A35"/>
    <w:rsid w:val="00C71AC8"/>
    <w:rsid w:val="00C71D7E"/>
    <w:rsid w:val="00C7213B"/>
    <w:rsid w:val="00C723EA"/>
    <w:rsid w:val="00C725D8"/>
    <w:rsid w:val="00C72D4E"/>
    <w:rsid w:val="00C73362"/>
    <w:rsid w:val="00C73636"/>
    <w:rsid w:val="00C73759"/>
    <w:rsid w:val="00C73D68"/>
    <w:rsid w:val="00C73DC2"/>
    <w:rsid w:val="00C74B20"/>
    <w:rsid w:val="00C74D6C"/>
    <w:rsid w:val="00C760B6"/>
    <w:rsid w:val="00C7624D"/>
    <w:rsid w:val="00C76411"/>
    <w:rsid w:val="00C76B47"/>
    <w:rsid w:val="00C770F9"/>
    <w:rsid w:val="00C77140"/>
    <w:rsid w:val="00C77308"/>
    <w:rsid w:val="00C77AA4"/>
    <w:rsid w:val="00C8008D"/>
    <w:rsid w:val="00C80303"/>
    <w:rsid w:val="00C809CA"/>
    <w:rsid w:val="00C80A0B"/>
    <w:rsid w:val="00C80C38"/>
    <w:rsid w:val="00C80F41"/>
    <w:rsid w:val="00C81C3C"/>
    <w:rsid w:val="00C81D13"/>
    <w:rsid w:val="00C82547"/>
    <w:rsid w:val="00C82687"/>
    <w:rsid w:val="00C827ED"/>
    <w:rsid w:val="00C830A2"/>
    <w:rsid w:val="00C83220"/>
    <w:rsid w:val="00C83916"/>
    <w:rsid w:val="00C84958"/>
    <w:rsid w:val="00C84A6D"/>
    <w:rsid w:val="00C8521B"/>
    <w:rsid w:val="00C8593C"/>
    <w:rsid w:val="00C85CBC"/>
    <w:rsid w:val="00C860ED"/>
    <w:rsid w:val="00C861A4"/>
    <w:rsid w:val="00C86AC1"/>
    <w:rsid w:val="00C86D25"/>
    <w:rsid w:val="00C8731F"/>
    <w:rsid w:val="00C87907"/>
    <w:rsid w:val="00C9048C"/>
    <w:rsid w:val="00C905A7"/>
    <w:rsid w:val="00C9081D"/>
    <w:rsid w:val="00C91CB3"/>
    <w:rsid w:val="00C9336E"/>
    <w:rsid w:val="00C93528"/>
    <w:rsid w:val="00C93AC2"/>
    <w:rsid w:val="00C93AC6"/>
    <w:rsid w:val="00C94D0E"/>
    <w:rsid w:val="00C94DC6"/>
    <w:rsid w:val="00C9550E"/>
    <w:rsid w:val="00C958B3"/>
    <w:rsid w:val="00C95C0F"/>
    <w:rsid w:val="00C95EB5"/>
    <w:rsid w:val="00C96F8B"/>
    <w:rsid w:val="00C9721F"/>
    <w:rsid w:val="00C976A0"/>
    <w:rsid w:val="00C97F82"/>
    <w:rsid w:val="00CA03B6"/>
    <w:rsid w:val="00CA0973"/>
    <w:rsid w:val="00CA0F94"/>
    <w:rsid w:val="00CA136B"/>
    <w:rsid w:val="00CA1901"/>
    <w:rsid w:val="00CA1964"/>
    <w:rsid w:val="00CA1EE9"/>
    <w:rsid w:val="00CA23D5"/>
    <w:rsid w:val="00CA250C"/>
    <w:rsid w:val="00CA2A6C"/>
    <w:rsid w:val="00CA2C21"/>
    <w:rsid w:val="00CA2CC7"/>
    <w:rsid w:val="00CA2F2D"/>
    <w:rsid w:val="00CA3589"/>
    <w:rsid w:val="00CA3753"/>
    <w:rsid w:val="00CA3F49"/>
    <w:rsid w:val="00CA4045"/>
    <w:rsid w:val="00CA4E9F"/>
    <w:rsid w:val="00CA4ED6"/>
    <w:rsid w:val="00CA5B52"/>
    <w:rsid w:val="00CA5CCE"/>
    <w:rsid w:val="00CA648A"/>
    <w:rsid w:val="00CA6E31"/>
    <w:rsid w:val="00CA7335"/>
    <w:rsid w:val="00CA74B4"/>
    <w:rsid w:val="00CA7B6A"/>
    <w:rsid w:val="00CB0557"/>
    <w:rsid w:val="00CB0B31"/>
    <w:rsid w:val="00CB0BCC"/>
    <w:rsid w:val="00CB0FB5"/>
    <w:rsid w:val="00CB11AB"/>
    <w:rsid w:val="00CB1497"/>
    <w:rsid w:val="00CB152C"/>
    <w:rsid w:val="00CB1565"/>
    <w:rsid w:val="00CB18D0"/>
    <w:rsid w:val="00CB1972"/>
    <w:rsid w:val="00CB224D"/>
    <w:rsid w:val="00CB25B4"/>
    <w:rsid w:val="00CB27A2"/>
    <w:rsid w:val="00CB2E93"/>
    <w:rsid w:val="00CB366C"/>
    <w:rsid w:val="00CB44DD"/>
    <w:rsid w:val="00CB46BE"/>
    <w:rsid w:val="00CB4F6D"/>
    <w:rsid w:val="00CB5453"/>
    <w:rsid w:val="00CB545D"/>
    <w:rsid w:val="00CB5B68"/>
    <w:rsid w:val="00CB63DC"/>
    <w:rsid w:val="00CB7435"/>
    <w:rsid w:val="00CB7530"/>
    <w:rsid w:val="00CB78FC"/>
    <w:rsid w:val="00CB79AF"/>
    <w:rsid w:val="00CB7B96"/>
    <w:rsid w:val="00CB7EDA"/>
    <w:rsid w:val="00CB7FCF"/>
    <w:rsid w:val="00CC051F"/>
    <w:rsid w:val="00CC06C3"/>
    <w:rsid w:val="00CC0707"/>
    <w:rsid w:val="00CC09E2"/>
    <w:rsid w:val="00CC09EC"/>
    <w:rsid w:val="00CC0D0E"/>
    <w:rsid w:val="00CC0E04"/>
    <w:rsid w:val="00CC1A6B"/>
    <w:rsid w:val="00CC1ACD"/>
    <w:rsid w:val="00CC1B54"/>
    <w:rsid w:val="00CC2AAD"/>
    <w:rsid w:val="00CC30F5"/>
    <w:rsid w:val="00CC3581"/>
    <w:rsid w:val="00CC36CC"/>
    <w:rsid w:val="00CC3A8C"/>
    <w:rsid w:val="00CC3AC4"/>
    <w:rsid w:val="00CC41E2"/>
    <w:rsid w:val="00CC46D8"/>
    <w:rsid w:val="00CC4913"/>
    <w:rsid w:val="00CC4BBF"/>
    <w:rsid w:val="00CC4EB7"/>
    <w:rsid w:val="00CC4FC6"/>
    <w:rsid w:val="00CC5BD2"/>
    <w:rsid w:val="00CC6119"/>
    <w:rsid w:val="00CC62EA"/>
    <w:rsid w:val="00CC6889"/>
    <w:rsid w:val="00CC6B55"/>
    <w:rsid w:val="00CC7361"/>
    <w:rsid w:val="00CC7ABA"/>
    <w:rsid w:val="00CC7B4D"/>
    <w:rsid w:val="00CC7CAF"/>
    <w:rsid w:val="00CD016E"/>
    <w:rsid w:val="00CD116E"/>
    <w:rsid w:val="00CD1383"/>
    <w:rsid w:val="00CD166C"/>
    <w:rsid w:val="00CD1C37"/>
    <w:rsid w:val="00CD2AAC"/>
    <w:rsid w:val="00CD2DC7"/>
    <w:rsid w:val="00CD306F"/>
    <w:rsid w:val="00CD3459"/>
    <w:rsid w:val="00CD43E7"/>
    <w:rsid w:val="00CD4A45"/>
    <w:rsid w:val="00CD4F24"/>
    <w:rsid w:val="00CD5AD8"/>
    <w:rsid w:val="00CD6482"/>
    <w:rsid w:val="00CD6C13"/>
    <w:rsid w:val="00CD754F"/>
    <w:rsid w:val="00CD768A"/>
    <w:rsid w:val="00CD773F"/>
    <w:rsid w:val="00CD7755"/>
    <w:rsid w:val="00CE0151"/>
    <w:rsid w:val="00CE05E0"/>
    <w:rsid w:val="00CE0F68"/>
    <w:rsid w:val="00CE1376"/>
    <w:rsid w:val="00CE1991"/>
    <w:rsid w:val="00CE1CC4"/>
    <w:rsid w:val="00CE20D8"/>
    <w:rsid w:val="00CE229B"/>
    <w:rsid w:val="00CE22BD"/>
    <w:rsid w:val="00CE2A82"/>
    <w:rsid w:val="00CE2D7F"/>
    <w:rsid w:val="00CE3003"/>
    <w:rsid w:val="00CE3914"/>
    <w:rsid w:val="00CE3928"/>
    <w:rsid w:val="00CE403F"/>
    <w:rsid w:val="00CE45E0"/>
    <w:rsid w:val="00CE477A"/>
    <w:rsid w:val="00CE4E20"/>
    <w:rsid w:val="00CE515B"/>
    <w:rsid w:val="00CE6008"/>
    <w:rsid w:val="00CE6304"/>
    <w:rsid w:val="00CE643A"/>
    <w:rsid w:val="00CE667E"/>
    <w:rsid w:val="00CE6DD0"/>
    <w:rsid w:val="00CE6F99"/>
    <w:rsid w:val="00CE7665"/>
    <w:rsid w:val="00CE78E5"/>
    <w:rsid w:val="00CE7FCA"/>
    <w:rsid w:val="00CF015F"/>
    <w:rsid w:val="00CF0230"/>
    <w:rsid w:val="00CF0AE6"/>
    <w:rsid w:val="00CF0C30"/>
    <w:rsid w:val="00CF19E5"/>
    <w:rsid w:val="00CF2357"/>
    <w:rsid w:val="00CF2396"/>
    <w:rsid w:val="00CF3018"/>
    <w:rsid w:val="00CF3223"/>
    <w:rsid w:val="00CF384E"/>
    <w:rsid w:val="00CF411C"/>
    <w:rsid w:val="00CF51A7"/>
    <w:rsid w:val="00CF54AA"/>
    <w:rsid w:val="00CF5804"/>
    <w:rsid w:val="00CF5C02"/>
    <w:rsid w:val="00CF5C08"/>
    <w:rsid w:val="00CF6222"/>
    <w:rsid w:val="00CF64CB"/>
    <w:rsid w:val="00CF6B92"/>
    <w:rsid w:val="00CF6B9D"/>
    <w:rsid w:val="00CF74CB"/>
    <w:rsid w:val="00CF7DB7"/>
    <w:rsid w:val="00D01127"/>
    <w:rsid w:val="00D0158A"/>
    <w:rsid w:val="00D0185C"/>
    <w:rsid w:val="00D02989"/>
    <w:rsid w:val="00D02F38"/>
    <w:rsid w:val="00D030F9"/>
    <w:rsid w:val="00D04063"/>
    <w:rsid w:val="00D04DC6"/>
    <w:rsid w:val="00D04E41"/>
    <w:rsid w:val="00D05DDF"/>
    <w:rsid w:val="00D062A3"/>
    <w:rsid w:val="00D06610"/>
    <w:rsid w:val="00D06E49"/>
    <w:rsid w:val="00D06E72"/>
    <w:rsid w:val="00D06ECF"/>
    <w:rsid w:val="00D06FF0"/>
    <w:rsid w:val="00D07053"/>
    <w:rsid w:val="00D07D9A"/>
    <w:rsid w:val="00D103F3"/>
    <w:rsid w:val="00D105AB"/>
    <w:rsid w:val="00D10AEC"/>
    <w:rsid w:val="00D10FA0"/>
    <w:rsid w:val="00D113B7"/>
    <w:rsid w:val="00D11A1F"/>
    <w:rsid w:val="00D11C62"/>
    <w:rsid w:val="00D11CC1"/>
    <w:rsid w:val="00D11D82"/>
    <w:rsid w:val="00D135CE"/>
    <w:rsid w:val="00D13FC2"/>
    <w:rsid w:val="00D14529"/>
    <w:rsid w:val="00D14845"/>
    <w:rsid w:val="00D1492E"/>
    <w:rsid w:val="00D15151"/>
    <w:rsid w:val="00D15774"/>
    <w:rsid w:val="00D15907"/>
    <w:rsid w:val="00D15A97"/>
    <w:rsid w:val="00D15C1F"/>
    <w:rsid w:val="00D15CDA"/>
    <w:rsid w:val="00D163E8"/>
    <w:rsid w:val="00D16431"/>
    <w:rsid w:val="00D1644F"/>
    <w:rsid w:val="00D1653A"/>
    <w:rsid w:val="00D16634"/>
    <w:rsid w:val="00D16941"/>
    <w:rsid w:val="00D1719A"/>
    <w:rsid w:val="00D17F68"/>
    <w:rsid w:val="00D201BE"/>
    <w:rsid w:val="00D21014"/>
    <w:rsid w:val="00D21749"/>
    <w:rsid w:val="00D2195F"/>
    <w:rsid w:val="00D21C81"/>
    <w:rsid w:val="00D21D8E"/>
    <w:rsid w:val="00D21DBF"/>
    <w:rsid w:val="00D21E23"/>
    <w:rsid w:val="00D22705"/>
    <w:rsid w:val="00D2280D"/>
    <w:rsid w:val="00D22E30"/>
    <w:rsid w:val="00D22F24"/>
    <w:rsid w:val="00D22FD2"/>
    <w:rsid w:val="00D236CF"/>
    <w:rsid w:val="00D23F19"/>
    <w:rsid w:val="00D242CA"/>
    <w:rsid w:val="00D2475F"/>
    <w:rsid w:val="00D24B91"/>
    <w:rsid w:val="00D24D2C"/>
    <w:rsid w:val="00D254EC"/>
    <w:rsid w:val="00D255EA"/>
    <w:rsid w:val="00D25DF4"/>
    <w:rsid w:val="00D26104"/>
    <w:rsid w:val="00D268BB"/>
    <w:rsid w:val="00D26998"/>
    <w:rsid w:val="00D26C4F"/>
    <w:rsid w:val="00D2723E"/>
    <w:rsid w:val="00D300F3"/>
    <w:rsid w:val="00D305DF"/>
    <w:rsid w:val="00D30897"/>
    <w:rsid w:val="00D309FB"/>
    <w:rsid w:val="00D3136D"/>
    <w:rsid w:val="00D313AC"/>
    <w:rsid w:val="00D31994"/>
    <w:rsid w:val="00D319A1"/>
    <w:rsid w:val="00D31AD6"/>
    <w:rsid w:val="00D32806"/>
    <w:rsid w:val="00D331CC"/>
    <w:rsid w:val="00D335DD"/>
    <w:rsid w:val="00D33AC1"/>
    <w:rsid w:val="00D33ADF"/>
    <w:rsid w:val="00D34438"/>
    <w:rsid w:val="00D34E07"/>
    <w:rsid w:val="00D355F6"/>
    <w:rsid w:val="00D35AF2"/>
    <w:rsid w:val="00D35CAC"/>
    <w:rsid w:val="00D36320"/>
    <w:rsid w:val="00D364BF"/>
    <w:rsid w:val="00D3650D"/>
    <w:rsid w:val="00D3660A"/>
    <w:rsid w:val="00D36CD2"/>
    <w:rsid w:val="00D37ED4"/>
    <w:rsid w:val="00D405A2"/>
    <w:rsid w:val="00D40BD9"/>
    <w:rsid w:val="00D411B2"/>
    <w:rsid w:val="00D411C9"/>
    <w:rsid w:val="00D41934"/>
    <w:rsid w:val="00D41C32"/>
    <w:rsid w:val="00D42248"/>
    <w:rsid w:val="00D4268D"/>
    <w:rsid w:val="00D42A09"/>
    <w:rsid w:val="00D42D15"/>
    <w:rsid w:val="00D42E05"/>
    <w:rsid w:val="00D44065"/>
    <w:rsid w:val="00D44CA6"/>
    <w:rsid w:val="00D44D41"/>
    <w:rsid w:val="00D4504D"/>
    <w:rsid w:val="00D45A70"/>
    <w:rsid w:val="00D4618F"/>
    <w:rsid w:val="00D4666F"/>
    <w:rsid w:val="00D46921"/>
    <w:rsid w:val="00D46B2B"/>
    <w:rsid w:val="00D46FA4"/>
    <w:rsid w:val="00D47334"/>
    <w:rsid w:val="00D4744E"/>
    <w:rsid w:val="00D47D97"/>
    <w:rsid w:val="00D50092"/>
    <w:rsid w:val="00D506BF"/>
    <w:rsid w:val="00D50B04"/>
    <w:rsid w:val="00D5182A"/>
    <w:rsid w:val="00D51844"/>
    <w:rsid w:val="00D525B9"/>
    <w:rsid w:val="00D52B4C"/>
    <w:rsid w:val="00D52D1B"/>
    <w:rsid w:val="00D52FD2"/>
    <w:rsid w:val="00D53063"/>
    <w:rsid w:val="00D5315A"/>
    <w:rsid w:val="00D53183"/>
    <w:rsid w:val="00D5328C"/>
    <w:rsid w:val="00D53AAB"/>
    <w:rsid w:val="00D53D82"/>
    <w:rsid w:val="00D53ED6"/>
    <w:rsid w:val="00D543C0"/>
    <w:rsid w:val="00D547AF"/>
    <w:rsid w:val="00D549F3"/>
    <w:rsid w:val="00D54E4A"/>
    <w:rsid w:val="00D54FC2"/>
    <w:rsid w:val="00D5549F"/>
    <w:rsid w:val="00D55722"/>
    <w:rsid w:val="00D55993"/>
    <w:rsid w:val="00D55E54"/>
    <w:rsid w:val="00D566E2"/>
    <w:rsid w:val="00D56B02"/>
    <w:rsid w:val="00D56E07"/>
    <w:rsid w:val="00D56EA3"/>
    <w:rsid w:val="00D57386"/>
    <w:rsid w:val="00D57509"/>
    <w:rsid w:val="00D57865"/>
    <w:rsid w:val="00D60795"/>
    <w:rsid w:val="00D6086B"/>
    <w:rsid w:val="00D60BD6"/>
    <w:rsid w:val="00D60EB1"/>
    <w:rsid w:val="00D616D4"/>
    <w:rsid w:val="00D617A3"/>
    <w:rsid w:val="00D61C7B"/>
    <w:rsid w:val="00D623D0"/>
    <w:rsid w:val="00D62403"/>
    <w:rsid w:val="00D624C1"/>
    <w:rsid w:val="00D6276C"/>
    <w:rsid w:val="00D6276D"/>
    <w:rsid w:val="00D6313F"/>
    <w:rsid w:val="00D636D1"/>
    <w:rsid w:val="00D63703"/>
    <w:rsid w:val="00D6386A"/>
    <w:rsid w:val="00D63BD7"/>
    <w:rsid w:val="00D63F4E"/>
    <w:rsid w:val="00D6421A"/>
    <w:rsid w:val="00D64643"/>
    <w:rsid w:val="00D648BA"/>
    <w:rsid w:val="00D64B47"/>
    <w:rsid w:val="00D6518C"/>
    <w:rsid w:val="00D6526F"/>
    <w:rsid w:val="00D65B43"/>
    <w:rsid w:val="00D65CA2"/>
    <w:rsid w:val="00D66788"/>
    <w:rsid w:val="00D66960"/>
    <w:rsid w:val="00D66EF6"/>
    <w:rsid w:val="00D67495"/>
    <w:rsid w:val="00D6753A"/>
    <w:rsid w:val="00D7023A"/>
    <w:rsid w:val="00D704B5"/>
    <w:rsid w:val="00D7107B"/>
    <w:rsid w:val="00D71590"/>
    <w:rsid w:val="00D718AC"/>
    <w:rsid w:val="00D71916"/>
    <w:rsid w:val="00D71B28"/>
    <w:rsid w:val="00D7202F"/>
    <w:rsid w:val="00D720B1"/>
    <w:rsid w:val="00D72438"/>
    <w:rsid w:val="00D7267E"/>
    <w:rsid w:val="00D7291F"/>
    <w:rsid w:val="00D729A9"/>
    <w:rsid w:val="00D72ACC"/>
    <w:rsid w:val="00D72CA0"/>
    <w:rsid w:val="00D72F26"/>
    <w:rsid w:val="00D734BD"/>
    <w:rsid w:val="00D73BEB"/>
    <w:rsid w:val="00D743CA"/>
    <w:rsid w:val="00D74780"/>
    <w:rsid w:val="00D74C06"/>
    <w:rsid w:val="00D74F0B"/>
    <w:rsid w:val="00D74FC5"/>
    <w:rsid w:val="00D7511B"/>
    <w:rsid w:val="00D75653"/>
    <w:rsid w:val="00D75654"/>
    <w:rsid w:val="00D75A51"/>
    <w:rsid w:val="00D766F2"/>
    <w:rsid w:val="00D76E69"/>
    <w:rsid w:val="00D76EB3"/>
    <w:rsid w:val="00D7728A"/>
    <w:rsid w:val="00D77339"/>
    <w:rsid w:val="00D77464"/>
    <w:rsid w:val="00D77833"/>
    <w:rsid w:val="00D778ED"/>
    <w:rsid w:val="00D80138"/>
    <w:rsid w:val="00D80245"/>
    <w:rsid w:val="00D80A90"/>
    <w:rsid w:val="00D80BA8"/>
    <w:rsid w:val="00D80F92"/>
    <w:rsid w:val="00D81048"/>
    <w:rsid w:val="00D81195"/>
    <w:rsid w:val="00D811E9"/>
    <w:rsid w:val="00D816F5"/>
    <w:rsid w:val="00D81BBC"/>
    <w:rsid w:val="00D81C8A"/>
    <w:rsid w:val="00D81CDD"/>
    <w:rsid w:val="00D81D6B"/>
    <w:rsid w:val="00D81EE6"/>
    <w:rsid w:val="00D823D8"/>
    <w:rsid w:val="00D82E76"/>
    <w:rsid w:val="00D831B7"/>
    <w:rsid w:val="00D8365A"/>
    <w:rsid w:val="00D83F15"/>
    <w:rsid w:val="00D84C93"/>
    <w:rsid w:val="00D85344"/>
    <w:rsid w:val="00D8567C"/>
    <w:rsid w:val="00D85706"/>
    <w:rsid w:val="00D8604E"/>
    <w:rsid w:val="00D86181"/>
    <w:rsid w:val="00D86638"/>
    <w:rsid w:val="00D86CC8"/>
    <w:rsid w:val="00D87184"/>
    <w:rsid w:val="00D872AE"/>
    <w:rsid w:val="00D87ADD"/>
    <w:rsid w:val="00D87C2B"/>
    <w:rsid w:val="00D90F79"/>
    <w:rsid w:val="00D910FA"/>
    <w:rsid w:val="00D913B2"/>
    <w:rsid w:val="00D91792"/>
    <w:rsid w:val="00D91FE4"/>
    <w:rsid w:val="00D9248A"/>
    <w:rsid w:val="00D92549"/>
    <w:rsid w:val="00D92723"/>
    <w:rsid w:val="00D92ED5"/>
    <w:rsid w:val="00D93A08"/>
    <w:rsid w:val="00D93B9C"/>
    <w:rsid w:val="00D93DCB"/>
    <w:rsid w:val="00D941D3"/>
    <w:rsid w:val="00D947F4"/>
    <w:rsid w:val="00D94F98"/>
    <w:rsid w:val="00D956C1"/>
    <w:rsid w:val="00D956E1"/>
    <w:rsid w:val="00D95E87"/>
    <w:rsid w:val="00D96794"/>
    <w:rsid w:val="00D96C88"/>
    <w:rsid w:val="00D970E4"/>
    <w:rsid w:val="00D9730B"/>
    <w:rsid w:val="00DA059D"/>
    <w:rsid w:val="00DA0A48"/>
    <w:rsid w:val="00DA0A88"/>
    <w:rsid w:val="00DA0AA8"/>
    <w:rsid w:val="00DA0C7D"/>
    <w:rsid w:val="00DA1320"/>
    <w:rsid w:val="00DA1329"/>
    <w:rsid w:val="00DA1DFA"/>
    <w:rsid w:val="00DA2239"/>
    <w:rsid w:val="00DA32EB"/>
    <w:rsid w:val="00DA3C2B"/>
    <w:rsid w:val="00DA3EE0"/>
    <w:rsid w:val="00DA43FD"/>
    <w:rsid w:val="00DA4750"/>
    <w:rsid w:val="00DA48BA"/>
    <w:rsid w:val="00DA49C8"/>
    <w:rsid w:val="00DA4BEF"/>
    <w:rsid w:val="00DA563D"/>
    <w:rsid w:val="00DA5802"/>
    <w:rsid w:val="00DA5A66"/>
    <w:rsid w:val="00DA6DA1"/>
    <w:rsid w:val="00DA70BC"/>
    <w:rsid w:val="00DA70D6"/>
    <w:rsid w:val="00DB01AD"/>
    <w:rsid w:val="00DB04AD"/>
    <w:rsid w:val="00DB0569"/>
    <w:rsid w:val="00DB0977"/>
    <w:rsid w:val="00DB11BA"/>
    <w:rsid w:val="00DB181E"/>
    <w:rsid w:val="00DB184C"/>
    <w:rsid w:val="00DB1AB1"/>
    <w:rsid w:val="00DB1B07"/>
    <w:rsid w:val="00DB219C"/>
    <w:rsid w:val="00DB28FB"/>
    <w:rsid w:val="00DB2A12"/>
    <w:rsid w:val="00DB345D"/>
    <w:rsid w:val="00DB4D1D"/>
    <w:rsid w:val="00DB56E7"/>
    <w:rsid w:val="00DB5C75"/>
    <w:rsid w:val="00DB5E55"/>
    <w:rsid w:val="00DB6056"/>
    <w:rsid w:val="00DB62F1"/>
    <w:rsid w:val="00DB682B"/>
    <w:rsid w:val="00DB7946"/>
    <w:rsid w:val="00DB7A86"/>
    <w:rsid w:val="00DB7C35"/>
    <w:rsid w:val="00DB7CE8"/>
    <w:rsid w:val="00DB7EAE"/>
    <w:rsid w:val="00DC01A2"/>
    <w:rsid w:val="00DC0AE3"/>
    <w:rsid w:val="00DC132A"/>
    <w:rsid w:val="00DC15C4"/>
    <w:rsid w:val="00DC16AB"/>
    <w:rsid w:val="00DC16D4"/>
    <w:rsid w:val="00DC19E5"/>
    <w:rsid w:val="00DC2DF3"/>
    <w:rsid w:val="00DC2EC0"/>
    <w:rsid w:val="00DC3883"/>
    <w:rsid w:val="00DC3984"/>
    <w:rsid w:val="00DC3A9D"/>
    <w:rsid w:val="00DC3B62"/>
    <w:rsid w:val="00DC3EF5"/>
    <w:rsid w:val="00DC44B4"/>
    <w:rsid w:val="00DC47F2"/>
    <w:rsid w:val="00DC52DB"/>
    <w:rsid w:val="00DC5948"/>
    <w:rsid w:val="00DC5ACB"/>
    <w:rsid w:val="00DC5CCC"/>
    <w:rsid w:val="00DC5E4A"/>
    <w:rsid w:val="00DC63FD"/>
    <w:rsid w:val="00DC68C1"/>
    <w:rsid w:val="00DC7041"/>
    <w:rsid w:val="00DC7312"/>
    <w:rsid w:val="00DC7E91"/>
    <w:rsid w:val="00DD00C9"/>
    <w:rsid w:val="00DD03BA"/>
    <w:rsid w:val="00DD0694"/>
    <w:rsid w:val="00DD0A59"/>
    <w:rsid w:val="00DD1329"/>
    <w:rsid w:val="00DD150F"/>
    <w:rsid w:val="00DD1B06"/>
    <w:rsid w:val="00DD1CA0"/>
    <w:rsid w:val="00DD1D81"/>
    <w:rsid w:val="00DD1F3A"/>
    <w:rsid w:val="00DD322A"/>
    <w:rsid w:val="00DD3BB5"/>
    <w:rsid w:val="00DD3DDD"/>
    <w:rsid w:val="00DD447D"/>
    <w:rsid w:val="00DD47B9"/>
    <w:rsid w:val="00DD4B6F"/>
    <w:rsid w:val="00DD4F45"/>
    <w:rsid w:val="00DD5790"/>
    <w:rsid w:val="00DD5A5B"/>
    <w:rsid w:val="00DD60D7"/>
    <w:rsid w:val="00DD6360"/>
    <w:rsid w:val="00DD6729"/>
    <w:rsid w:val="00DD6FDD"/>
    <w:rsid w:val="00DD7640"/>
    <w:rsid w:val="00DD7642"/>
    <w:rsid w:val="00DD7F17"/>
    <w:rsid w:val="00DE01FD"/>
    <w:rsid w:val="00DE06C3"/>
    <w:rsid w:val="00DE0ABC"/>
    <w:rsid w:val="00DE0B67"/>
    <w:rsid w:val="00DE1025"/>
    <w:rsid w:val="00DE118A"/>
    <w:rsid w:val="00DE1497"/>
    <w:rsid w:val="00DE1B40"/>
    <w:rsid w:val="00DE1DE4"/>
    <w:rsid w:val="00DE3861"/>
    <w:rsid w:val="00DE3A4B"/>
    <w:rsid w:val="00DE3A4E"/>
    <w:rsid w:val="00DE3E44"/>
    <w:rsid w:val="00DE4FB3"/>
    <w:rsid w:val="00DE5A5E"/>
    <w:rsid w:val="00DE671E"/>
    <w:rsid w:val="00DE6B27"/>
    <w:rsid w:val="00DE6B60"/>
    <w:rsid w:val="00DE6F57"/>
    <w:rsid w:val="00DE71F0"/>
    <w:rsid w:val="00DE75B4"/>
    <w:rsid w:val="00DE7771"/>
    <w:rsid w:val="00DE7885"/>
    <w:rsid w:val="00DF01A1"/>
    <w:rsid w:val="00DF060E"/>
    <w:rsid w:val="00DF0FFD"/>
    <w:rsid w:val="00DF13AA"/>
    <w:rsid w:val="00DF1406"/>
    <w:rsid w:val="00DF14D4"/>
    <w:rsid w:val="00DF1506"/>
    <w:rsid w:val="00DF16E5"/>
    <w:rsid w:val="00DF1C1C"/>
    <w:rsid w:val="00DF1CA3"/>
    <w:rsid w:val="00DF1EA0"/>
    <w:rsid w:val="00DF2025"/>
    <w:rsid w:val="00DF2075"/>
    <w:rsid w:val="00DF241A"/>
    <w:rsid w:val="00DF249D"/>
    <w:rsid w:val="00DF27EF"/>
    <w:rsid w:val="00DF2CCE"/>
    <w:rsid w:val="00DF2E3F"/>
    <w:rsid w:val="00DF31E7"/>
    <w:rsid w:val="00DF34BA"/>
    <w:rsid w:val="00DF370E"/>
    <w:rsid w:val="00DF39BF"/>
    <w:rsid w:val="00DF404A"/>
    <w:rsid w:val="00DF465D"/>
    <w:rsid w:val="00DF49AE"/>
    <w:rsid w:val="00DF5700"/>
    <w:rsid w:val="00DF5813"/>
    <w:rsid w:val="00DF5B95"/>
    <w:rsid w:val="00DF631C"/>
    <w:rsid w:val="00DF64C0"/>
    <w:rsid w:val="00DF6648"/>
    <w:rsid w:val="00DF6895"/>
    <w:rsid w:val="00DF7ACC"/>
    <w:rsid w:val="00E00867"/>
    <w:rsid w:val="00E016EA"/>
    <w:rsid w:val="00E0187E"/>
    <w:rsid w:val="00E01E20"/>
    <w:rsid w:val="00E01FD1"/>
    <w:rsid w:val="00E0237E"/>
    <w:rsid w:val="00E025E6"/>
    <w:rsid w:val="00E02A68"/>
    <w:rsid w:val="00E0329B"/>
    <w:rsid w:val="00E032C6"/>
    <w:rsid w:val="00E042AA"/>
    <w:rsid w:val="00E042C2"/>
    <w:rsid w:val="00E0470C"/>
    <w:rsid w:val="00E04B7C"/>
    <w:rsid w:val="00E04CC3"/>
    <w:rsid w:val="00E04E39"/>
    <w:rsid w:val="00E05332"/>
    <w:rsid w:val="00E0576F"/>
    <w:rsid w:val="00E0585F"/>
    <w:rsid w:val="00E0709B"/>
    <w:rsid w:val="00E07145"/>
    <w:rsid w:val="00E07B4D"/>
    <w:rsid w:val="00E07CBA"/>
    <w:rsid w:val="00E07CF9"/>
    <w:rsid w:val="00E101C7"/>
    <w:rsid w:val="00E10891"/>
    <w:rsid w:val="00E109CC"/>
    <w:rsid w:val="00E10CD9"/>
    <w:rsid w:val="00E114DB"/>
    <w:rsid w:val="00E1187C"/>
    <w:rsid w:val="00E11ADC"/>
    <w:rsid w:val="00E11F88"/>
    <w:rsid w:val="00E12BCF"/>
    <w:rsid w:val="00E12C29"/>
    <w:rsid w:val="00E12D30"/>
    <w:rsid w:val="00E12FC5"/>
    <w:rsid w:val="00E1454C"/>
    <w:rsid w:val="00E15511"/>
    <w:rsid w:val="00E15F49"/>
    <w:rsid w:val="00E161E1"/>
    <w:rsid w:val="00E16467"/>
    <w:rsid w:val="00E16F6C"/>
    <w:rsid w:val="00E17098"/>
    <w:rsid w:val="00E17417"/>
    <w:rsid w:val="00E178E4"/>
    <w:rsid w:val="00E1795E"/>
    <w:rsid w:val="00E203FE"/>
    <w:rsid w:val="00E207AA"/>
    <w:rsid w:val="00E20C4A"/>
    <w:rsid w:val="00E20FB3"/>
    <w:rsid w:val="00E214B9"/>
    <w:rsid w:val="00E22738"/>
    <w:rsid w:val="00E22B96"/>
    <w:rsid w:val="00E23476"/>
    <w:rsid w:val="00E23688"/>
    <w:rsid w:val="00E239F9"/>
    <w:rsid w:val="00E23DF0"/>
    <w:rsid w:val="00E24BDC"/>
    <w:rsid w:val="00E24C19"/>
    <w:rsid w:val="00E24CEF"/>
    <w:rsid w:val="00E25796"/>
    <w:rsid w:val="00E258DD"/>
    <w:rsid w:val="00E262F1"/>
    <w:rsid w:val="00E267AD"/>
    <w:rsid w:val="00E26ADF"/>
    <w:rsid w:val="00E26C32"/>
    <w:rsid w:val="00E27F72"/>
    <w:rsid w:val="00E301C5"/>
    <w:rsid w:val="00E3049B"/>
    <w:rsid w:val="00E308AF"/>
    <w:rsid w:val="00E30C43"/>
    <w:rsid w:val="00E311C0"/>
    <w:rsid w:val="00E31212"/>
    <w:rsid w:val="00E313E8"/>
    <w:rsid w:val="00E31942"/>
    <w:rsid w:val="00E31B96"/>
    <w:rsid w:val="00E31BD8"/>
    <w:rsid w:val="00E32F8B"/>
    <w:rsid w:val="00E33538"/>
    <w:rsid w:val="00E34517"/>
    <w:rsid w:val="00E34EEF"/>
    <w:rsid w:val="00E350FE"/>
    <w:rsid w:val="00E3513B"/>
    <w:rsid w:val="00E354D7"/>
    <w:rsid w:val="00E35D81"/>
    <w:rsid w:val="00E35E77"/>
    <w:rsid w:val="00E36242"/>
    <w:rsid w:val="00E363C9"/>
    <w:rsid w:val="00E36607"/>
    <w:rsid w:val="00E36757"/>
    <w:rsid w:val="00E369A1"/>
    <w:rsid w:val="00E36BAD"/>
    <w:rsid w:val="00E37827"/>
    <w:rsid w:val="00E37F42"/>
    <w:rsid w:val="00E40358"/>
    <w:rsid w:val="00E408BE"/>
    <w:rsid w:val="00E40BCC"/>
    <w:rsid w:val="00E40DA8"/>
    <w:rsid w:val="00E4266F"/>
    <w:rsid w:val="00E42839"/>
    <w:rsid w:val="00E42992"/>
    <w:rsid w:val="00E42BB6"/>
    <w:rsid w:val="00E42BC5"/>
    <w:rsid w:val="00E42DAB"/>
    <w:rsid w:val="00E439CF"/>
    <w:rsid w:val="00E43CE6"/>
    <w:rsid w:val="00E44352"/>
    <w:rsid w:val="00E44E04"/>
    <w:rsid w:val="00E450C9"/>
    <w:rsid w:val="00E458ED"/>
    <w:rsid w:val="00E45910"/>
    <w:rsid w:val="00E45E05"/>
    <w:rsid w:val="00E464CA"/>
    <w:rsid w:val="00E474CA"/>
    <w:rsid w:val="00E47D7A"/>
    <w:rsid w:val="00E47E79"/>
    <w:rsid w:val="00E506FC"/>
    <w:rsid w:val="00E50750"/>
    <w:rsid w:val="00E50872"/>
    <w:rsid w:val="00E50A6B"/>
    <w:rsid w:val="00E51299"/>
    <w:rsid w:val="00E513D1"/>
    <w:rsid w:val="00E522C1"/>
    <w:rsid w:val="00E52322"/>
    <w:rsid w:val="00E523F5"/>
    <w:rsid w:val="00E5377E"/>
    <w:rsid w:val="00E5429C"/>
    <w:rsid w:val="00E5432B"/>
    <w:rsid w:val="00E558DD"/>
    <w:rsid w:val="00E55D9E"/>
    <w:rsid w:val="00E55E08"/>
    <w:rsid w:val="00E55E42"/>
    <w:rsid w:val="00E56943"/>
    <w:rsid w:val="00E56CD8"/>
    <w:rsid w:val="00E56D16"/>
    <w:rsid w:val="00E56EC1"/>
    <w:rsid w:val="00E56F3C"/>
    <w:rsid w:val="00E57639"/>
    <w:rsid w:val="00E578CB"/>
    <w:rsid w:val="00E60014"/>
    <w:rsid w:val="00E60759"/>
    <w:rsid w:val="00E60EB5"/>
    <w:rsid w:val="00E611DD"/>
    <w:rsid w:val="00E61892"/>
    <w:rsid w:val="00E61A66"/>
    <w:rsid w:val="00E61F0C"/>
    <w:rsid w:val="00E61F4F"/>
    <w:rsid w:val="00E620FF"/>
    <w:rsid w:val="00E624F3"/>
    <w:rsid w:val="00E62A1B"/>
    <w:rsid w:val="00E62D2C"/>
    <w:rsid w:val="00E634B1"/>
    <w:rsid w:val="00E63A7A"/>
    <w:rsid w:val="00E63EA3"/>
    <w:rsid w:val="00E63F8F"/>
    <w:rsid w:val="00E64B6A"/>
    <w:rsid w:val="00E64CE1"/>
    <w:rsid w:val="00E6578D"/>
    <w:rsid w:val="00E66931"/>
    <w:rsid w:val="00E66954"/>
    <w:rsid w:val="00E66CA9"/>
    <w:rsid w:val="00E66E4F"/>
    <w:rsid w:val="00E67B17"/>
    <w:rsid w:val="00E67FC2"/>
    <w:rsid w:val="00E7042E"/>
    <w:rsid w:val="00E70DC4"/>
    <w:rsid w:val="00E70FBD"/>
    <w:rsid w:val="00E71837"/>
    <w:rsid w:val="00E71FD9"/>
    <w:rsid w:val="00E72204"/>
    <w:rsid w:val="00E7269B"/>
    <w:rsid w:val="00E72791"/>
    <w:rsid w:val="00E730ED"/>
    <w:rsid w:val="00E731A6"/>
    <w:rsid w:val="00E73696"/>
    <w:rsid w:val="00E737DF"/>
    <w:rsid w:val="00E73C2C"/>
    <w:rsid w:val="00E73DF8"/>
    <w:rsid w:val="00E73E04"/>
    <w:rsid w:val="00E74FA3"/>
    <w:rsid w:val="00E756CF"/>
    <w:rsid w:val="00E758C9"/>
    <w:rsid w:val="00E75C66"/>
    <w:rsid w:val="00E75D9F"/>
    <w:rsid w:val="00E75DAE"/>
    <w:rsid w:val="00E76111"/>
    <w:rsid w:val="00E76395"/>
    <w:rsid w:val="00E766A3"/>
    <w:rsid w:val="00E76832"/>
    <w:rsid w:val="00E7778C"/>
    <w:rsid w:val="00E77DF5"/>
    <w:rsid w:val="00E80FC7"/>
    <w:rsid w:val="00E8137B"/>
    <w:rsid w:val="00E81510"/>
    <w:rsid w:val="00E8166D"/>
    <w:rsid w:val="00E81833"/>
    <w:rsid w:val="00E81969"/>
    <w:rsid w:val="00E81C5E"/>
    <w:rsid w:val="00E8207E"/>
    <w:rsid w:val="00E820A3"/>
    <w:rsid w:val="00E82132"/>
    <w:rsid w:val="00E8274A"/>
    <w:rsid w:val="00E828FB"/>
    <w:rsid w:val="00E82AB6"/>
    <w:rsid w:val="00E836B8"/>
    <w:rsid w:val="00E83811"/>
    <w:rsid w:val="00E83E15"/>
    <w:rsid w:val="00E84387"/>
    <w:rsid w:val="00E849D8"/>
    <w:rsid w:val="00E84F66"/>
    <w:rsid w:val="00E85270"/>
    <w:rsid w:val="00E85349"/>
    <w:rsid w:val="00E857A8"/>
    <w:rsid w:val="00E857D9"/>
    <w:rsid w:val="00E8651C"/>
    <w:rsid w:val="00E8655A"/>
    <w:rsid w:val="00E86E1B"/>
    <w:rsid w:val="00E87158"/>
    <w:rsid w:val="00E8729C"/>
    <w:rsid w:val="00E87629"/>
    <w:rsid w:val="00E87929"/>
    <w:rsid w:val="00E87992"/>
    <w:rsid w:val="00E87DC3"/>
    <w:rsid w:val="00E87DF4"/>
    <w:rsid w:val="00E900BC"/>
    <w:rsid w:val="00E90C2B"/>
    <w:rsid w:val="00E91222"/>
    <w:rsid w:val="00E913A7"/>
    <w:rsid w:val="00E9162F"/>
    <w:rsid w:val="00E91943"/>
    <w:rsid w:val="00E91AF9"/>
    <w:rsid w:val="00E91F53"/>
    <w:rsid w:val="00E92065"/>
    <w:rsid w:val="00E921A0"/>
    <w:rsid w:val="00E921D1"/>
    <w:rsid w:val="00E92421"/>
    <w:rsid w:val="00E92527"/>
    <w:rsid w:val="00E9353B"/>
    <w:rsid w:val="00E93AF2"/>
    <w:rsid w:val="00E945D1"/>
    <w:rsid w:val="00E946EE"/>
    <w:rsid w:val="00E948AE"/>
    <w:rsid w:val="00E958F2"/>
    <w:rsid w:val="00E95939"/>
    <w:rsid w:val="00E95B82"/>
    <w:rsid w:val="00E95BD2"/>
    <w:rsid w:val="00E95F0E"/>
    <w:rsid w:val="00E96345"/>
    <w:rsid w:val="00E9742F"/>
    <w:rsid w:val="00E977D2"/>
    <w:rsid w:val="00EA0101"/>
    <w:rsid w:val="00EA0CAB"/>
    <w:rsid w:val="00EA1027"/>
    <w:rsid w:val="00EA1105"/>
    <w:rsid w:val="00EA1426"/>
    <w:rsid w:val="00EA1490"/>
    <w:rsid w:val="00EA178A"/>
    <w:rsid w:val="00EA1831"/>
    <w:rsid w:val="00EA1839"/>
    <w:rsid w:val="00EA220F"/>
    <w:rsid w:val="00EA297B"/>
    <w:rsid w:val="00EA37B5"/>
    <w:rsid w:val="00EA3875"/>
    <w:rsid w:val="00EA39A4"/>
    <w:rsid w:val="00EA3AA1"/>
    <w:rsid w:val="00EA3BB4"/>
    <w:rsid w:val="00EA47F7"/>
    <w:rsid w:val="00EA4A0F"/>
    <w:rsid w:val="00EA4C1F"/>
    <w:rsid w:val="00EA4D42"/>
    <w:rsid w:val="00EA50FC"/>
    <w:rsid w:val="00EA52E9"/>
    <w:rsid w:val="00EA52EB"/>
    <w:rsid w:val="00EA6B6C"/>
    <w:rsid w:val="00EA7008"/>
    <w:rsid w:val="00EA701A"/>
    <w:rsid w:val="00EA73B4"/>
    <w:rsid w:val="00EA7973"/>
    <w:rsid w:val="00EA7975"/>
    <w:rsid w:val="00EB058E"/>
    <w:rsid w:val="00EB05E7"/>
    <w:rsid w:val="00EB0859"/>
    <w:rsid w:val="00EB0943"/>
    <w:rsid w:val="00EB0E58"/>
    <w:rsid w:val="00EB14FE"/>
    <w:rsid w:val="00EB17A6"/>
    <w:rsid w:val="00EB1D48"/>
    <w:rsid w:val="00EB1D76"/>
    <w:rsid w:val="00EB2694"/>
    <w:rsid w:val="00EB27F4"/>
    <w:rsid w:val="00EB31B8"/>
    <w:rsid w:val="00EB3428"/>
    <w:rsid w:val="00EB34BB"/>
    <w:rsid w:val="00EB3CA8"/>
    <w:rsid w:val="00EB413F"/>
    <w:rsid w:val="00EB4324"/>
    <w:rsid w:val="00EB43F3"/>
    <w:rsid w:val="00EB49CA"/>
    <w:rsid w:val="00EB4A09"/>
    <w:rsid w:val="00EB5236"/>
    <w:rsid w:val="00EB5673"/>
    <w:rsid w:val="00EB5A59"/>
    <w:rsid w:val="00EB5CA1"/>
    <w:rsid w:val="00EB5D8F"/>
    <w:rsid w:val="00EB60B5"/>
    <w:rsid w:val="00EB60F8"/>
    <w:rsid w:val="00EB6375"/>
    <w:rsid w:val="00EB6E02"/>
    <w:rsid w:val="00EB7263"/>
    <w:rsid w:val="00EB733C"/>
    <w:rsid w:val="00EB77ED"/>
    <w:rsid w:val="00EB7F91"/>
    <w:rsid w:val="00EC05A4"/>
    <w:rsid w:val="00EC0C57"/>
    <w:rsid w:val="00EC0F49"/>
    <w:rsid w:val="00EC1ECD"/>
    <w:rsid w:val="00EC206A"/>
    <w:rsid w:val="00EC3143"/>
    <w:rsid w:val="00EC3556"/>
    <w:rsid w:val="00EC36C6"/>
    <w:rsid w:val="00EC4293"/>
    <w:rsid w:val="00EC49BE"/>
    <w:rsid w:val="00EC4B53"/>
    <w:rsid w:val="00EC4C0E"/>
    <w:rsid w:val="00EC4E5A"/>
    <w:rsid w:val="00EC5689"/>
    <w:rsid w:val="00EC59E1"/>
    <w:rsid w:val="00EC5E97"/>
    <w:rsid w:val="00EC5FB6"/>
    <w:rsid w:val="00EC6C9E"/>
    <w:rsid w:val="00EC6D0F"/>
    <w:rsid w:val="00EC6DDC"/>
    <w:rsid w:val="00EC761C"/>
    <w:rsid w:val="00EC7CF2"/>
    <w:rsid w:val="00ED0DF2"/>
    <w:rsid w:val="00ED1658"/>
    <w:rsid w:val="00ED16D5"/>
    <w:rsid w:val="00ED173E"/>
    <w:rsid w:val="00ED1884"/>
    <w:rsid w:val="00ED1B98"/>
    <w:rsid w:val="00ED21AB"/>
    <w:rsid w:val="00ED22AD"/>
    <w:rsid w:val="00ED2D4C"/>
    <w:rsid w:val="00ED2DFD"/>
    <w:rsid w:val="00ED2EF9"/>
    <w:rsid w:val="00ED373E"/>
    <w:rsid w:val="00ED4242"/>
    <w:rsid w:val="00ED4A32"/>
    <w:rsid w:val="00ED4E8F"/>
    <w:rsid w:val="00ED547C"/>
    <w:rsid w:val="00ED56AD"/>
    <w:rsid w:val="00ED5AFA"/>
    <w:rsid w:val="00ED68EA"/>
    <w:rsid w:val="00ED6B73"/>
    <w:rsid w:val="00ED7076"/>
    <w:rsid w:val="00ED74FA"/>
    <w:rsid w:val="00ED7ADB"/>
    <w:rsid w:val="00ED7C83"/>
    <w:rsid w:val="00EE0BA7"/>
    <w:rsid w:val="00EE14D9"/>
    <w:rsid w:val="00EE14E3"/>
    <w:rsid w:val="00EE191E"/>
    <w:rsid w:val="00EE1CDF"/>
    <w:rsid w:val="00EE1D16"/>
    <w:rsid w:val="00EE21D6"/>
    <w:rsid w:val="00EE2A14"/>
    <w:rsid w:val="00EE2B43"/>
    <w:rsid w:val="00EE2B6F"/>
    <w:rsid w:val="00EE31BE"/>
    <w:rsid w:val="00EE3B7B"/>
    <w:rsid w:val="00EE3BB7"/>
    <w:rsid w:val="00EE3E4D"/>
    <w:rsid w:val="00EE3EBC"/>
    <w:rsid w:val="00EE3F03"/>
    <w:rsid w:val="00EE3F33"/>
    <w:rsid w:val="00EE3FA4"/>
    <w:rsid w:val="00EE4290"/>
    <w:rsid w:val="00EE4317"/>
    <w:rsid w:val="00EE4740"/>
    <w:rsid w:val="00EE48FB"/>
    <w:rsid w:val="00EE4D14"/>
    <w:rsid w:val="00EE4E46"/>
    <w:rsid w:val="00EE5127"/>
    <w:rsid w:val="00EE51B4"/>
    <w:rsid w:val="00EE53CF"/>
    <w:rsid w:val="00EE55D3"/>
    <w:rsid w:val="00EE5608"/>
    <w:rsid w:val="00EE5752"/>
    <w:rsid w:val="00EE6147"/>
    <w:rsid w:val="00EE7899"/>
    <w:rsid w:val="00EE7CAA"/>
    <w:rsid w:val="00EF0079"/>
    <w:rsid w:val="00EF05F4"/>
    <w:rsid w:val="00EF0CF9"/>
    <w:rsid w:val="00EF140E"/>
    <w:rsid w:val="00EF17F4"/>
    <w:rsid w:val="00EF18BC"/>
    <w:rsid w:val="00EF1978"/>
    <w:rsid w:val="00EF231B"/>
    <w:rsid w:val="00EF28A4"/>
    <w:rsid w:val="00EF29D1"/>
    <w:rsid w:val="00EF3377"/>
    <w:rsid w:val="00EF4190"/>
    <w:rsid w:val="00EF45EF"/>
    <w:rsid w:val="00EF499C"/>
    <w:rsid w:val="00EF49A7"/>
    <w:rsid w:val="00EF49FF"/>
    <w:rsid w:val="00EF4A8D"/>
    <w:rsid w:val="00EF583C"/>
    <w:rsid w:val="00EF584C"/>
    <w:rsid w:val="00EF656B"/>
    <w:rsid w:val="00EF67F2"/>
    <w:rsid w:val="00EF7057"/>
    <w:rsid w:val="00EF7AAF"/>
    <w:rsid w:val="00EF7B82"/>
    <w:rsid w:val="00EF7CC3"/>
    <w:rsid w:val="00EF7E3C"/>
    <w:rsid w:val="00F00752"/>
    <w:rsid w:val="00F0181A"/>
    <w:rsid w:val="00F01869"/>
    <w:rsid w:val="00F01CC8"/>
    <w:rsid w:val="00F01DFA"/>
    <w:rsid w:val="00F0232E"/>
    <w:rsid w:val="00F02A2E"/>
    <w:rsid w:val="00F02E2B"/>
    <w:rsid w:val="00F031B3"/>
    <w:rsid w:val="00F03A4A"/>
    <w:rsid w:val="00F03A79"/>
    <w:rsid w:val="00F04503"/>
    <w:rsid w:val="00F0473D"/>
    <w:rsid w:val="00F04769"/>
    <w:rsid w:val="00F04789"/>
    <w:rsid w:val="00F04BD9"/>
    <w:rsid w:val="00F04D60"/>
    <w:rsid w:val="00F04DAA"/>
    <w:rsid w:val="00F05217"/>
    <w:rsid w:val="00F0536D"/>
    <w:rsid w:val="00F05924"/>
    <w:rsid w:val="00F059A2"/>
    <w:rsid w:val="00F059BD"/>
    <w:rsid w:val="00F061A5"/>
    <w:rsid w:val="00F0707B"/>
    <w:rsid w:val="00F070E6"/>
    <w:rsid w:val="00F0747F"/>
    <w:rsid w:val="00F077AD"/>
    <w:rsid w:val="00F078FC"/>
    <w:rsid w:val="00F1021A"/>
    <w:rsid w:val="00F10AFF"/>
    <w:rsid w:val="00F10FE4"/>
    <w:rsid w:val="00F112F3"/>
    <w:rsid w:val="00F11441"/>
    <w:rsid w:val="00F11904"/>
    <w:rsid w:val="00F11D73"/>
    <w:rsid w:val="00F11DB9"/>
    <w:rsid w:val="00F11E41"/>
    <w:rsid w:val="00F1244F"/>
    <w:rsid w:val="00F124E3"/>
    <w:rsid w:val="00F126A9"/>
    <w:rsid w:val="00F12C41"/>
    <w:rsid w:val="00F12C99"/>
    <w:rsid w:val="00F13192"/>
    <w:rsid w:val="00F1384A"/>
    <w:rsid w:val="00F13D1B"/>
    <w:rsid w:val="00F13D4A"/>
    <w:rsid w:val="00F1411F"/>
    <w:rsid w:val="00F14DA6"/>
    <w:rsid w:val="00F14E0C"/>
    <w:rsid w:val="00F15387"/>
    <w:rsid w:val="00F153F9"/>
    <w:rsid w:val="00F15701"/>
    <w:rsid w:val="00F16026"/>
    <w:rsid w:val="00F17027"/>
    <w:rsid w:val="00F17099"/>
    <w:rsid w:val="00F170E7"/>
    <w:rsid w:val="00F170EF"/>
    <w:rsid w:val="00F17469"/>
    <w:rsid w:val="00F174E7"/>
    <w:rsid w:val="00F17547"/>
    <w:rsid w:val="00F177B9"/>
    <w:rsid w:val="00F178E5"/>
    <w:rsid w:val="00F17AFC"/>
    <w:rsid w:val="00F17BE3"/>
    <w:rsid w:val="00F2003C"/>
    <w:rsid w:val="00F2090A"/>
    <w:rsid w:val="00F20979"/>
    <w:rsid w:val="00F20EDF"/>
    <w:rsid w:val="00F21157"/>
    <w:rsid w:val="00F2119E"/>
    <w:rsid w:val="00F21836"/>
    <w:rsid w:val="00F2185D"/>
    <w:rsid w:val="00F21B20"/>
    <w:rsid w:val="00F21C61"/>
    <w:rsid w:val="00F22E55"/>
    <w:rsid w:val="00F22F88"/>
    <w:rsid w:val="00F23149"/>
    <w:rsid w:val="00F23400"/>
    <w:rsid w:val="00F234C4"/>
    <w:rsid w:val="00F23609"/>
    <w:rsid w:val="00F23FB9"/>
    <w:rsid w:val="00F24840"/>
    <w:rsid w:val="00F24F2C"/>
    <w:rsid w:val="00F24F8B"/>
    <w:rsid w:val="00F2525F"/>
    <w:rsid w:val="00F25ECC"/>
    <w:rsid w:val="00F26869"/>
    <w:rsid w:val="00F26945"/>
    <w:rsid w:val="00F26E56"/>
    <w:rsid w:val="00F27459"/>
    <w:rsid w:val="00F27794"/>
    <w:rsid w:val="00F27ABE"/>
    <w:rsid w:val="00F3046D"/>
    <w:rsid w:val="00F304B0"/>
    <w:rsid w:val="00F30743"/>
    <w:rsid w:val="00F30918"/>
    <w:rsid w:val="00F312E7"/>
    <w:rsid w:val="00F31B63"/>
    <w:rsid w:val="00F31CA2"/>
    <w:rsid w:val="00F31E73"/>
    <w:rsid w:val="00F32EBC"/>
    <w:rsid w:val="00F337FD"/>
    <w:rsid w:val="00F3437B"/>
    <w:rsid w:val="00F34CB2"/>
    <w:rsid w:val="00F3500C"/>
    <w:rsid w:val="00F351E5"/>
    <w:rsid w:val="00F353A4"/>
    <w:rsid w:val="00F35877"/>
    <w:rsid w:val="00F35B37"/>
    <w:rsid w:val="00F36219"/>
    <w:rsid w:val="00F364AD"/>
    <w:rsid w:val="00F365AB"/>
    <w:rsid w:val="00F36919"/>
    <w:rsid w:val="00F36BB1"/>
    <w:rsid w:val="00F36F06"/>
    <w:rsid w:val="00F37029"/>
    <w:rsid w:val="00F3762A"/>
    <w:rsid w:val="00F379B9"/>
    <w:rsid w:val="00F37F94"/>
    <w:rsid w:val="00F37FAA"/>
    <w:rsid w:val="00F37FD0"/>
    <w:rsid w:val="00F40909"/>
    <w:rsid w:val="00F41158"/>
    <w:rsid w:val="00F4145E"/>
    <w:rsid w:val="00F41909"/>
    <w:rsid w:val="00F41B61"/>
    <w:rsid w:val="00F41F4C"/>
    <w:rsid w:val="00F4218F"/>
    <w:rsid w:val="00F42771"/>
    <w:rsid w:val="00F43B61"/>
    <w:rsid w:val="00F43BA5"/>
    <w:rsid w:val="00F442FF"/>
    <w:rsid w:val="00F447C6"/>
    <w:rsid w:val="00F447F3"/>
    <w:rsid w:val="00F45820"/>
    <w:rsid w:val="00F46327"/>
    <w:rsid w:val="00F46674"/>
    <w:rsid w:val="00F46DE4"/>
    <w:rsid w:val="00F470AD"/>
    <w:rsid w:val="00F47216"/>
    <w:rsid w:val="00F472B1"/>
    <w:rsid w:val="00F472D1"/>
    <w:rsid w:val="00F473A1"/>
    <w:rsid w:val="00F47434"/>
    <w:rsid w:val="00F47C76"/>
    <w:rsid w:val="00F50315"/>
    <w:rsid w:val="00F5071F"/>
    <w:rsid w:val="00F50EB8"/>
    <w:rsid w:val="00F51141"/>
    <w:rsid w:val="00F51742"/>
    <w:rsid w:val="00F5198A"/>
    <w:rsid w:val="00F51FC9"/>
    <w:rsid w:val="00F5206F"/>
    <w:rsid w:val="00F52792"/>
    <w:rsid w:val="00F53211"/>
    <w:rsid w:val="00F53293"/>
    <w:rsid w:val="00F535F6"/>
    <w:rsid w:val="00F53AE6"/>
    <w:rsid w:val="00F53B7F"/>
    <w:rsid w:val="00F53FDC"/>
    <w:rsid w:val="00F54214"/>
    <w:rsid w:val="00F55148"/>
    <w:rsid w:val="00F561A9"/>
    <w:rsid w:val="00F56307"/>
    <w:rsid w:val="00F56C74"/>
    <w:rsid w:val="00F56D1E"/>
    <w:rsid w:val="00F57869"/>
    <w:rsid w:val="00F6000E"/>
    <w:rsid w:val="00F605D2"/>
    <w:rsid w:val="00F60814"/>
    <w:rsid w:val="00F60882"/>
    <w:rsid w:val="00F609E8"/>
    <w:rsid w:val="00F60A7C"/>
    <w:rsid w:val="00F60DFB"/>
    <w:rsid w:val="00F613F8"/>
    <w:rsid w:val="00F613FA"/>
    <w:rsid w:val="00F61420"/>
    <w:rsid w:val="00F6166D"/>
    <w:rsid w:val="00F61798"/>
    <w:rsid w:val="00F618B0"/>
    <w:rsid w:val="00F61FF2"/>
    <w:rsid w:val="00F62D61"/>
    <w:rsid w:val="00F62E7C"/>
    <w:rsid w:val="00F633D3"/>
    <w:rsid w:val="00F633FE"/>
    <w:rsid w:val="00F63558"/>
    <w:rsid w:val="00F63FEB"/>
    <w:rsid w:val="00F64222"/>
    <w:rsid w:val="00F648DD"/>
    <w:rsid w:val="00F64B1B"/>
    <w:rsid w:val="00F64B35"/>
    <w:rsid w:val="00F64DE0"/>
    <w:rsid w:val="00F6507A"/>
    <w:rsid w:val="00F6560E"/>
    <w:rsid w:val="00F6703A"/>
    <w:rsid w:val="00F67471"/>
    <w:rsid w:val="00F67E98"/>
    <w:rsid w:val="00F708D8"/>
    <w:rsid w:val="00F70941"/>
    <w:rsid w:val="00F70E73"/>
    <w:rsid w:val="00F7119B"/>
    <w:rsid w:val="00F71C5E"/>
    <w:rsid w:val="00F71FC6"/>
    <w:rsid w:val="00F72089"/>
    <w:rsid w:val="00F7233B"/>
    <w:rsid w:val="00F723C8"/>
    <w:rsid w:val="00F72977"/>
    <w:rsid w:val="00F72BA2"/>
    <w:rsid w:val="00F72D8F"/>
    <w:rsid w:val="00F72ECA"/>
    <w:rsid w:val="00F73040"/>
    <w:rsid w:val="00F734D7"/>
    <w:rsid w:val="00F734F3"/>
    <w:rsid w:val="00F734F8"/>
    <w:rsid w:val="00F736C7"/>
    <w:rsid w:val="00F73853"/>
    <w:rsid w:val="00F73942"/>
    <w:rsid w:val="00F73F4F"/>
    <w:rsid w:val="00F743C5"/>
    <w:rsid w:val="00F7449C"/>
    <w:rsid w:val="00F74F0C"/>
    <w:rsid w:val="00F750F7"/>
    <w:rsid w:val="00F751DB"/>
    <w:rsid w:val="00F75C96"/>
    <w:rsid w:val="00F75E12"/>
    <w:rsid w:val="00F76774"/>
    <w:rsid w:val="00F77321"/>
    <w:rsid w:val="00F7776E"/>
    <w:rsid w:val="00F77BE8"/>
    <w:rsid w:val="00F77DD8"/>
    <w:rsid w:val="00F80357"/>
    <w:rsid w:val="00F80605"/>
    <w:rsid w:val="00F807F5"/>
    <w:rsid w:val="00F80A70"/>
    <w:rsid w:val="00F811BD"/>
    <w:rsid w:val="00F812BA"/>
    <w:rsid w:val="00F8145D"/>
    <w:rsid w:val="00F81561"/>
    <w:rsid w:val="00F81A96"/>
    <w:rsid w:val="00F81C56"/>
    <w:rsid w:val="00F8221D"/>
    <w:rsid w:val="00F82614"/>
    <w:rsid w:val="00F82794"/>
    <w:rsid w:val="00F82B56"/>
    <w:rsid w:val="00F82DBD"/>
    <w:rsid w:val="00F82F08"/>
    <w:rsid w:val="00F84EBC"/>
    <w:rsid w:val="00F84FA3"/>
    <w:rsid w:val="00F85958"/>
    <w:rsid w:val="00F86234"/>
    <w:rsid w:val="00F868F1"/>
    <w:rsid w:val="00F86B90"/>
    <w:rsid w:val="00F87086"/>
    <w:rsid w:val="00F87200"/>
    <w:rsid w:val="00F8733C"/>
    <w:rsid w:val="00F87D43"/>
    <w:rsid w:val="00F87D5B"/>
    <w:rsid w:val="00F90361"/>
    <w:rsid w:val="00F90792"/>
    <w:rsid w:val="00F910B7"/>
    <w:rsid w:val="00F9161F"/>
    <w:rsid w:val="00F91B72"/>
    <w:rsid w:val="00F91CC5"/>
    <w:rsid w:val="00F91DFB"/>
    <w:rsid w:val="00F9204D"/>
    <w:rsid w:val="00F9213E"/>
    <w:rsid w:val="00F92231"/>
    <w:rsid w:val="00F9284B"/>
    <w:rsid w:val="00F928FB"/>
    <w:rsid w:val="00F9406F"/>
    <w:rsid w:val="00F94110"/>
    <w:rsid w:val="00F94719"/>
    <w:rsid w:val="00F94EA9"/>
    <w:rsid w:val="00F95268"/>
    <w:rsid w:val="00F9561A"/>
    <w:rsid w:val="00F9561B"/>
    <w:rsid w:val="00F95822"/>
    <w:rsid w:val="00F958D0"/>
    <w:rsid w:val="00F958EF"/>
    <w:rsid w:val="00F959FA"/>
    <w:rsid w:val="00F95C41"/>
    <w:rsid w:val="00F964FF"/>
    <w:rsid w:val="00F96A23"/>
    <w:rsid w:val="00F96AD1"/>
    <w:rsid w:val="00F96D08"/>
    <w:rsid w:val="00F9749C"/>
    <w:rsid w:val="00F97667"/>
    <w:rsid w:val="00F9777B"/>
    <w:rsid w:val="00F977F8"/>
    <w:rsid w:val="00F9795D"/>
    <w:rsid w:val="00F979FE"/>
    <w:rsid w:val="00F97CC2"/>
    <w:rsid w:val="00FA05EF"/>
    <w:rsid w:val="00FA0AA7"/>
    <w:rsid w:val="00FA0E3A"/>
    <w:rsid w:val="00FA10B9"/>
    <w:rsid w:val="00FA12E6"/>
    <w:rsid w:val="00FA12FD"/>
    <w:rsid w:val="00FA131B"/>
    <w:rsid w:val="00FA17EE"/>
    <w:rsid w:val="00FA1806"/>
    <w:rsid w:val="00FA1F72"/>
    <w:rsid w:val="00FA1FA8"/>
    <w:rsid w:val="00FA2084"/>
    <w:rsid w:val="00FA2F83"/>
    <w:rsid w:val="00FA33F9"/>
    <w:rsid w:val="00FA353C"/>
    <w:rsid w:val="00FA361A"/>
    <w:rsid w:val="00FA373D"/>
    <w:rsid w:val="00FA3AD4"/>
    <w:rsid w:val="00FA3E93"/>
    <w:rsid w:val="00FA4051"/>
    <w:rsid w:val="00FA4100"/>
    <w:rsid w:val="00FA609C"/>
    <w:rsid w:val="00FA6795"/>
    <w:rsid w:val="00FA68D4"/>
    <w:rsid w:val="00FA69D3"/>
    <w:rsid w:val="00FA6AAE"/>
    <w:rsid w:val="00FA6ABA"/>
    <w:rsid w:val="00FA6E8A"/>
    <w:rsid w:val="00FA735A"/>
    <w:rsid w:val="00FA76F6"/>
    <w:rsid w:val="00FA7968"/>
    <w:rsid w:val="00FB0930"/>
    <w:rsid w:val="00FB11E4"/>
    <w:rsid w:val="00FB15C3"/>
    <w:rsid w:val="00FB1A99"/>
    <w:rsid w:val="00FB1AF9"/>
    <w:rsid w:val="00FB1B50"/>
    <w:rsid w:val="00FB1DA3"/>
    <w:rsid w:val="00FB1F5A"/>
    <w:rsid w:val="00FB262B"/>
    <w:rsid w:val="00FB28BC"/>
    <w:rsid w:val="00FB2CD0"/>
    <w:rsid w:val="00FB2D9F"/>
    <w:rsid w:val="00FB3588"/>
    <w:rsid w:val="00FB3AD9"/>
    <w:rsid w:val="00FB3D95"/>
    <w:rsid w:val="00FB3DC2"/>
    <w:rsid w:val="00FB401B"/>
    <w:rsid w:val="00FB4497"/>
    <w:rsid w:val="00FB46DA"/>
    <w:rsid w:val="00FB47C0"/>
    <w:rsid w:val="00FB4D2E"/>
    <w:rsid w:val="00FB4E5C"/>
    <w:rsid w:val="00FB4FD9"/>
    <w:rsid w:val="00FB5DD2"/>
    <w:rsid w:val="00FB6588"/>
    <w:rsid w:val="00FB6C75"/>
    <w:rsid w:val="00FB73AF"/>
    <w:rsid w:val="00FB7458"/>
    <w:rsid w:val="00FB7E0C"/>
    <w:rsid w:val="00FC02A1"/>
    <w:rsid w:val="00FC08D4"/>
    <w:rsid w:val="00FC0CF2"/>
    <w:rsid w:val="00FC0E5A"/>
    <w:rsid w:val="00FC0EE5"/>
    <w:rsid w:val="00FC129E"/>
    <w:rsid w:val="00FC150D"/>
    <w:rsid w:val="00FC1E8F"/>
    <w:rsid w:val="00FC209C"/>
    <w:rsid w:val="00FC24CD"/>
    <w:rsid w:val="00FC3F7E"/>
    <w:rsid w:val="00FC4015"/>
    <w:rsid w:val="00FC40B6"/>
    <w:rsid w:val="00FC4626"/>
    <w:rsid w:val="00FC4F1E"/>
    <w:rsid w:val="00FC4F5B"/>
    <w:rsid w:val="00FC53BC"/>
    <w:rsid w:val="00FC56A7"/>
    <w:rsid w:val="00FC5B22"/>
    <w:rsid w:val="00FC5BFD"/>
    <w:rsid w:val="00FC5E25"/>
    <w:rsid w:val="00FC5E3C"/>
    <w:rsid w:val="00FC6476"/>
    <w:rsid w:val="00FC6A10"/>
    <w:rsid w:val="00FC6D53"/>
    <w:rsid w:val="00FC6EAF"/>
    <w:rsid w:val="00FC751E"/>
    <w:rsid w:val="00FC7788"/>
    <w:rsid w:val="00FC7A6C"/>
    <w:rsid w:val="00FD02BC"/>
    <w:rsid w:val="00FD02F4"/>
    <w:rsid w:val="00FD03AF"/>
    <w:rsid w:val="00FD0836"/>
    <w:rsid w:val="00FD0FD1"/>
    <w:rsid w:val="00FD15F3"/>
    <w:rsid w:val="00FD1E0D"/>
    <w:rsid w:val="00FD1F4D"/>
    <w:rsid w:val="00FD234B"/>
    <w:rsid w:val="00FD2B95"/>
    <w:rsid w:val="00FD2DA1"/>
    <w:rsid w:val="00FD35DF"/>
    <w:rsid w:val="00FD3841"/>
    <w:rsid w:val="00FD3ED5"/>
    <w:rsid w:val="00FD4647"/>
    <w:rsid w:val="00FD4858"/>
    <w:rsid w:val="00FD4FA7"/>
    <w:rsid w:val="00FD55B9"/>
    <w:rsid w:val="00FD5789"/>
    <w:rsid w:val="00FD5910"/>
    <w:rsid w:val="00FD5CE9"/>
    <w:rsid w:val="00FD5F8A"/>
    <w:rsid w:val="00FD6448"/>
    <w:rsid w:val="00FD6514"/>
    <w:rsid w:val="00FD6695"/>
    <w:rsid w:val="00FD6AE0"/>
    <w:rsid w:val="00FD70D3"/>
    <w:rsid w:val="00FE0060"/>
    <w:rsid w:val="00FE069A"/>
    <w:rsid w:val="00FE10B0"/>
    <w:rsid w:val="00FE11C8"/>
    <w:rsid w:val="00FE1F20"/>
    <w:rsid w:val="00FE2231"/>
    <w:rsid w:val="00FE28B7"/>
    <w:rsid w:val="00FE2B47"/>
    <w:rsid w:val="00FE2EEF"/>
    <w:rsid w:val="00FE2EF1"/>
    <w:rsid w:val="00FE32E6"/>
    <w:rsid w:val="00FE3B5B"/>
    <w:rsid w:val="00FE498A"/>
    <w:rsid w:val="00FE4D2C"/>
    <w:rsid w:val="00FE5360"/>
    <w:rsid w:val="00FE6064"/>
    <w:rsid w:val="00FE624A"/>
    <w:rsid w:val="00FE668D"/>
    <w:rsid w:val="00FE6720"/>
    <w:rsid w:val="00FE683D"/>
    <w:rsid w:val="00FE6CC5"/>
    <w:rsid w:val="00FE7270"/>
    <w:rsid w:val="00FE74B2"/>
    <w:rsid w:val="00FE74EF"/>
    <w:rsid w:val="00FE7C46"/>
    <w:rsid w:val="00FE7C86"/>
    <w:rsid w:val="00FF056F"/>
    <w:rsid w:val="00FF05AA"/>
    <w:rsid w:val="00FF13E7"/>
    <w:rsid w:val="00FF1457"/>
    <w:rsid w:val="00FF1C6D"/>
    <w:rsid w:val="00FF24BA"/>
    <w:rsid w:val="00FF2945"/>
    <w:rsid w:val="00FF2A5E"/>
    <w:rsid w:val="00FF2C5F"/>
    <w:rsid w:val="00FF322C"/>
    <w:rsid w:val="00FF3505"/>
    <w:rsid w:val="00FF49D0"/>
    <w:rsid w:val="00FF4CB2"/>
    <w:rsid w:val="00FF5CD4"/>
    <w:rsid w:val="00FF663A"/>
    <w:rsid w:val="00FF6A74"/>
    <w:rsid w:val="00FF6AD2"/>
    <w:rsid w:val="00FF6E76"/>
    <w:rsid w:val="00FF7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54"/>
    <w:rPr>
      <w:rFonts w:eastAsia="Times New Roman"/>
      <w:sz w:val="24"/>
      <w:szCs w:val="24"/>
      <w:lang w:eastAsia="ru-RU"/>
    </w:rPr>
  </w:style>
  <w:style w:type="paragraph" w:styleId="1">
    <w:name w:val="heading 1"/>
    <w:basedOn w:val="a"/>
    <w:next w:val="a0"/>
    <w:link w:val="10"/>
    <w:qFormat/>
    <w:rsid w:val="00F13D1B"/>
    <w:pPr>
      <w:keepNext/>
      <w:spacing w:before="240" w:after="120"/>
      <w:outlineLvl w:val="0"/>
    </w:pPr>
    <w:rPr>
      <w:rFonts w:ascii="Liberation Sans" w:eastAsia="Microsoft YaHei" w:hAnsi="Liberation Sans"/>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F13D1B"/>
    <w:rPr>
      <w:rFonts w:ascii="Liberation Sans" w:eastAsia="Microsoft YaHei" w:hAnsi="Liberation Sans" w:cs="Mangal"/>
      <w:b/>
      <w:bCs/>
      <w:kern w:val="1"/>
      <w:sz w:val="36"/>
      <w:szCs w:val="36"/>
      <w:lang w:eastAsia="zh-CN" w:bidi="hi-IN"/>
    </w:rPr>
  </w:style>
  <w:style w:type="paragraph" w:styleId="a0">
    <w:name w:val="Body Text"/>
    <w:basedOn w:val="a"/>
    <w:link w:val="a4"/>
    <w:uiPriority w:val="99"/>
    <w:semiHidden/>
    <w:unhideWhenUsed/>
    <w:rsid w:val="00F13D1B"/>
    <w:pPr>
      <w:spacing w:after="120"/>
    </w:pPr>
    <w:rPr>
      <w:szCs w:val="21"/>
    </w:rPr>
  </w:style>
  <w:style w:type="character" w:customStyle="1" w:styleId="a4">
    <w:name w:val="Основной текст Знак"/>
    <w:basedOn w:val="a1"/>
    <w:link w:val="a0"/>
    <w:uiPriority w:val="99"/>
    <w:semiHidden/>
    <w:rsid w:val="00F13D1B"/>
    <w:rPr>
      <w:rFonts w:ascii="Liberation Serif" w:eastAsia="SimSun" w:hAnsi="Liberation Serif" w:cs="Mangal"/>
      <w:kern w:val="1"/>
      <w:sz w:val="24"/>
      <w:szCs w:val="21"/>
      <w:lang w:eastAsia="zh-CN" w:bidi="hi-IN"/>
    </w:rPr>
  </w:style>
  <w:style w:type="paragraph" w:styleId="a5">
    <w:name w:val="caption"/>
    <w:basedOn w:val="a"/>
    <w:qFormat/>
    <w:rsid w:val="00F13D1B"/>
    <w:pPr>
      <w:suppressLineNumbers/>
      <w:spacing w:before="120" w:after="120"/>
    </w:pPr>
    <w:rPr>
      <w:i/>
      <w:iCs/>
    </w:rPr>
  </w:style>
  <w:style w:type="paragraph" w:customStyle="1" w:styleId="Standard">
    <w:name w:val="Standard"/>
    <w:rsid w:val="00642454"/>
    <w:pPr>
      <w:suppressAutoHyphens/>
      <w:autoSpaceDN w:val="0"/>
      <w:textAlignment w:val="baseline"/>
    </w:pPr>
    <w:rPr>
      <w:rFonts w:ascii="Liberation Serif" w:eastAsia="Droid Sans Fallback" w:hAnsi="Liberation Serif" w:cs="Droid Sans Devanagari"/>
      <w:kern w:val="3"/>
      <w:sz w:val="24"/>
      <w:szCs w:val="24"/>
      <w:lang w:eastAsia="zh-CN" w:bidi="hi-IN"/>
    </w:rPr>
  </w:style>
  <w:style w:type="numbering" w:customStyle="1" w:styleId="WW8Num3">
    <w:name w:val="WW8Num3"/>
    <w:basedOn w:val="a3"/>
    <w:rsid w:val="00642454"/>
    <w:pPr>
      <w:numPr>
        <w:numId w:val="2"/>
      </w:numPr>
    </w:pPr>
  </w:style>
  <w:style w:type="character" w:customStyle="1" w:styleId="FontStyle17">
    <w:name w:val="Font Style17"/>
    <w:basedOn w:val="a1"/>
    <w:rsid w:val="00642454"/>
    <w:rPr>
      <w:rFonts w:ascii="Sylfaen" w:hAnsi="Sylfaen" w:cs="Sylfaen"/>
      <w:sz w:val="26"/>
      <w:szCs w:val="26"/>
    </w:rPr>
  </w:style>
  <w:style w:type="character" w:styleId="a6">
    <w:name w:val="Hyperlink"/>
    <w:basedOn w:val="a1"/>
    <w:uiPriority w:val="99"/>
    <w:semiHidden/>
    <w:unhideWhenUsed/>
    <w:rsid w:val="00642454"/>
    <w:rPr>
      <w:color w:val="0000FF"/>
      <w:u w:val="single"/>
    </w:rPr>
  </w:style>
  <w:style w:type="character" w:styleId="a7">
    <w:name w:val="FollowedHyperlink"/>
    <w:basedOn w:val="a1"/>
    <w:uiPriority w:val="99"/>
    <w:semiHidden/>
    <w:unhideWhenUsed/>
    <w:rsid w:val="00642454"/>
    <w:rPr>
      <w:color w:val="800080"/>
      <w:u w:val="single"/>
    </w:rPr>
  </w:style>
  <w:style w:type="paragraph" w:customStyle="1" w:styleId="xl88">
    <w:name w:val="xl88"/>
    <w:basedOn w:val="a"/>
    <w:rsid w:val="00642454"/>
    <w:pPr>
      <w:spacing w:before="100" w:beforeAutospacing="1" w:after="100" w:afterAutospacing="1"/>
    </w:pPr>
    <w:rPr>
      <w:sz w:val="28"/>
      <w:szCs w:val="28"/>
    </w:rPr>
  </w:style>
  <w:style w:type="paragraph" w:customStyle="1" w:styleId="xl89">
    <w:name w:val="xl89"/>
    <w:basedOn w:val="a"/>
    <w:rsid w:val="006424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0">
    <w:name w:val="xl90"/>
    <w:basedOn w:val="a"/>
    <w:rsid w:val="0064245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1">
    <w:name w:val="xl91"/>
    <w:basedOn w:val="a"/>
    <w:rsid w:val="006424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2">
    <w:name w:val="xl92"/>
    <w:basedOn w:val="a"/>
    <w:rsid w:val="006424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3">
    <w:name w:val="xl93"/>
    <w:basedOn w:val="a"/>
    <w:rsid w:val="00642454"/>
    <w:pPr>
      <w:spacing w:before="100" w:beforeAutospacing="1" w:after="100" w:afterAutospacing="1"/>
      <w:jc w:val="center"/>
      <w:textAlignment w:val="top"/>
    </w:pPr>
    <w:rPr>
      <w:color w:val="000000"/>
      <w:sz w:val="28"/>
      <w:szCs w:val="28"/>
    </w:rPr>
  </w:style>
  <w:style w:type="paragraph" w:customStyle="1" w:styleId="xl94">
    <w:name w:val="xl94"/>
    <w:basedOn w:val="a"/>
    <w:rsid w:val="00642454"/>
    <w:pPr>
      <w:spacing w:before="100" w:beforeAutospacing="1" w:after="100" w:afterAutospacing="1"/>
      <w:jc w:val="center"/>
      <w:textAlignment w:val="top"/>
    </w:pPr>
    <w:rPr>
      <w:color w:val="000000"/>
      <w:sz w:val="28"/>
      <w:szCs w:val="28"/>
    </w:rPr>
  </w:style>
  <w:style w:type="paragraph" w:customStyle="1" w:styleId="xl95">
    <w:name w:val="xl95"/>
    <w:basedOn w:val="a"/>
    <w:rsid w:val="00642454"/>
    <w:pPr>
      <w:spacing w:before="100" w:beforeAutospacing="1" w:after="100" w:afterAutospacing="1"/>
      <w:jc w:val="right"/>
      <w:textAlignment w:val="top"/>
    </w:pPr>
    <w:rPr>
      <w:color w:val="000000"/>
      <w:sz w:val="28"/>
      <w:szCs w:val="28"/>
    </w:rPr>
  </w:style>
  <w:style w:type="paragraph" w:customStyle="1" w:styleId="xl96">
    <w:name w:val="xl96"/>
    <w:basedOn w:val="a"/>
    <w:rsid w:val="00642454"/>
    <w:pPr>
      <w:spacing w:before="100" w:beforeAutospacing="1" w:after="100" w:afterAutospacing="1"/>
      <w:jc w:val="center"/>
    </w:pPr>
    <w:rPr>
      <w:sz w:val="28"/>
      <w:szCs w:val="28"/>
    </w:rPr>
  </w:style>
  <w:style w:type="paragraph" w:customStyle="1" w:styleId="xl97">
    <w:name w:val="xl97"/>
    <w:basedOn w:val="a"/>
    <w:rsid w:val="00642454"/>
    <w:pPr>
      <w:spacing w:before="100" w:beforeAutospacing="1" w:after="100" w:afterAutospacing="1"/>
      <w:jc w:val="center"/>
    </w:pPr>
    <w:rPr>
      <w:color w:val="000000"/>
      <w:sz w:val="28"/>
      <w:szCs w:val="28"/>
    </w:rPr>
  </w:style>
  <w:style w:type="paragraph" w:customStyle="1" w:styleId="xl98">
    <w:name w:val="xl98"/>
    <w:basedOn w:val="a"/>
    <w:rsid w:val="00642454"/>
    <w:pPr>
      <w:spacing w:before="100" w:beforeAutospacing="1" w:after="100" w:afterAutospacing="1"/>
      <w:jc w:val="center"/>
      <w:textAlignment w:val="top"/>
    </w:pPr>
    <w:rPr>
      <w:sz w:val="28"/>
      <w:szCs w:val="28"/>
    </w:rPr>
  </w:style>
  <w:style w:type="paragraph" w:customStyle="1" w:styleId="xl99">
    <w:name w:val="xl99"/>
    <w:basedOn w:val="a"/>
    <w:rsid w:val="00642454"/>
    <w:pPr>
      <w:spacing w:before="100" w:beforeAutospacing="1" w:after="100" w:afterAutospacing="1"/>
      <w:jc w:val="center"/>
      <w:textAlignment w:val="top"/>
    </w:pPr>
    <w:rPr>
      <w:sz w:val="28"/>
      <w:szCs w:val="28"/>
    </w:rPr>
  </w:style>
  <w:style w:type="paragraph" w:customStyle="1" w:styleId="xl100">
    <w:name w:val="xl100"/>
    <w:basedOn w:val="a"/>
    <w:rsid w:val="006424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01">
    <w:name w:val="xl101"/>
    <w:basedOn w:val="a"/>
    <w:rsid w:val="00642454"/>
    <w:pPr>
      <w:pBdr>
        <w:right w:val="single" w:sz="4" w:space="0" w:color="auto"/>
      </w:pBdr>
      <w:spacing w:before="100" w:beforeAutospacing="1" w:after="100" w:afterAutospacing="1"/>
    </w:pPr>
    <w:rPr>
      <w:sz w:val="28"/>
      <w:szCs w:val="28"/>
    </w:rPr>
  </w:style>
  <w:style w:type="paragraph" w:customStyle="1" w:styleId="xl102">
    <w:name w:val="xl102"/>
    <w:basedOn w:val="a"/>
    <w:rsid w:val="006424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03">
    <w:name w:val="xl103"/>
    <w:basedOn w:val="a"/>
    <w:rsid w:val="00642454"/>
    <w:pPr>
      <w:shd w:val="clear" w:color="000000" w:fill="FFFFFF"/>
      <w:spacing w:before="100" w:beforeAutospacing="1" w:after="100" w:afterAutospacing="1"/>
    </w:pPr>
    <w:rPr>
      <w:sz w:val="28"/>
      <w:szCs w:val="28"/>
    </w:rPr>
  </w:style>
  <w:style w:type="paragraph" w:customStyle="1" w:styleId="xl104">
    <w:name w:val="xl104"/>
    <w:basedOn w:val="a"/>
    <w:rsid w:val="006424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5">
    <w:name w:val="xl105"/>
    <w:basedOn w:val="a"/>
    <w:rsid w:val="00642454"/>
    <w:pPr>
      <w:spacing w:before="100" w:beforeAutospacing="1" w:after="100" w:afterAutospacing="1"/>
      <w:textAlignment w:val="top"/>
    </w:pPr>
    <w:rPr>
      <w:sz w:val="28"/>
      <w:szCs w:val="28"/>
    </w:rPr>
  </w:style>
  <w:style w:type="paragraph" w:customStyle="1" w:styleId="xl106">
    <w:name w:val="xl106"/>
    <w:basedOn w:val="a"/>
    <w:rsid w:val="00642454"/>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8"/>
      <w:szCs w:val="28"/>
    </w:rPr>
  </w:style>
  <w:style w:type="paragraph" w:customStyle="1" w:styleId="xl107">
    <w:name w:val="xl107"/>
    <w:basedOn w:val="a"/>
    <w:rsid w:val="0064245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108">
    <w:name w:val="xl108"/>
    <w:basedOn w:val="a"/>
    <w:rsid w:val="0064245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8"/>
      <w:szCs w:val="28"/>
    </w:rPr>
  </w:style>
  <w:style w:type="paragraph" w:customStyle="1" w:styleId="xl109">
    <w:name w:val="xl109"/>
    <w:basedOn w:val="a"/>
    <w:rsid w:val="006424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0">
    <w:name w:val="xl110"/>
    <w:basedOn w:val="a"/>
    <w:rsid w:val="00642454"/>
    <w:pPr>
      <w:spacing w:before="100" w:beforeAutospacing="1" w:after="100" w:afterAutospacing="1"/>
      <w:jc w:val="right"/>
      <w:textAlignment w:val="top"/>
    </w:pPr>
    <w:rPr>
      <w:color w:val="000000"/>
      <w:sz w:val="28"/>
      <w:szCs w:val="28"/>
    </w:rPr>
  </w:style>
  <w:style w:type="paragraph" w:customStyle="1" w:styleId="xl111">
    <w:name w:val="xl111"/>
    <w:basedOn w:val="a"/>
    <w:rsid w:val="00642454"/>
    <w:pPr>
      <w:spacing w:before="100" w:beforeAutospacing="1" w:after="100" w:afterAutospacing="1"/>
      <w:jc w:val="right"/>
    </w:pPr>
    <w:rPr>
      <w:sz w:val="28"/>
      <w:szCs w:val="28"/>
    </w:rPr>
  </w:style>
  <w:style w:type="paragraph" w:customStyle="1" w:styleId="xl112">
    <w:name w:val="xl112"/>
    <w:basedOn w:val="a"/>
    <w:rsid w:val="0064245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3">
    <w:name w:val="xl113"/>
    <w:basedOn w:val="a"/>
    <w:rsid w:val="00642454"/>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4">
    <w:name w:val="xl114"/>
    <w:basedOn w:val="a"/>
    <w:rsid w:val="0064245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5">
    <w:name w:val="xl115"/>
    <w:basedOn w:val="a"/>
    <w:rsid w:val="00642454"/>
    <w:pPr>
      <w:pBdr>
        <w:top w:val="single" w:sz="4" w:space="0" w:color="auto"/>
        <w:left w:val="single" w:sz="4" w:space="0" w:color="auto"/>
      </w:pBdr>
      <w:spacing w:before="100" w:beforeAutospacing="1" w:after="100" w:afterAutospacing="1"/>
      <w:jc w:val="center"/>
      <w:textAlignment w:val="center"/>
    </w:pPr>
    <w:rPr>
      <w:color w:val="000000"/>
      <w:sz w:val="28"/>
      <w:szCs w:val="28"/>
    </w:rPr>
  </w:style>
  <w:style w:type="paragraph" w:customStyle="1" w:styleId="xl116">
    <w:name w:val="xl116"/>
    <w:basedOn w:val="a"/>
    <w:rsid w:val="00642454"/>
    <w:pPr>
      <w:pBdr>
        <w:top w:val="single" w:sz="4" w:space="0" w:color="auto"/>
      </w:pBdr>
      <w:spacing w:before="100" w:beforeAutospacing="1" w:after="100" w:afterAutospacing="1"/>
      <w:jc w:val="center"/>
      <w:textAlignment w:val="center"/>
    </w:pPr>
    <w:rPr>
      <w:color w:val="000000"/>
      <w:sz w:val="28"/>
      <w:szCs w:val="28"/>
    </w:rPr>
  </w:style>
  <w:style w:type="paragraph" w:customStyle="1" w:styleId="xl117">
    <w:name w:val="xl117"/>
    <w:basedOn w:val="a"/>
    <w:rsid w:val="00642454"/>
    <w:pPr>
      <w:pBdr>
        <w:top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8">
    <w:name w:val="xl118"/>
    <w:basedOn w:val="a"/>
    <w:rsid w:val="00642454"/>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9">
    <w:name w:val="xl119"/>
    <w:basedOn w:val="a"/>
    <w:rsid w:val="00642454"/>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20">
    <w:name w:val="xl120"/>
    <w:basedOn w:val="a"/>
    <w:rsid w:val="00642454"/>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21">
    <w:name w:val="xl121"/>
    <w:basedOn w:val="a"/>
    <w:rsid w:val="006424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22">
    <w:name w:val="xl122"/>
    <w:basedOn w:val="a"/>
    <w:rsid w:val="0064245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123">
    <w:name w:val="xl123"/>
    <w:basedOn w:val="a"/>
    <w:rsid w:val="0064245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24">
    <w:name w:val="xl124"/>
    <w:basedOn w:val="a"/>
    <w:rsid w:val="0064245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25">
    <w:name w:val="xl125"/>
    <w:basedOn w:val="a"/>
    <w:rsid w:val="00642454"/>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26">
    <w:name w:val="xl126"/>
    <w:basedOn w:val="a"/>
    <w:rsid w:val="00642454"/>
    <w:pPr>
      <w:spacing w:before="100" w:beforeAutospacing="1" w:after="100" w:afterAutospacing="1"/>
      <w:jc w:val="right"/>
    </w:pPr>
    <w:rPr>
      <w:color w:val="000000"/>
      <w:sz w:val="28"/>
      <w:szCs w:val="28"/>
    </w:rPr>
  </w:style>
  <w:style w:type="paragraph" w:customStyle="1" w:styleId="xl127">
    <w:name w:val="xl127"/>
    <w:basedOn w:val="a"/>
    <w:rsid w:val="00642454"/>
    <w:pPr>
      <w:spacing w:before="100" w:beforeAutospacing="1" w:after="100" w:afterAutospacing="1"/>
      <w:jc w:val="right"/>
    </w:pPr>
    <w:rPr>
      <w:color w:val="000000"/>
      <w:sz w:val="28"/>
      <w:szCs w:val="28"/>
    </w:rPr>
  </w:style>
  <w:style w:type="paragraph" w:customStyle="1" w:styleId="xl128">
    <w:name w:val="xl128"/>
    <w:basedOn w:val="a"/>
    <w:rsid w:val="006424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29">
    <w:name w:val="xl129"/>
    <w:basedOn w:val="a"/>
    <w:rsid w:val="006424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66">
    <w:name w:val="xl66"/>
    <w:basedOn w:val="a"/>
    <w:rsid w:val="00941F46"/>
    <w:pPr>
      <w:spacing w:before="100" w:beforeAutospacing="1" w:after="100" w:afterAutospacing="1"/>
    </w:pPr>
    <w:rPr>
      <w:sz w:val="28"/>
      <w:szCs w:val="28"/>
    </w:rPr>
  </w:style>
  <w:style w:type="paragraph" w:customStyle="1" w:styleId="xl68">
    <w:name w:val="xl68"/>
    <w:basedOn w:val="a"/>
    <w:rsid w:val="00941F4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941F46"/>
    <w:pPr>
      <w:pBdr>
        <w:top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941F46"/>
    <w:pPr>
      <w:pBdr>
        <w:top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1">
    <w:name w:val="xl71"/>
    <w:basedOn w:val="a"/>
    <w:rsid w:val="00941F46"/>
    <w:pPr>
      <w:spacing w:before="100" w:beforeAutospacing="1" w:after="100" w:afterAutospacing="1"/>
      <w:jc w:val="center"/>
      <w:textAlignment w:val="center"/>
    </w:pPr>
    <w:rPr>
      <w:sz w:val="28"/>
      <w:szCs w:val="28"/>
    </w:rPr>
  </w:style>
  <w:style w:type="paragraph" w:customStyle="1" w:styleId="xl72">
    <w:name w:val="xl72"/>
    <w:basedOn w:val="a"/>
    <w:rsid w:val="00941F46"/>
    <w:pPr>
      <w:spacing w:before="100" w:beforeAutospacing="1" w:after="100" w:afterAutospacing="1"/>
      <w:textAlignment w:val="center"/>
    </w:pPr>
    <w:rPr>
      <w:sz w:val="28"/>
      <w:szCs w:val="28"/>
    </w:rPr>
  </w:style>
  <w:style w:type="paragraph" w:customStyle="1" w:styleId="xl73">
    <w:name w:val="xl73"/>
    <w:basedOn w:val="a"/>
    <w:rsid w:val="00941F46"/>
    <w:pPr>
      <w:spacing w:before="100" w:beforeAutospacing="1" w:after="100" w:afterAutospacing="1"/>
      <w:jc w:val="right"/>
      <w:textAlignment w:val="center"/>
    </w:pPr>
    <w:rPr>
      <w:sz w:val="28"/>
      <w:szCs w:val="28"/>
    </w:rPr>
  </w:style>
  <w:style w:type="paragraph" w:customStyle="1" w:styleId="xl74">
    <w:name w:val="xl74"/>
    <w:basedOn w:val="a"/>
    <w:rsid w:val="00941F46"/>
    <w:pPr>
      <w:spacing w:before="100" w:beforeAutospacing="1" w:after="100" w:afterAutospacing="1"/>
      <w:jc w:val="right"/>
    </w:pPr>
    <w:rPr>
      <w:sz w:val="28"/>
      <w:szCs w:val="28"/>
    </w:rPr>
  </w:style>
  <w:style w:type="paragraph" w:customStyle="1" w:styleId="xl75">
    <w:name w:val="xl75"/>
    <w:basedOn w:val="a"/>
    <w:rsid w:val="00941F46"/>
    <w:pPr>
      <w:spacing w:before="100" w:beforeAutospacing="1" w:after="100" w:afterAutospacing="1"/>
      <w:jc w:val="right"/>
    </w:pPr>
    <w:rPr>
      <w:sz w:val="28"/>
      <w:szCs w:val="28"/>
    </w:rPr>
  </w:style>
  <w:style w:type="paragraph" w:customStyle="1" w:styleId="xl76">
    <w:name w:val="xl76"/>
    <w:basedOn w:val="a"/>
    <w:rsid w:val="00941F4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941F4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78">
    <w:name w:val="xl78"/>
    <w:basedOn w:val="a"/>
    <w:rsid w:val="00941F4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941F46"/>
    <w:pPr>
      <w:pBdr>
        <w:lef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941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1">
    <w:name w:val="xl81"/>
    <w:basedOn w:val="a"/>
    <w:rsid w:val="00941F46"/>
    <w:pPr>
      <w:pBdr>
        <w:right w:val="single" w:sz="4" w:space="0" w:color="auto"/>
      </w:pBdr>
      <w:spacing w:before="100" w:beforeAutospacing="1" w:after="100" w:afterAutospacing="1"/>
      <w:jc w:val="center"/>
      <w:textAlignment w:val="center"/>
    </w:pPr>
    <w:rPr>
      <w:sz w:val="28"/>
      <w:szCs w:val="28"/>
    </w:rPr>
  </w:style>
  <w:style w:type="paragraph" w:customStyle="1" w:styleId="xl82">
    <w:name w:val="xl82"/>
    <w:basedOn w:val="a"/>
    <w:rsid w:val="00941F4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941F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84">
    <w:name w:val="xl84"/>
    <w:basedOn w:val="a"/>
    <w:rsid w:val="00941F4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8"/>
      <w:szCs w:val="28"/>
    </w:rPr>
  </w:style>
  <w:style w:type="paragraph" w:customStyle="1" w:styleId="xl85">
    <w:name w:val="xl85"/>
    <w:basedOn w:val="a"/>
    <w:rsid w:val="00941F4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8"/>
      <w:szCs w:val="28"/>
    </w:rPr>
  </w:style>
  <w:style w:type="paragraph" w:customStyle="1" w:styleId="xl86">
    <w:name w:val="xl86"/>
    <w:basedOn w:val="a"/>
    <w:rsid w:val="00941F4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87">
    <w:name w:val="xl87"/>
    <w:basedOn w:val="a"/>
    <w:rsid w:val="00941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5">
    <w:name w:val="xl65"/>
    <w:basedOn w:val="a"/>
    <w:rsid w:val="001E28DE"/>
    <w:pPr>
      <w:spacing w:before="100" w:beforeAutospacing="1" w:after="100" w:afterAutospacing="1"/>
    </w:pPr>
    <w:rPr>
      <w:sz w:val="28"/>
      <w:szCs w:val="28"/>
    </w:rPr>
  </w:style>
  <w:style w:type="paragraph" w:customStyle="1" w:styleId="xl67">
    <w:name w:val="xl67"/>
    <w:basedOn w:val="a"/>
    <w:rsid w:val="001E28DE"/>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styleId="a8">
    <w:name w:val="header"/>
    <w:basedOn w:val="a"/>
    <w:link w:val="a9"/>
    <w:uiPriority w:val="99"/>
    <w:unhideWhenUsed/>
    <w:rsid w:val="001E28DE"/>
    <w:pPr>
      <w:tabs>
        <w:tab w:val="center" w:pos="4677"/>
        <w:tab w:val="right" w:pos="9355"/>
      </w:tabs>
    </w:pPr>
  </w:style>
  <w:style w:type="character" w:customStyle="1" w:styleId="a9">
    <w:name w:val="Верхний колонтитул Знак"/>
    <w:basedOn w:val="a1"/>
    <w:link w:val="a8"/>
    <w:uiPriority w:val="99"/>
    <w:rsid w:val="001E28DE"/>
    <w:rPr>
      <w:rFonts w:eastAsia="Times New Roman"/>
      <w:sz w:val="24"/>
      <w:szCs w:val="24"/>
      <w:lang w:eastAsia="ru-RU"/>
    </w:rPr>
  </w:style>
  <w:style w:type="paragraph" w:styleId="aa">
    <w:name w:val="footer"/>
    <w:basedOn w:val="a"/>
    <w:link w:val="ab"/>
    <w:uiPriority w:val="99"/>
    <w:unhideWhenUsed/>
    <w:rsid w:val="001E28DE"/>
    <w:pPr>
      <w:tabs>
        <w:tab w:val="center" w:pos="4677"/>
        <w:tab w:val="right" w:pos="9355"/>
      </w:tabs>
    </w:pPr>
  </w:style>
  <w:style w:type="character" w:customStyle="1" w:styleId="ab">
    <w:name w:val="Нижний колонтитул Знак"/>
    <w:basedOn w:val="a1"/>
    <w:link w:val="aa"/>
    <w:uiPriority w:val="99"/>
    <w:rsid w:val="001E28DE"/>
    <w:rPr>
      <w:rFonts w:eastAsia="Times New Roman"/>
      <w:sz w:val="24"/>
      <w:szCs w:val="24"/>
      <w:lang w:eastAsia="ru-RU"/>
    </w:rPr>
  </w:style>
  <w:style w:type="paragraph" w:customStyle="1" w:styleId="Style1">
    <w:name w:val="Style1"/>
    <w:basedOn w:val="a"/>
    <w:rsid w:val="003A73FE"/>
    <w:pPr>
      <w:widowControl w:val="0"/>
      <w:autoSpaceDE w:val="0"/>
      <w:autoSpaceDN w:val="0"/>
      <w:adjustRightInd w:val="0"/>
      <w:spacing w:line="322" w:lineRule="exact"/>
      <w:ind w:firstLine="715"/>
      <w:jc w:val="both"/>
    </w:pPr>
    <w:rPr>
      <w:rFonts w:ascii="Sylfaen" w:hAnsi="Sylfaen"/>
    </w:rPr>
  </w:style>
  <w:style w:type="paragraph" w:customStyle="1" w:styleId="Style2">
    <w:name w:val="Style2"/>
    <w:basedOn w:val="a"/>
    <w:rsid w:val="003A73FE"/>
    <w:pPr>
      <w:widowControl w:val="0"/>
      <w:autoSpaceDE w:val="0"/>
      <w:autoSpaceDN w:val="0"/>
      <w:adjustRightInd w:val="0"/>
      <w:spacing w:line="322" w:lineRule="exact"/>
      <w:ind w:hanging="1008"/>
    </w:pPr>
    <w:rPr>
      <w:rFonts w:ascii="Sylfaen" w:hAnsi="Sylfaen"/>
    </w:rPr>
  </w:style>
  <w:style w:type="paragraph" w:customStyle="1" w:styleId="ConsPlusTitle">
    <w:name w:val="ConsPlusTitle"/>
    <w:uiPriority w:val="99"/>
    <w:qFormat/>
    <w:rsid w:val="006F76C8"/>
    <w:pPr>
      <w:widowControl w:val="0"/>
      <w:suppressAutoHyphens/>
      <w:autoSpaceDE w:val="0"/>
    </w:pPr>
    <w:rPr>
      <w:rFonts w:ascii="Calibri" w:eastAsia="Times New Roman" w:hAnsi="Calibri" w:cs="Calibri"/>
      <w:b/>
      <w:sz w:val="22"/>
      <w:lang w:eastAsia="zh-CN"/>
    </w:rPr>
  </w:style>
  <w:style w:type="paragraph" w:customStyle="1" w:styleId="ac">
    <w:name w:val="Нормальный (таблица)"/>
    <w:basedOn w:val="a"/>
    <w:next w:val="a"/>
    <w:rsid w:val="006F76C8"/>
    <w:pPr>
      <w:widowControl w:val="0"/>
      <w:suppressAutoHyphens/>
      <w:autoSpaceDE w:val="0"/>
      <w:jc w:val="both"/>
    </w:pPr>
    <w:rPr>
      <w:rFonts w:ascii="Arial" w:hAnsi="Arial" w:cs="Arial"/>
      <w:lang w:eastAsia="zh-CN"/>
    </w:rPr>
  </w:style>
  <w:style w:type="paragraph" w:customStyle="1" w:styleId="ad">
    <w:name w:val="Прижатый влево"/>
    <w:basedOn w:val="a"/>
    <w:next w:val="a"/>
    <w:rsid w:val="006F76C8"/>
    <w:pPr>
      <w:widowControl w:val="0"/>
      <w:suppressAutoHyphens/>
      <w:autoSpaceDE w:val="0"/>
    </w:pPr>
    <w:rPr>
      <w:rFonts w:ascii="Arial" w:hAnsi="Arial" w:cs="Arial"/>
      <w:lang w:eastAsia="zh-CN"/>
    </w:rPr>
  </w:style>
  <w:style w:type="paragraph" w:customStyle="1" w:styleId="ConsPlusNormal">
    <w:name w:val="ConsPlusNormal"/>
    <w:rsid w:val="002F54E1"/>
    <w:pPr>
      <w:widowControl w:val="0"/>
      <w:suppressAutoHyphens/>
      <w:autoSpaceDE w:val="0"/>
      <w:ind w:firstLine="720"/>
    </w:pPr>
    <w:rPr>
      <w:rFonts w:ascii="Arial" w:eastAsia="Times New Roman" w:hAnsi="Arial" w:cs="Arial"/>
      <w:sz w:val="24"/>
      <w:szCs w:val="24"/>
      <w:lang w:eastAsia="zh-CN"/>
    </w:rPr>
  </w:style>
  <w:style w:type="paragraph" w:styleId="ae">
    <w:name w:val="Normal (Web)"/>
    <w:basedOn w:val="a"/>
    <w:uiPriority w:val="99"/>
    <w:qFormat/>
    <w:rsid w:val="002F54E1"/>
    <w:pPr>
      <w:suppressAutoHyphens/>
      <w:spacing w:before="280" w:after="280"/>
    </w:pPr>
    <w:rPr>
      <w:lang w:eastAsia="zh-CN"/>
    </w:rPr>
  </w:style>
  <w:style w:type="paragraph" w:customStyle="1" w:styleId="11">
    <w:name w:val="Заголовок 11"/>
    <w:basedOn w:val="a"/>
    <w:qFormat/>
    <w:rsid w:val="002F54E1"/>
    <w:pPr>
      <w:widowControl w:val="0"/>
      <w:suppressAutoHyphens/>
      <w:spacing w:before="108" w:after="108"/>
      <w:jc w:val="center"/>
      <w:outlineLvl w:val="0"/>
    </w:pPr>
    <w:rPr>
      <w:rFonts w:ascii="Times New Roman CYR" w:eastAsia="Liberation Serif" w:hAnsi="Times New Roman CYR" w:cs="Times New Roman CYR"/>
      <w:b/>
      <w:color w:val="26282F"/>
      <w:kern w:val="2"/>
      <w:lang w:eastAsia="hi-IN" w:bidi="hi-IN"/>
    </w:rPr>
  </w:style>
  <w:style w:type="paragraph" w:customStyle="1" w:styleId="2">
    <w:name w:val="Основной текст2"/>
    <w:basedOn w:val="a"/>
    <w:qFormat/>
    <w:rsid w:val="002F54E1"/>
    <w:pPr>
      <w:widowControl w:val="0"/>
      <w:shd w:val="clear" w:color="auto" w:fill="FFFFFF"/>
      <w:suppressAutoHyphens/>
      <w:spacing w:line="240" w:lineRule="exact"/>
      <w:jc w:val="both"/>
    </w:pPr>
    <w:rPr>
      <w:kern w:val="2"/>
      <w:sz w:val="27"/>
      <w:szCs w:val="27"/>
      <w:lang w:eastAsia="zh-CN" w:bidi="hi-IN"/>
    </w:rPr>
  </w:style>
  <w:style w:type="paragraph" w:customStyle="1" w:styleId="12">
    <w:name w:val="Текст1"/>
    <w:basedOn w:val="a"/>
    <w:qFormat/>
    <w:rsid w:val="002F54E1"/>
    <w:pPr>
      <w:suppressAutoHyphens/>
    </w:pPr>
    <w:rPr>
      <w:rFonts w:ascii="Courier New" w:eastAsia="Noto Serif CJK SC" w:hAnsi="Courier New" w:cs="Courier New"/>
      <w:kern w:val="2"/>
      <w:sz w:val="20"/>
      <w:szCs w:val="20"/>
      <w:lang w:eastAsia="zh-CN" w:bidi="hi-IN"/>
    </w:rPr>
  </w:style>
  <w:style w:type="paragraph" w:styleId="af">
    <w:name w:val="List Paragraph"/>
    <w:basedOn w:val="a"/>
    <w:uiPriority w:val="34"/>
    <w:qFormat/>
    <w:rsid w:val="002F54E1"/>
    <w:pPr>
      <w:suppressAutoHyphens/>
      <w:ind w:left="720"/>
      <w:contextualSpacing/>
    </w:pPr>
    <w:rPr>
      <w:rFonts w:ascii="Liberation Serif" w:eastAsia="Noto Serif CJK SC" w:hAnsi="Liberation Serif" w:cs="Mangal"/>
      <w:kern w:val="2"/>
      <w:szCs w:val="21"/>
      <w:lang w:eastAsia="zh-CN" w:bidi="hi-IN"/>
    </w:rPr>
  </w:style>
</w:styles>
</file>

<file path=word/webSettings.xml><?xml version="1.0" encoding="utf-8"?>
<w:webSettings xmlns:r="http://schemas.openxmlformats.org/officeDocument/2006/relationships" xmlns:w="http://schemas.openxmlformats.org/wordprocessingml/2006/main">
  <w:divs>
    <w:div w:id="22246291">
      <w:bodyDiv w:val="1"/>
      <w:marLeft w:val="0"/>
      <w:marRight w:val="0"/>
      <w:marTop w:val="0"/>
      <w:marBottom w:val="0"/>
      <w:divBdr>
        <w:top w:val="none" w:sz="0" w:space="0" w:color="auto"/>
        <w:left w:val="none" w:sz="0" w:space="0" w:color="auto"/>
        <w:bottom w:val="none" w:sz="0" w:space="0" w:color="auto"/>
        <w:right w:val="none" w:sz="0" w:space="0" w:color="auto"/>
      </w:divBdr>
    </w:div>
    <w:div w:id="201866781">
      <w:bodyDiv w:val="1"/>
      <w:marLeft w:val="0"/>
      <w:marRight w:val="0"/>
      <w:marTop w:val="0"/>
      <w:marBottom w:val="0"/>
      <w:divBdr>
        <w:top w:val="none" w:sz="0" w:space="0" w:color="auto"/>
        <w:left w:val="none" w:sz="0" w:space="0" w:color="auto"/>
        <w:bottom w:val="none" w:sz="0" w:space="0" w:color="auto"/>
        <w:right w:val="none" w:sz="0" w:space="0" w:color="auto"/>
      </w:divBdr>
    </w:div>
    <w:div w:id="445004984">
      <w:bodyDiv w:val="1"/>
      <w:marLeft w:val="0"/>
      <w:marRight w:val="0"/>
      <w:marTop w:val="0"/>
      <w:marBottom w:val="0"/>
      <w:divBdr>
        <w:top w:val="none" w:sz="0" w:space="0" w:color="auto"/>
        <w:left w:val="none" w:sz="0" w:space="0" w:color="auto"/>
        <w:bottom w:val="none" w:sz="0" w:space="0" w:color="auto"/>
        <w:right w:val="none" w:sz="0" w:space="0" w:color="auto"/>
      </w:divBdr>
    </w:div>
    <w:div w:id="570846393">
      <w:bodyDiv w:val="1"/>
      <w:marLeft w:val="0"/>
      <w:marRight w:val="0"/>
      <w:marTop w:val="0"/>
      <w:marBottom w:val="0"/>
      <w:divBdr>
        <w:top w:val="none" w:sz="0" w:space="0" w:color="auto"/>
        <w:left w:val="none" w:sz="0" w:space="0" w:color="auto"/>
        <w:bottom w:val="none" w:sz="0" w:space="0" w:color="auto"/>
        <w:right w:val="none" w:sz="0" w:space="0" w:color="auto"/>
      </w:divBdr>
    </w:div>
    <w:div w:id="685406393">
      <w:bodyDiv w:val="1"/>
      <w:marLeft w:val="0"/>
      <w:marRight w:val="0"/>
      <w:marTop w:val="0"/>
      <w:marBottom w:val="0"/>
      <w:divBdr>
        <w:top w:val="none" w:sz="0" w:space="0" w:color="auto"/>
        <w:left w:val="none" w:sz="0" w:space="0" w:color="auto"/>
        <w:bottom w:val="none" w:sz="0" w:space="0" w:color="auto"/>
        <w:right w:val="none" w:sz="0" w:space="0" w:color="auto"/>
      </w:divBdr>
    </w:div>
    <w:div w:id="772211010">
      <w:bodyDiv w:val="1"/>
      <w:marLeft w:val="0"/>
      <w:marRight w:val="0"/>
      <w:marTop w:val="0"/>
      <w:marBottom w:val="0"/>
      <w:divBdr>
        <w:top w:val="none" w:sz="0" w:space="0" w:color="auto"/>
        <w:left w:val="none" w:sz="0" w:space="0" w:color="auto"/>
        <w:bottom w:val="none" w:sz="0" w:space="0" w:color="auto"/>
        <w:right w:val="none" w:sz="0" w:space="0" w:color="auto"/>
      </w:divBdr>
    </w:div>
    <w:div w:id="832599581">
      <w:bodyDiv w:val="1"/>
      <w:marLeft w:val="0"/>
      <w:marRight w:val="0"/>
      <w:marTop w:val="0"/>
      <w:marBottom w:val="0"/>
      <w:divBdr>
        <w:top w:val="none" w:sz="0" w:space="0" w:color="auto"/>
        <w:left w:val="none" w:sz="0" w:space="0" w:color="auto"/>
        <w:bottom w:val="none" w:sz="0" w:space="0" w:color="auto"/>
        <w:right w:val="none" w:sz="0" w:space="0" w:color="auto"/>
      </w:divBdr>
    </w:div>
    <w:div w:id="1126044967">
      <w:bodyDiv w:val="1"/>
      <w:marLeft w:val="0"/>
      <w:marRight w:val="0"/>
      <w:marTop w:val="0"/>
      <w:marBottom w:val="0"/>
      <w:divBdr>
        <w:top w:val="none" w:sz="0" w:space="0" w:color="auto"/>
        <w:left w:val="none" w:sz="0" w:space="0" w:color="auto"/>
        <w:bottom w:val="none" w:sz="0" w:space="0" w:color="auto"/>
        <w:right w:val="none" w:sz="0" w:space="0" w:color="auto"/>
      </w:divBdr>
    </w:div>
    <w:div w:id="1279024092">
      <w:bodyDiv w:val="1"/>
      <w:marLeft w:val="0"/>
      <w:marRight w:val="0"/>
      <w:marTop w:val="0"/>
      <w:marBottom w:val="0"/>
      <w:divBdr>
        <w:top w:val="none" w:sz="0" w:space="0" w:color="auto"/>
        <w:left w:val="none" w:sz="0" w:space="0" w:color="auto"/>
        <w:bottom w:val="none" w:sz="0" w:space="0" w:color="auto"/>
        <w:right w:val="none" w:sz="0" w:space="0" w:color="auto"/>
      </w:divBdr>
    </w:div>
    <w:div w:id="1307931282">
      <w:bodyDiv w:val="1"/>
      <w:marLeft w:val="0"/>
      <w:marRight w:val="0"/>
      <w:marTop w:val="0"/>
      <w:marBottom w:val="0"/>
      <w:divBdr>
        <w:top w:val="none" w:sz="0" w:space="0" w:color="auto"/>
        <w:left w:val="none" w:sz="0" w:space="0" w:color="auto"/>
        <w:bottom w:val="none" w:sz="0" w:space="0" w:color="auto"/>
        <w:right w:val="none" w:sz="0" w:space="0" w:color="auto"/>
      </w:divBdr>
    </w:div>
    <w:div w:id="1524589498">
      <w:bodyDiv w:val="1"/>
      <w:marLeft w:val="0"/>
      <w:marRight w:val="0"/>
      <w:marTop w:val="0"/>
      <w:marBottom w:val="0"/>
      <w:divBdr>
        <w:top w:val="none" w:sz="0" w:space="0" w:color="auto"/>
        <w:left w:val="none" w:sz="0" w:space="0" w:color="auto"/>
        <w:bottom w:val="none" w:sz="0" w:space="0" w:color="auto"/>
        <w:right w:val="none" w:sz="0" w:space="0" w:color="auto"/>
      </w:divBdr>
    </w:div>
    <w:div w:id="1536574423">
      <w:bodyDiv w:val="1"/>
      <w:marLeft w:val="0"/>
      <w:marRight w:val="0"/>
      <w:marTop w:val="0"/>
      <w:marBottom w:val="0"/>
      <w:divBdr>
        <w:top w:val="none" w:sz="0" w:space="0" w:color="auto"/>
        <w:left w:val="none" w:sz="0" w:space="0" w:color="auto"/>
        <w:bottom w:val="none" w:sz="0" w:space="0" w:color="auto"/>
        <w:right w:val="none" w:sz="0" w:space="0" w:color="auto"/>
      </w:divBdr>
    </w:div>
    <w:div w:id="1606840752">
      <w:bodyDiv w:val="1"/>
      <w:marLeft w:val="0"/>
      <w:marRight w:val="0"/>
      <w:marTop w:val="0"/>
      <w:marBottom w:val="0"/>
      <w:divBdr>
        <w:top w:val="none" w:sz="0" w:space="0" w:color="auto"/>
        <w:left w:val="none" w:sz="0" w:space="0" w:color="auto"/>
        <w:bottom w:val="none" w:sz="0" w:space="0" w:color="auto"/>
        <w:right w:val="none" w:sz="0" w:space="0" w:color="auto"/>
      </w:divBdr>
    </w:div>
    <w:div w:id="1676833966">
      <w:bodyDiv w:val="1"/>
      <w:marLeft w:val="0"/>
      <w:marRight w:val="0"/>
      <w:marTop w:val="0"/>
      <w:marBottom w:val="0"/>
      <w:divBdr>
        <w:top w:val="none" w:sz="0" w:space="0" w:color="auto"/>
        <w:left w:val="none" w:sz="0" w:space="0" w:color="auto"/>
        <w:bottom w:val="none" w:sz="0" w:space="0" w:color="auto"/>
        <w:right w:val="none" w:sz="0" w:space="0" w:color="auto"/>
      </w:divBdr>
    </w:div>
    <w:div w:id="207881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3BEpCEED" TargetMode="External"/><Relationship Id="rId13" Type="http://schemas.openxmlformats.org/officeDocument/2006/relationships/hyperlink" Target="consultantplus://offline/ref=4CD7D7D685B4173A275DDF43841F1BBC12DB24D0F681849601F2ED97D50DB38ABBC3F7BDA7687C400147BCpCE0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D7D7D685B4173A275DDF43841F1BBC12DB24D0F681849601F2ED97D50DB38ABBC3F7BDA7687C400147BCpCE0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D7D7D685B4173A275DDF43841F1BBC12DB24D0F681849601F2ED97D50DB38ABBC3F7BDA7687C440145B8pCE8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4CD7D7D685B4173A275DDF43841F1BBC12DB24D0F681849601F2ED97D50DB38ABBC3F7BDA7687C440140BApCE0D" TargetMode="Externa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40047BFpCE9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ED5B8-497E-4003-A8E8-6667AB50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4294964556</TotalTime>
  <Pages>15</Pages>
  <Words>51460</Words>
  <Characters>293322</Characters>
  <Application>Microsoft Office Word</Application>
  <DocSecurity>0</DocSecurity>
  <Lines>2444</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2025-02-07T03:30:00Z</cp:lastPrinted>
  <dcterms:created xsi:type="dcterms:W3CDTF">2025-02-05T08:38:00Z</dcterms:created>
  <dcterms:modified xsi:type="dcterms:W3CDTF">2025-02-05T03:45:00Z</dcterms:modified>
</cp:coreProperties>
</file>