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 П И С О К  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организаций – источников  комплектования  Муниципального архива КУ «Хозяйственное управление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Полтавского муниципального района»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на 01.01.2018 г.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01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6379"/>
        <w:gridCol w:w="2268"/>
        <w:gridCol w:w="1842"/>
        <w:gridCol w:w="1702"/>
      </w:tblGrid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Индекс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схеме постро-ения списка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отрасли в соответствии с классификационной схемой построения списков, наименовании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собственности (государственная, муниципальная, негосударствен-ная)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приёма документов (полная (1), повидовая (2.1), групповая (2.2)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/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Органы государственной власти Омской области.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Полтавская территориальная избирательная комиссия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Органы местного самоуправления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муниципального образования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«Полтавский муниципальный район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«Полтавский муниципальный район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Вольновского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«Вольновское сельское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Решен. ЭПК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9/9.4 от 29.10.2010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Воронцовского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«Воронцовское сельское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Решен. ЭПК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9/9.4 от 29.10.2010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Ворошиловского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«Ворошиловское сельское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Решен. ЭПК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9/9.4 от 29.10.2010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Еремеевского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«Еремеевское сельское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Решен. ЭПК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9/9.4 от 29.10.2010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Красногорского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«Красногорское сельское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Решен. ЭПК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9/9.4 от 29.10.2010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Новоильиновского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«Новоильиновское сельское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Решен. ЭПК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9/9.4 от 29.10.2010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Ольгинского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 «Ольгинское сельское поселение Омской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Решен. ЭПК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9/9.4 от 29.10.2010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Соловьевского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муниципального образования «Соловьевское сельское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Решен. ЭПК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9/9.4 от 29.10.2010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Полтавского городского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«Полтавское городское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Решен. ЭПК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9/9.4 от 29.10.2010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и контроля  Администрации Полтавского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тарифного регулирования Администрации Полтавского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имущественных отношений Администрации Полтавского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сельского хозяйства Администрации Полтавского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Администрации Полтавского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Муниципальный архив КУ «Хозяйственное управление Администрации Полтавского муниципального района»</w:t>
            </w:r>
          </w:p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архитектуры, капитального строительства и жизнеобеспечения  Администрации Полтавского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Организации, деятельность которых направлена на представление и защиту прав и свобод человека и гражданина, защиту прав национальных меньшинств, включая политические общественные объединения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Райком профсоюза работников агропромышленного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Организации, осуществляющие  деятельность в сфере сельского хозяйства, </w:t>
            </w:r>
          </w:p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недропользования, земельных, водных и лесных отношений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 «Большевик» Полтавского района Омской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 «Полтавский» Полтавского района Омской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 «Еремеевский» Полтавского района Омской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 «Кировский» Полтавского района Омской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 «Ольгинский» Полтавского района Омской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«КЭАгро»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Организации, осуществляющие деятельность в сфере воспитания, образования.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образовательное учреждение «Полтавский лицей» Полтавского муниципального района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pStyle w:val="Normal"/>
        <w:ind w:left="-567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Итого на 01.01.2018  в списке значится 27 (двадцать семь) организаций, в том числе:</w:t>
      </w:r>
    </w:p>
    <w:p>
      <w:pPr>
        <w:pStyle w:val="Normal"/>
        <w:ind w:left="-567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негосударственных – 7, </w:t>
      </w:r>
    </w:p>
    <w:p>
      <w:pPr>
        <w:pStyle w:val="Normal"/>
        <w:ind w:left="-567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муниципальных – 20.</w:t>
      </w:r>
    </w:p>
    <w:p>
      <w:pPr>
        <w:pStyle w:val="Normal"/>
        <w:ind w:left="-567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>
      <w:pPr>
        <w:pStyle w:val="Normal"/>
        <w:ind w:left="-567" w:righ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                                                                                                                                                                               Т.В. Белобородова</w:t>
      </w:r>
    </w:p>
    <w:p>
      <w:pPr>
        <w:pStyle w:val="Normal"/>
        <w:ind w:left="-567" w:right="567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-567" w:right="567" w:hanging="0"/>
        <w:jc w:val="both"/>
        <w:rPr>
          <w:sz w:val="24"/>
          <w:szCs w:val="24"/>
        </w:rPr>
      </w:pPr>
      <w:r>
        <w:rPr>
          <w:sz w:val="24"/>
          <w:szCs w:val="24"/>
        </w:rPr>
        <w:t>16.01.2018</w:t>
      </w:r>
    </w:p>
    <w:sectPr>
      <w:headerReference w:type="default" r:id="rId2"/>
      <w:headerReference w:type="first" r:id="rId3"/>
      <w:type w:val="nextPage"/>
      <w:pgSz w:orient="landscape" w:w="16838" w:h="11906"/>
      <w:pgMar w:left="1701" w:right="567" w:gutter="0" w:header="720" w:top="993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ind w:left="0"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" cy="1460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8"/>
                            <w:rPr/>
                          </w:pPr>
                          <w:r>
                            <w:rPr>
                              <w:rStyle w:val="Style11"/>
                            </w:rPr>
                            <w:fldChar w:fldCharType="begin"/>
                          </w:r>
                          <w:r>
                            <w:rPr>
                              <w:rStyle w:val="Style11"/>
                            </w:rPr>
                            <w:instrText xml:space="preserve"> PAGE </w:instrText>
                          </w:r>
                          <w:r>
                            <w:rPr>
                              <w:rStyle w:val="Style11"/>
                            </w:rPr>
                            <w:fldChar w:fldCharType="separate"/>
                          </w:r>
                          <w:r>
                            <w:rPr>
                              <w:rStyle w:val="Style11"/>
                            </w:rPr>
                            <w:t>3</w:t>
                          </w:r>
                          <w:r>
                            <w:rPr>
                              <w:rStyle w:val="Style11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pt;height:11.5pt;mso-wrap-distance-left:0pt;mso-wrap-distance-right:0pt;mso-wrap-distance-top:0pt;mso-wrap-distance-bottom:0pt;margin-top:0.05pt;mso-position-vertical-relative:text;margin-left:361.75pt;mso-position-horizontal:center;mso-position-horizontal-relative:margin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Style18"/>
                      <w:rPr/>
                    </w:pPr>
                    <w:r>
                      <w:rPr>
                        <w:rStyle w:val="Style11"/>
                      </w:rPr>
                      <w:fldChar w:fldCharType="begin"/>
                    </w:r>
                    <w:r>
                      <w:rPr>
                        <w:rStyle w:val="Style11"/>
                      </w:rPr>
                      <w:instrText xml:space="preserve"> PAGE </w:instrText>
                    </w:r>
                    <w:r>
                      <w:rPr>
                        <w:rStyle w:val="Style11"/>
                      </w:rPr>
                      <w:fldChar w:fldCharType="separate"/>
                    </w:r>
                    <w:r>
                      <w:rPr>
                        <w:rStyle w:val="Style11"/>
                      </w:rPr>
                      <w:t>3</w:t>
                    </w:r>
                    <w:r>
                      <w:rPr>
                        <w:rStyle w:val="Style11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ind w:left="10773" w:right="0" w:hanging="0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ind w:left="10206" w:right="0" w:hanging="0"/>
      <w:outlineLvl w:val="3"/>
    </w:pPr>
    <w:rPr>
      <w:sz w:val="28"/>
    </w:rPr>
  </w:style>
  <w:style w:type="character" w:styleId="Style10">
    <w:name w:val="Основной шрифт абзаца"/>
    <w:qFormat/>
    <w:rPr/>
  </w:style>
  <w:style w:type="character" w:styleId="Style11">
    <w:name w:val="Номер страницы"/>
    <w:basedOn w:val="Style10"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18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984</TotalTime>
  <Application>LibreOffice/7.3.7.2$Linux_X86_64 LibreOffice_project/30$Build-2</Application>
  <AppVersion>15.0000</AppVersion>
  <Pages>3</Pages>
  <Words>566</Words>
  <Characters>4385</Characters>
  <CharactersWithSpaces>4971</CharactersWithSpaces>
  <Paragraphs>209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2010-11-29T10:11:00Z</dcterms:created>
  <dc:creator>Марина</dc:creator>
  <dc:description/>
  <dc:language>ru-RU</dc:language>
  <cp:lastModifiedBy>Arhiv</cp:lastModifiedBy>
  <cp:lastPrinted>2017-05-31T16:18:00Z</cp:lastPrinted>
  <dcterms:modified xsi:type="dcterms:W3CDTF">2018-01-16T14:37:00Z</dcterms:modified>
  <cp:revision>73</cp:revision>
  <dc:subject/>
  <dc:title>С П И С О К   </dc:title>
</cp:coreProperties>
</file>