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95" w:rsidRPr="000C251D" w:rsidRDefault="00813195" w:rsidP="00813195">
      <w:pPr>
        <w:pStyle w:val="8"/>
        <w:ind w:right="-2"/>
        <w:rPr>
          <w:b/>
          <w:bCs/>
          <w:sz w:val="28"/>
          <w:szCs w:val="28"/>
        </w:rPr>
      </w:pPr>
      <w:r w:rsidRPr="000C251D">
        <w:rPr>
          <w:b/>
          <w:bCs/>
          <w:sz w:val="28"/>
          <w:szCs w:val="28"/>
        </w:rPr>
        <w:t>КОМИТЕТ ИМУЩЕСТВЕННЫХ  ОТНОШЕНИЙ АДМИ</w:t>
      </w:r>
      <w:r w:rsidR="00A623BF">
        <w:rPr>
          <w:b/>
          <w:bCs/>
          <w:sz w:val="28"/>
          <w:szCs w:val="28"/>
        </w:rPr>
        <w:t>НИ</w:t>
      </w:r>
      <w:r w:rsidRPr="000C251D">
        <w:rPr>
          <w:b/>
          <w:bCs/>
          <w:sz w:val="28"/>
          <w:szCs w:val="28"/>
        </w:rPr>
        <w:t>СТРАЦИИ    ПОЛТАВСКОГО   МУНИЦИПАЛЬНОГО  РАЙОНА</w:t>
      </w:r>
    </w:p>
    <w:p w:rsidR="00813195" w:rsidRPr="000C251D" w:rsidRDefault="00813195" w:rsidP="0081319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813195" w:rsidRPr="00F21E0E" w:rsidRDefault="00813195" w:rsidP="00813195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1E0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21E0E">
        <w:rPr>
          <w:rFonts w:ascii="Times New Roman" w:hAnsi="Times New Roman"/>
          <w:b/>
          <w:sz w:val="28"/>
          <w:szCs w:val="28"/>
        </w:rPr>
        <w:t xml:space="preserve"> А С П О Р Я Ж Е Н И Е  </w:t>
      </w:r>
    </w:p>
    <w:p w:rsidR="00813195" w:rsidRPr="00D91B9A" w:rsidRDefault="00813195" w:rsidP="00813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195" w:rsidRPr="00D91B9A" w:rsidRDefault="00813195" w:rsidP="0081319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195" w:rsidRPr="00D91B9A" w:rsidRDefault="00813195" w:rsidP="00813195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6A95">
        <w:rPr>
          <w:sz w:val="28"/>
          <w:szCs w:val="28"/>
        </w:rPr>
        <w:t>«</w:t>
      </w:r>
      <w:r w:rsidR="00A7050A">
        <w:rPr>
          <w:sz w:val="28"/>
          <w:szCs w:val="28"/>
        </w:rPr>
        <w:t>28</w:t>
      </w:r>
      <w:r w:rsidR="003F6A95">
        <w:rPr>
          <w:sz w:val="28"/>
          <w:szCs w:val="28"/>
        </w:rPr>
        <w:t xml:space="preserve">» </w:t>
      </w:r>
      <w:r w:rsidRPr="00D91B9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D91B9A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91B9A"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 xml:space="preserve">       </w:t>
      </w:r>
      <w:r w:rsidRPr="00D91B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9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91B9A">
        <w:rPr>
          <w:sz w:val="28"/>
          <w:szCs w:val="28"/>
        </w:rPr>
        <w:t xml:space="preserve"> №</w:t>
      </w:r>
      <w:r w:rsidR="00A7050A">
        <w:rPr>
          <w:sz w:val="28"/>
          <w:szCs w:val="28"/>
        </w:rPr>
        <w:t xml:space="preserve"> 2</w:t>
      </w:r>
      <w:r w:rsidR="0077200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91B9A">
        <w:rPr>
          <w:sz w:val="28"/>
          <w:szCs w:val="28"/>
        </w:rPr>
        <w:t xml:space="preserve"> </w:t>
      </w:r>
    </w:p>
    <w:p w:rsidR="00CE7064" w:rsidRDefault="00CE7064" w:rsidP="00813195">
      <w:pPr>
        <w:pStyle w:val="ConsPlusTitlePage"/>
      </w:pP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 w:rsidRPr="00813195">
        <w:rPr>
          <w:b w:val="0"/>
          <w:sz w:val="28"/>
          <w:szCs w:val="28"/>
        </w:rPr>
        <w:t xml:space="preserve">Об утверждении формы </w:t>
      </w:r>
      <w:proofErr w:type="gramStart"/>
      <w:r w:rsidRPr="00813195">
        <w:rPr>
          <w:b w:val="0"/>
          <w:sz w:val="28"/>
          <w:szCs w:val="28"/>
        </w:rPr>
        <w:t>проверочного</w:t>
      </w:r>
      <w:proofErr w:type="gramEnd"/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Pr="00813195">
        <w:rPr>
          <w:b w:val="0"/>
          <w:sz w:val="28"/>
          <w:szCs w:val="28"/>
        </w:rPr>
        <w:t>иста (списка контрольных вопросов),</w:t>
      </w: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proofErr w:type="gramStart"/>
      <w:r w:rsidRPr="00813195">
        <w:rPr>
          <w:b w:val="0"/>
          <w:sz w:val="28"/>
          <w:szCs w:val="28"/>
        </w:rPr>
        <w:t>применяемого</w:t>
      </w:r>
      <w:proofErr w:type="gramEnd"/>
      <w:r w:rsidRPr="00813195">
        <w:rPr>
          <w:b w:val="0"/>
          <w:sz w:val="28"/>
          <w:szCs w:val="28"/>
        </w:rPr>
        <w:t xml:space="preserve"> при осуществлении </w:t>
      </w: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 w:rsidRPr="00813195">
        <w:rPr>
          <w:b w:val="0"/>
          <w:sz w:val="28"/>
          <w:szCs w:val="28"/>
        </w:rPr>
        <w:t xml:space="preserve">комитетом имущественных отношений </w:t>
      </w:r>
    </w:p>
    <w:p w:rsidR="00813195" w:rsidRPr="00813195" w:rsidRDefault="00813195">
      <w:pPr>
        <w:pStyle w:val="ConsPlusTitle"/>
        <w:jc w:val="both"/>
        <w:rPr>
          <w:b w:val="0"/>
          <w:sz w:val="28"/>
          <w:szCs w:val="28"/>
        </w:rPr>
      </w:pPr>
      <w:r w:rsidRPr="00813195">
        <w:rPr>
          <w:b w:val="0"/>
          <w:sz w:val="28"/>
          <w:szCs w:val="28"/>
        </w:rPr>
        <w:t>муниципального земельного контроля</w:t>
      </w:r>
    </w:p>
    <w:p w:rsidR="00813195" w:rsidRDefault="00813195">
      <w:pPr>
        <w:pStyle w:val="ConsPlusTitle"/>
        <w:jc w:val="both"/>
      </w:pPr>
    </w:p>
    <w:p w:rsidR="00CE7064" w:rsidRDefault="00CE7064">
      <w:pPr>
        <w:pStyle w:val="ConsPlusNormal"/>
        <w:jc w:val="both"/>
      </w:pPr>
    </w:p>
    <w:p w:rsidR="00E11706" w:rsidRPr="009F3D02" w:rsidRDefault="00E11706" w:rsidP="00E11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</w:rPr>
      </w:pPr>
      <w:bookmarkStart w:id="0" w:name="P39"/>
      <w:bookmarkEnd w:id="0"/>
      <w:proofErr w:type="gramStart"/>
      <w:r w:rsidRPr="00EF611B">
        <w:rPr>
          <w:rFonts w:ascii="Liberation Serif" w:hAnsi="Liberation Serif"/>
          <w:sz w:val="28"/>
        </w:rPr>
        <w:t>В соответствии</w:t>
      </w:r>
      <w:r w:rsidRPr="009F3D02">
        <w:rPr>
          <w:rFonts w:ascii="Liberation Serif" w:hAnsi="Liberation Serif"/>
          <w:sz w:val="28"/>
        </w:rPr>
        <w:t xml:space="preserve"> со статьей 16 Федерального закона от 6 октября 2003 года </w:t>
      </w:r>
      <w:r>
        <w:rPr>
          <w:rFonts w:ascii="Liberation Serif" w:hAnsi="Liberation Serif"/>
          <w:sz w:val="28"/>
        </w:rPr>
        <w:t>№</w:t>
      </w:r>
      <w:r w:rsidRPr="009F3D02">
        <w:rPr>
          <w:rFonts w:ascii="Liberation Serif" w:hAnsi="Liberation Serif"/>
          <w:sz w:val="28"/>
        </w:rPr>
        <w:t xml:space="preserve"> 131-ФЗ «Об общих принципах организации местного самоуправления в Российской Федерации», статьей 53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листов, утверждению, применению, актуализации форм проверочных листов</w:t>
      </w:r>
      <w:r w:rsidR="00A623BF">
        <w:rPr>
          <w:rFonts w:ascii="Liberation Serif" w:hAnsi="Liberation Serif" w:cs="Liberation Serif"/>
          <w:sz w:val="28"/>
          <w:szCs w:val="28"/>
        </w:rPr>
        <w:t>.</w:t>
      </w:r>
    </w:p>
    <w:p w:rsidR="00E11706" w:rsidRPr="009F3D02" w:rsidRDefault="00E11706" w:rsidP="00A62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3D02">
        <w:rPr>
          <w:rFonts w:ascii="Liberation Serif" w:hAnsi="Liberation Serif" w:cs="Times New Roman"/>
          <w:sz w:val="28"/>
          <w:szCs w:val="28"/>
        </w:rPr>
        <w:t>1.</w:t>
      </w:r>
      <w:r w:rsidR="00A623BF">
        <w:rPr>
          <w:rFonts w:ascii="Liberation Serif" w:hAnsi="Liberation Serif" w:cs="Times New Roman"/>
          <w:sz w:val="28"/>
          <w:szCs w:val="28"/>
        </w:rPr>
        <w:t xml:space="preserve"> </w:t>
      </w:r>
      <w:r w:rsidRPr="009F3D02">
        <w:rPr>
          <w:rFonts w:ascii="Liberation Serif" w:hAnsi="Liberation Serif" w:cs="Times New Roman"/>
          <w:sz w:val="28"/>
          <w:szCs w:val="28"/>
        </w:rPr>
        <w:t xml:space="preserve">Утвердить </w:t>
      </w:r>
      <w:hyperlink r:id="rId4" w:history="1">
        <w:r w:rsidRPr="009F3D02">
          <w:rPr>
            <w:rFonts w:ascii="Liberation Serif" w:hAnsi="Liberation Serif" w:cs="Times New Roman"/>
            <w:sz w:val="28"/>
            <w:szCs w:val="28"/>
          </w:rPr>
          <w:t>форму</w:t>
        </w:r>
      </w:hyperlink>
      <w:r w:rsidRPr="009F3D02">
        <w:rPr>
          <w:rFonts w:ascii="Liberation Serif" w:hAnsi="Liberation Serif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 w:rsidR="00A623BF">
        <w:rPr>
          <w:rFonts w:ascii="Liberation Serif" w:hAnsi="Liberation Serif" w:cs="Times New Roman"/>
          <w:sz w:val="28"/>
          <w:szCs w:val="28"/>
        </w:rPr>
        <w:t>комитетом имущественных отношений</w:t>
      </w:r>
      <w:r w:rsidRPr="009F3D02">
        <w:rPr>
          <w:rFonts w:ascii="Liberation Serif" w:hAnsi="Liberation Serif" w:cs="Times New Roman"/>
          <w:sz w:val="28"/>
          <w:szCs w:val="28"/>
        </w:rPr>
        <w:t xml:space="preserve"> земельного контроля, согласно приложению к настоящему постановлению.</w:t>
      </w:r>
    </w:p>
    <w:p w:rsidR="00E11706" w:rsidRDefault="00A623BF" w:rsidP="00E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2</w:t>
      </w:r>
      <w:r w:rsidR="00E11706" w:rsidRPr="009F3D02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. </w:t>
      </w:r>
      <w:r w:rsidR="00E11706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Опубликовать настоящее 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распоряжение </w:t>
      </w:r>
      <w:r w:rsidR="00E11706" w:rsidRPr="009F3D02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на официальном сайте 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Полтавского муниципального района Омской области</w:t>
      </w:r>
      <w:r w:rsidR="00E11706" w:rsidRPr="009F3D02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</w:t>
      </w:r>
      <w:r w:rsidR="00E11706" w:rsidRPr="009F3D02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"Интернет"</w:t>
      </w:r>
      <w:r w:rsidR="00E11706">
        <w:rPr>
          <w:rFonts w:ascii="Liberation Serif" w:hAnsi="Liberation Serif" w:cs="Times New Roman"/>
          <w:sz w:val="28"/>
          <w:szCs w:val="28"/>
        </w:rPr>
        <w:t>.</w:t>
      </w:r>
    </w:p>
    <w:p w:rsidR="00E11706" w:rsidRPr="00174FF9" w:rsidRDefault="00A623BF" w:rsidP="00E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E11706">
        <w:rPr>
          <w:rFonts w:ascii="Liberation Serif" w:hAnsi="Liberation Serif" w:cs="Times New Roman"/>
          <w:sz w:val="28"/>
          <w:szCs w:val="28"/>
        </w:rPr>
        <w:t xml:space="preserve">. Настоящее </w:t>
      </w:r>
      <w:r>
        <w:rPr>
          <w:rFonts w:ascii="Liberation Serif" w:hAnsi="Liberation Serif" w:cs="Times New Roman"/>
          <w:sz w:val="28"/>
          <w:szCs w:val="28"/>
        </w:rPr>
        <w:t>распоряжение</w:t>
      </w:r>
      <w:r w:rsidR="00E11706">
        <w:rPr>
          <w:rFonts w:ascii="Liberation Serif" w:hAnsi="Liberation Serif" w:cs="Times New Roman"/>
          <w:sz w:val="28"/>
          <w:szCs w:val="28"/>
        </w:rPr>
        <w:t xml:space="preserve"> вступает в </w:t>
      </w:r>
      <w:r w:rsidR="00E11706" w:rsidRPr="00174FF9">
        <w:rPr>
          <w:rFonts w:ascii="Liberation Serif" w:hAnsi="Liberation Serif" w:cs="Times New Roman"/>
          <w:color w:val="000000" w:themeColor="text1"/>
          <w:sz w:val="28"/>
          <w:szCs w:val="28"/>
        </w:rPr>
        <w:t>силу с 01.03.2022 года.</w:t>
      </w:r>
    </w:p>
    <w:p w:rsidR="00E11706" w:rsidRDefault="00E11706" w:rsidP="00E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F6A95" w:rsidRPr="003F6A95" w:rsidRDefault="003F6A95" w:rsidP="003F6A95">
      <w:pPr>
        <w:pStyle w:val="ConsPlusNormal"/>
        <w:jc w:val="both"/>
        <w:rPr>
          <w:sz w:val="28"/>
          <w:szCs w:val="28"/>
        </w:rPr>
      </w:pPr>
      <w:r w:rsidRPr="003F6A95">
        <w:rPr>
          <w:sz w:val="28"/>
          <w:szCs w:val="28"/>
        </w:rPr>
        <w:t xml:space="preserve">Председатель комитета </w:t>
      </w:r>
    </w:p>
    <w:p w:rsidR="003F6A95" w:rsidRPr="003F6A95" w:rsidRDefault="003F6A95" w:rsidP="003F6A95">
      <w:pPr>
        <w:pStyle w:val="ConsPlusNormal"/>
        <w:jc w:val="both"/>
        <w:rPr>
          <w:sz w:val="28"/>
          <w:szCs w:val="28"/>
        </w:rPr>
      </w:pPr>
      <w:r w:rsidRPr="003F6A95">
        <w:rPr>
          <w:sz w:val="28"/>
          <w:szCs w:val="28"/>
        </w:rPr>
        <w:t xml:space="preserve">имущественных отношений                </w:t>
      </w:r>
      <w:r>
        <w:rPr>
          <w:sz w:val="28"/>
          <w:szCs w:val="28"/>
        </w:rPr>
        <w:t xml:space="preserve">  </w:t>
      </w:r>
      <w:r w:rsidRPr="003F6A95">
        <w:rPr>
          <w:sz w:val="28"/>
          <w:szCs w:val="28"/>
        </w:rPr>
        <w:t xml:space="preserve">                                         Т. А. Андреева</w:t>
      </w:r>
    </w:p>
    <w:p w:rsidR="00E11706" w:rsidRDefault="00E11706">
      <w:pPr>
        <w:pStyle w:val="ConsPlusNormal"/>
        <w:spacing w:before="280"/>
        <w:jc w:val="center"/>
      </w:pPr>
    </w:p>
    <w:p w:rsidR="00E11706" w:rsidRDefault="00E11706">
      <w:pPr>
        <w:pStyle w:val="ConsPlusNormal"/>
        <w:spacing w:before="280"/>
        <w:jc w:val="center"/>
      </w:pPr>
    </w:p>
    <w:p w:rsidR="00E11706" w:rsidRDefault="00E11706">
      <w:pPr>
        <w:pStyle w:val="ConsPlusNormal"/>
        <w:spacing w:before="280"/>
        <w:jc w:val="center"/>
      </w:pPr>
    </w:p>
    <w:p w:rsidR="00A623BF" w:rsidRDefault="00A623BF">
      <w:pPr>
        <w:pStyle w:val="ConsPlusNormal"/>
        <w:spacing w:before="280"/>
        <w:jc w:val="center"/>
      </w:pPr>
    </w:p>
    <w:p w:rsidR="00A623BF" w:rsidRDefault="00A623BF">
      <w:pPr>
        <w:pStyle w:val="ConsPlusNormal"/>
        <w:spacing w:before="280"/>
        <w:jc w:val="center"/>
      </w:pPr>
    </w:p>
    <w:p w:rsidR="00A623BF" w:rsidRDefault="00A623BF">
      <w:pPr>
        <w:pStyle w:val="ConsPlusNormal"/>
        <w:spacing w:before="280"/>
        <w:jc w:val="center"/>
      </w:pPr>
    </w:p>
    <w:p w:rsidR="00A623BF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lastRenderedPageBreak/>
        <w:t xml:space="preserve">Приложение </w:t>
      </w:r>
    </w:p>
    <w:p w:rsidR="003F6A95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к распоряжению Комитета</w:t>
      </w:r>
    </w:p>
    <w:p w:rsidR="003F6A95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имущественных отношений</w:t>
      </w:r>
    </w:p>
    <w:p w:rsidR="003F6A95" w:rsidRPr="003F6A95" w:rsidRDefault="003F6A95" w:rsidP="003F6A95">
      <w:pPr>
        <w:shd w:val="clear" w:color="auto" w:fill="FFFFFF"/>
        <w:spacing w:before="7" w:after="0" w:line="240" w:lineRule="auto"/>
        <w:ind w:left="11"/>
        <w:jc w:val="right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</w:pP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от «</w:t>
      </w:r>
      <w:r w:rsidR="00A7050A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28</w:t>
      </w: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 xml:space="preserve">» </w:t>
      </w:r>
      <w:r w:rsidR="00A7050A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февраля</w:t>
      </w:r>
      <w:r w:rsidRPr="003F6A95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 xml:space="preserve"> 2022г.</w:t>
      </w:r>
      <w:r w:rsidR="0077200B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 xml:space="preserve"> № 24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6A95" w:rsidRDefault="003F6A95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</w:p>
    <w:p w:rsidR="00A623BF" w:rsidRPr="00C10EBD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  <w:r w:rsidRPr="00C10EBD">
        <w:rPr>
          <w:rFonts w:ascii="Liberation Serif" w:hAnsi="Liberation Serif" w:cs="Courier New"/>
          <w:b/>
          <w:sz w:val="24"/>
          <w:szCs w:val="24"/>
        </w:rPr>
        <w:t>Проверочный лист (список контрольных вопросов),</w:t>
      </w:r>
    </w:p>
    <w:p w:rsidR="00A623BF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  <w:proofErr w:type="gramStart"/>
      <w:r w:rsidRPr="00C10EBD">
        <w:rPr>
          <w:rFonts w:ascii="Liberation Serif" w:hAnsi="Liberation Serif" w:cs="Courier New"/>
          <w:b/>
          <w:sz w:val="24"/>
          <w:szCs w:val="24"/>
        </w:rPr>
        <w:t>применяемый</w:t>
      </w:r>
      <w:proofErr w:type="gramEnd"/>
      <w:r w:rsidRPr="00C10EBD">
        <w:rPr>
          <w:rFonts w:ascii="Liberation Serif" w:hAnsi="Liberation Serif" w:cs="Courier New"/>
          <w:b/>
          <w:sz w:val="24"/>
          <w:szCs w:val="24"/>
        </w:rPr>
        <w:t xml:space="preserve"> при осуществлении</w:t>
      </w:r>
      <w:r>
        <w:rPr>
          <w:rFonts w:ascii="Liberation Serif" w:hAnsi="Liberation Serif" w:cs="Courier New"/>
          <w:b/>
          <w:sz w:val="24"/>
          <w:szCs w:val="24"/>
        </w:rPr>
        <w:t xml:space="preserve"> комитетом имущественных отношений</w:t>
      </w:r>
      <w:r w:rsidRPr="00C10EBD">
        <w:rPr>
          <w:rFonts w:ascii="Liberation Serif" w:hAnsi="Liberation Serif" w:cs="Courier New"/>
          <w:b/>
          <w:sz w:val="24"/>
          <w:szCs w:val="24"/>
        </w:rPr>
        <w:t xml:space="preserve"> муниципального земельного контроля </w:t>
      </w:r>
    </w:p>
    <w:p w:rsidR="00A623BF" w:rsidRPr="00C10EBD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b/>
          <w:sz w:val="24"/>
          <w:szCs w:val="24"/>
        </w:rPr>
      </w:pP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1.Вид контрольного (надзорного) мероприятия:_____________________________________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2.Дата заполнения проверочного листа:____________________________________________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3.Объект муниципального контроля, в отношении которого проводится контрольное (надзорное) мероприятие: 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proofErr w:type="gramStart"/>
      <w:r w:rsidRPr="00525CB4">
        <w:rPr>
          <w:rFonts w:ascii="Liberation Serif" w:hAnsi="Liberation Serif" w:cs="Courier New"/>
          <w:sz w:val="24"/>
          <w:szCs w:val="24"/>
        </w:rPr>
        <w:t xml:space="preserve">4.Фамилия,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</w:t>
      </w:r>
      <w:r w:rsidRPr="00525CB4">
        <w:rPr>
          <w:rFonts w:ascii="Liberation Serif" w:hAnsi="Liberation Serif" w:cs="Courier New"/>
          <w:b/>
          <w:sz w:val="24"/>
          <w:szCs w:val="24"/>
        </w:rPr>
        <w:t>адрес регистрации гражданина</w:t>
      </w:r>
      <w:r w:rsidRPr="00525CB4">
        <w:rPr>
          <w:rFonts w:ascii="Liberation Serif" w:hAnsi="Liberation Serif" w:cs="Courier New"/>
          <w:sz w:val="24"/>
          <w:szCs w:val="24"/>
        </w:rPr>
        <w:t xml:space="preserve">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>
        <w:rPr>
          <w:rFonts w:ascii="Liberation Serif" w:hAnsi="Liberation Serif" w:cs="Courier New"/>
          <w:sz w:val="24"/>
          <w:szCs w:val="24"/>
        </w:rPr>
        <w:t xml:space="preserve">ий), являющихся контролируемыми </w:t>
      </w:r>
      <w:r w:rsidRPr="00525CB4">
        <w:rPr>
          <w:rFonts w:ascii="Liberation Serif" w:hAnsi="Liberation Serif" w:cs="Courier New"/>
          <w:sz w:val="24"/>
          <w:szCs w:val="24"/>
        </w:rPr>
        <w:t>лицами:______________________________________________________________________</w:t>
      </w:r>
      <w:proofErr w:type="gramEnd"/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/>
          <w:sz w:val="24"/>
          <w:szCs w:val="24"/>
        </w:rPr>
        <w:t xml:space="preserve">5.Место проведения </w:t>
      </w:r>
      <w:r w:rsidRPr="00525CB4">
        <w:rPr>
          <w:rFonts w:ascii="Liberation Serif" w:hAnsi="Liberation Serif" w:cs="Liberation Serif"/>
          <w:sz w:val="24"/>
          <w:szCs w:val="24"/>
        </w:rPr>
        <w:t>контрольного (надзорного) мероприятия с заполнением проверочного листа:_____________________________________________________________________________________________________________________________________________________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6.Реквизиты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7.Учетный номер контрольного (надзорного) мероприятия:__________________________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Liberation Serif" w:hAnsi="Liberation Serif" w:cs="Liberation Serif"/>
          <w:sz w:val="24"/>
          <w:szCs w:val="24"/>
        </w:rPr>
        <w:t>8.Должность,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лист:_________________________________________________________________________</w:t>
      </w:r>
    </w:p>
    <w:p w:rsidR="00A623BF" w:rsidRPr="00525CB4" w:rsidRDefault="00A623BF" w:rsidP="00A623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A623BF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tbl>
      <w:tblPr>
        <w:tblW w:w="9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90"/>
        <w:gridCol w:w="2409"/>
        <w:gridCol w:w="709"/>
        <w:gridCol w:w="709"/>
        <w:gridCol w:w="850"/>
        <w:gridCol w:w="1416"/>
      </w:tblGrid>
      <w:tr w:rsidR="00A623BF" w:rsidRPr="00525CB4" w:rsidTr="0017560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Ответы на вопросы</w:t>
            </w:r>
          </w:p>
        </w:tc>
      </w:tr>
      <w:tr w:rsidR="00A623BF" w:rsidRPr="00525CB4" w:rsidTr="001756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Неприменимо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Примечание</w:t>
            </w: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Используется ли контролируемым лицом земельный участок в 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lastRenderedPageBreak/>
              <w:t>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667EE0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5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2 статьи 7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hyperlink r:id="rId6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42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667EE0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7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25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8" w:tooltip="Федеральный закон от 13.07.2015 N 218-ФЗ (ред. от 30.12.2020) &quot;О государственной регистрации недвижимости&quot; (с изм. и доп., вступ. в силу с 10.01.2021){КонсультантПлюс}" w:history="1">
              <w:r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от 13 июля 2015 г. N 218-ФЗ "О государственной регистрации недвижимости"?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667EE0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9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26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Федерации, </w:t>
            </w:r>
            <w:hyperlink r:id="rId10" w:tooltip="&quot;Гражданский кодекс Российской Федерации (часть первая)&quot; от 30.11.1994 N 51-ФЗ (ред. от 08.12.2020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8.1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Гражданского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Соответствует ли площадь используемого контролируемым лицом,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667EE0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1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25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hyperlink r:id="rId12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1 статьи 26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BF" w:rsidRPr="00525CB4" w:rsidTr="0017560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667EE0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3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42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Федерации, </w:t>
            </w:r>
            <w:hyperlink r:id="rId14" w:tooltip="&quot;Гражданский кодекс Российской Федерации (часть первая)&quot; от 30.11.1994 N 51-ФЗ (ред. от 08.12.2020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статья 284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Гражданского кодекса Российской Федерации, </w:t>
            </w:r>
            <w:hyperlink r:id="rId15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A623BF" w:rsidRPr="00525CB4">
                <w:rPr>
                  <w:rFonts w:ascii="Liberation Serif" w:hAnsi="Liberation Serif" w:cs="Arial"/>
                  <w:color w:val="0000FF"/>
                  <w:sz w:val="20"/>
                  <w:szCs w:val="20"/>
                </w:rPr>
                <w:t>пункт 2 статьи 45</w:t>
              </w:r>
            </w:hyperlink>
            <w:r w:rsidR="00A623BF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F" w:rsidRPr="00525CB4" w:rsidRDefault="00A623BF" w:rsidP="0017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    _____________    _______________________________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     </w:t>
      </w:r>
      <w:proofErr w:type="gramStart"/>
      <w:r w:rsidRPr="00525CB4">
        <w:rPr>
          <w:rFonts w:ascii="Liberation Serif" w:hAnsi="Liberation Serif" w:cs="Courier New"/>
          <w:sz w:val="20"/>
          <w:szCs w:val="20"/>
        </w:rPr>
        <w:t>(должность лица,                                         (подпись)                      (фамилия, имя, отчество (при</w:t>
      </w:r>
      <w:proofErr w:type="gramEnd"/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заполнившего </w:t>
      </w:r>
      <w:proofErr w:type="gramStart"/>
      <w:r w:rsidRPr="00525CB4">
        <w:rPr>
          <w:rFonts w:ascii="Liberation Serif" w:hAnsi="Liberation Serif" w:cs="Courier New"/>
          <w:sz w:val="20"/>
          <w:szCs w:val="20"/>
        </w:rPr>
        <w:t>проверочный</w:t>
      </w:r>
      <w:proofErr w:type="gramEnd"/>
      <w:r w:rsidRPr="00525CB4"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              наличии) лица, заполнившего</w:t>
      </w:r>
    </w:p>
    <w:p w:rsidR="00A623BF" w:rsidRPr="00525CB4" w:rsidRDefault="00A623BF" w:rsidP="00A6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          лист)                                                                                                              проверочный лист</w:t>
      </w:r>
    </w:p>
    <w:p w:rsidR="00A623BF" w:rsidRDefault="00A623BF" w:rsidP="00A623BF">
      <w:pPr>
        <w:pStyle w:val="ConsPlusNonformat"/>
        <w:jc w:val="both"/>
      </w:pPr>
    </w:p>
    <w:p w:rsidR="00A623BF" w:rsidRDefault="00A623BF" w:rsidP="00A623B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623BF" w:rsidRDefault="00A623BF" w:rsidP="00A623BF">
      <w:pPr>
        <w:pStyle w:val="ConsPlusNonformat"/>
        <w:jc w:val="both"/>
        <w:rPr>
          <w:rFonts w:ascii="Liberation Serif" w:hAnsi="Liberation Serif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p w:rsidR="003F6A95" w:rsidRDefault="003F6A95" w:rsidP="003F6A95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</w:rPr>
      </w:pPr>
    </w:p>
    <w:sectPr w:rsidR="003F6A95" w:rsidSect="0086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064"/>
    <w:rsid w:val="003F6A95"/>
    <w:rsid w:val="005427A5"/>
    <w:rsid w:val="005B14FD"/>
    <w:rsid w:val="00667EE0"/>
    <w:rsid w:val="0077200B"/>
    <w:rsid w:val="00813195"/>
    <w:rsid w:val="008C1DD3"/>
    <w:rsid w:val="00A623BF"/>
    <w:rsid w:val="00A7050A"/>
    <w:rsid w:val="00B913A5"/>
    <w:rsid w:val="00CE7064"/>
    <w:rsid w:val="00E11706"/>
    <w:rsid w:val="00E745EA"/>
    <w:rsid w:val="00F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95"/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qFormat/>
    <w:rsid w:val="00813195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06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E7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06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E7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3195"/>
    <w:rPr>
      <w:rFonts w:eastAsia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62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26098C1189A1F9B8ED692E45CB0E13DCDFA982F6EED88FE753A192447136D3B4CB04985EEC1D70C46701F5t3v3L" TargetMode="External"/><Relationship Id="rId13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12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11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5" Type="http://schemas.openxmlformats.org/officeDocument/2006/relationships/hyperlink" Target="consultantplus://offline/ref=557E26098C1189A1F9B8ED692E45CB0E13DCDFA983F1EED88FE753A192447136C1B49308985DF21B71D13150B367E84B6DD18998DCBB8A2Bt4vCL" TargetMode="External"/><Relationship Id="rId15" Type="http://schemas.openxmlformats.org/officeDocument/2006/relationships/hyperlink" Target="consultantplus://offline/ref=557E26098C1189A1F9B8ED692E45CB0E13DCDFA983F1EED88FE753A192447136C1B4930B9E55F949229E300CF731FB4B6DD18B9BC0tBv8L" TargetMode="External"/><Relationship Id="rId10" Type="http://schemas.openxmlformats.org/officeDocument/2006/relationships/hyperlink" Target="consultantplus://offline/ref=557E26098C1189A1F9B8ED692E45CB0E13DCDCAA85F0EED88FE753A192447136C1B4930B9C5FF949229E300CF731FB4B6DD18B9BC0tBv8L" TargetMode="External"/><Relationship Id="rId4" Type="http://schemas.openxmlformats.org/officeDocument/2006/relationships/hyperlink" Target="consultantplus://offline/ref=89E199F7A16D3BD87C2D09BB4D9B0E0FCBF1101145C4EE5A108DFBFC1B66060178E7E81D75500D4A51CBEF6F15112132E2D10EED01C75911i2J5K" TargetMode="External"/><Relationship Id="rId9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14" Type="http://schemas.openxmlformats.org/officeDocument/2006/relationships/hyperlink" Target="consultantplus://offline/ref=557E26098C1189A1F9B8ED692E45CB0E13DCDCAA85F0EED88FE753A192447136C1B493089854F014788E3445A23FE54870CF8A85C0B988t2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7</cp:revision>
  <dcterms:created xsi:type="dcterms:W3CDTF">2022-02-16T06:23:00Z</dcterms:created>
  <dcterms:modified xsi:type="dcterms:W3CDTF">2022-02-28T08:32:00Z</dcterms:modified>
</cp:coreProperties>
</file>