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
        <w:spacing w:before="0" w:after="0"/>
        <w:rPr>
          <w:sz w:val="28"/>
          <w:szCs w:val="28"/>
        </w:rPr>
      </w:pPr>
      <w:r>
        <w:rPr>
          <w:b w:val="false"/>
          <w:bCs/>
          <w:color w:val="auto"/>
          <w:sz w:val="28"/>
          <w:szCs w:val="28"/>
        </w:rPr>
        <w:t xml:space="preserve">СОВЕТ ПОЛТАВСКОГО МУНИЦИПАЛЬНОГО РАЙОНА </w:t>
      </w:r>
    </w:p>
    <w:p>
      <w:pPr>
        <w:pStyle w:val="1"/>
        <w:spacing w:before="0" w:after="0"/>
        <w:rPr>
          <w:sz w:val="28"/>
          <w:szCs w:val="28"/>
        </w:rPr>
      </w:pPr>
      <w:r>
        <w:rPr>
          <w:b w:val="false"/>
          <w:bCs/>
          <w:color w:val="auto"/>
          <w:sz w:val="28"/>
          <w:szCs w:val="28"/>
        </w:rPr>
        <w:t>ОМСКОЙ ОБЛАСТИ</w:t>
      </w:r>
    </w:p>
    <w:p>
      <w:pPr>
        <w:pStyle w:val="1"/>
        <w:spacing w:before="0" w:after="0"/>
        <w:rPr>
          <w:b w:val="false"/>
          <w:b w:val="false"/>
          <w:bCs/>
          <w:color w:val="auto"/>
          <w:sz w:val="28"/>
          <w:szCs w:val="28"/>
        </w:rPr>
      </w:pPr>
      <w:r>
        <w:rPr>
          <w:b w:val="false"/>
          <w:bCs/>
          <w:color w:val="auto"/>
          <w:sz w:val="28"/>
          <w:szCs w:val="28"/>
        </w:rPr>
      </w:r>
    </w:p>
    <w:p>
      <w:pPr>
        <w:pStyle w:val="1"/>
        <w:spacing w:before="0" w:after="0"/>
        <w:rPr>
          <w:sz w:val="28"/>
          <w:szCs w:val="28"/>
        </w:rPr>
      </w:pPr>
      <w:r>
        <w:rPr>
          <w:b w:val="false"/>
          <w:bCs/>
          <w:color w:val="auto"/>
          <w:sz w:val="28"/>
          <w:szCs w:val="28"/>
        </w:rPr>
        <w:t xml:space="preserve">РЕШЕНИЕ </w:t>
      </w:r>
    </w:p>
    <w:p>
      <w:pPr>
        <w:pStyle w:val="1"/>
        <w:spacing w:before="0" w:after="0"/>
        <w:rPr>
          <w:sz w:val="28"/>
          <w:szCs w:val="28"/>
        </w:rPr>
      </w:pPr>
      <w:r>
        <w:rPr>
          <w:sz w:val="28"/>
          <w:szCs w:val="28"/>
        </w:rPr>
      </w:r>
    </w:p>
    <w:p>
      <w:pPr>
        <w:pStyle w:val="1"/>
        <w:spacing w:before="0" w:after="0"/>
        <w:jc w:val="left"/>
        <w:rPr>
          <w:sz w:val="28"/>
          <w:szCs w:val="28"/>
        </w:rPr>
      </w:pPr>
      <w:r>
        <w:rPr>
          <w:b w:val="false"/>
          <w:color w:val="auto"/>
          <w:sz w:val="28"/>
          <w:szCs w:val="28"/>
        </w:rPr>
        <w:t>от «31» января 2025 года                                                                                      № 4</w:t>
      </w:r>
    </w:p>
    <w:p>
      <w:pPr>
        <w:pStyle w:val="1"/>
        <w:spacing w:before="0" w:after="0"/>
        <w:jc w:val="left"/>
        <w:rPr>
          <w:rFonts w:ascii="Times New Roman" w:hAnsi="Times New Roman" w:cs="Times New Roman"/>
          <w:sz w:val="28"/>
          <w:szCs w:val="28"/>
        </w:rPr>
      </w:pPr>
      <w:r>
        <w:rPr>
          <w:rFonts w:cs="Times New Roman" w:ascii="Times New Roman" w:hAnsi="Times New Roman"/>
          <w:sz w:val="28"/>
          <w:szCs w:val="28"/>
        </w:rPr>
      </w:r>
    </w:p>
    <w:p>
      <w:pPr>
        <w:pStyle w:val="ConsPlusTitle"/>
        <w:spacing w:lineRule="auto" w:line="276"/>
        <w:jc w:val="center"/>
        <w:rPr>
          <w:sz w:val="28"/>
          <w:szCs w:val="28"/>
        </w:rPr>
      </w:pPr>
      <w:r>
        <w:rPr>
          <w:rFonts w:cs="Times New Roman" w:ascii="Times New Roman" w:hAnsi="Times New Roman"/>
          <w:b w:val="false"/>
          <w:bCs w:val="false"/>
          <w:sz w:val="28"/>
          <w:szCs w:val="28"/>
        </w:rPr>
        <w:t xml:space="preserve">О внесении в порядке законодательной инициативы </w:t>
      </w:r>
    </w:p>
    <w:p>
      <w:pPr>
        <w:pStyle w:val="ConsPlusTitle"/>
        <w:spacing w:lineRule="auto" w:line="276"/>
        <w:jc w:val="center"/>
        <w:rPr>
          <w:sz w:val="28"/>
          <w:szCs w:val="28"/>
        </w:rPr>
      </w:pPr>
      <w:r>
        <w:rPr>
          <w:rFonts w:cs="Times New Roman" w:ascii="Times New Roman" w:hAnsi="Times New Roman"/>
          <w:b w:val="false"/>
          <w:bCs w:val="false"/>
          <w:sz w:val="28"/>
          <w:szCs w:val="28"/>
        </w:rPr>
        <w:t xml:space="preserve">в Законодательное Собрание Омской области проекта закона </w:t>
      </w:r>
    </w:p>
    <w:p>
      <w:pPr>
        <w:pStyle w:val="ConsPlusTitle"/>
        <w:spacing w:lineRule="auto" w:line="276"/>
        <w:jc w:val="center"/>
        <w:rPr>
          <w:sz w:val="28"/>
          <w:szCs w:val="28"/>
        </w:rPr>
      </w:pPr>
      <w:r>
        <w:rPr>
          <w:rFonts w:cs="Times New Roman" w:ascii="Times New Roman" w:hAnsi="Times New Roman"/>
          <w:b w:val="false"/>
          <w:bCs w:val="false"/>
          <w:sz w:val="28"/>
          <w:szCs w:val="28"/>
        </w:rPr>
        <w:t xml:space="preserve">Омской области «Об установлении границ муниципального округа </w:t>
      </w:r>
    </w:p>
    <w:p>
      <w:pPr>
        <w:pStyle w:val="ConsPlusTitle"/>
        <w:spacing w:lineRule="auto" w:line="276"/>
        <w:jc w:val="center"/>
        <w:rPr>
          <w:sz w:val="28"/>
          <w:szCs w:val="28"/>
        </w:rPr>
      </w:pPr>
      <w:r>
        <w:rPr>
          <w:rFonts w:cs="Times New Roman" w:ascii="Times New Roman" w:hAnsi="Times New Roman"/>
          <w:b w:val="false"/>
          <w:bCs w:val="false"/>
          <w:sz w:val="28"/>
          <w:szCs w:val="28"/>
        </w:rPr>
        <w:t xml:space="preserve">Полтавский район Омской области и о внесении изменений </w:t>
      </w:r>
    </w:p>
    <w:p>
      <w:pPr>
        <w:pStyle w:val="ConsPlusTitle"/>
        <w:spacing w:lineRule="auto" w:line="276"/>
        <w:jc w:val="center"/>
        <w:rPr>
          <w:sz w:val="28"/>
          <w:szCs w:val="28"/>
        </w:rPr>
      </w:pPr>
      <w:r>
        <w:rPr>
          <w:rFonts w:cs="Times New Roman" w:ascii="Times New Roman" w:hAnsi="Times New Roman"/>
          <w:b w:val="false"/>
          <w:bCs w:val="false"/>
          <w:sz w:val="28"/>
          <w:szCs w:val="28"/>
        </w:rPr>
        <w:t xml:space="preserve">в Закон Омской области «О границах и статусе муниципальных </w:t>
      </w:r>
    </w:p>
    <w:p>
      <w:pPr>
        <w:pStyle w:val="ConsPlusTitle"/>
        <w:spacing w:lineRule="auto" w:line="276"/>
        <w:jc w:val="center"/>
        <w:rPr>
          <w:sz w:val="28"/>
          <w:szCs w:val="28"/>
        </w:rPr>
      </w:pPr>
      <w:r>
        <w:rPr>
          <w:rFonts w:cs="Times New Roman" w:ascii="Times New Roman" w:hAnsi="Times New Roman"/>
          <w:b w:val="false"/>
          <w:bCs w:val="false"/>
          <w:sz w:val="28"/>
          <w:szCs w:val="28"/>
        </w:rPr>
        <w:t>образований Омской области»</w:t>
      </w:r>
    </w:p>
    <w:p>
      <w:pPr>
        <w:pStyle w:val="Normal"/>
        <w:spacing w:lineRule="auto" w:line="276"/>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76"/>
        <w:ind w:firstLine="709"/>
        <w:jc w:val="both"/>
        <w:rPr>
          <w:sz w:val="28"/>
          <w:szCs w:val="28"/>
        </w:rPr>
      </w:pPr>
      <w:r>
        <w:rPr>
          <w:rFonts w:ascii="Times New Roman" w:hAnsi="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Законом Омской области от 30 июля 2004 года </w:t>
        <w:br/>
        <w:t>№ 548-ОЗ «О границах и статусе муниципальных образований Омской области»,</w:t>
      </w:r>
      <w:bookmarkStart w:id="0" w:name="_Hlk177051121"/>
      <w:r>
        <w:rPr>
          <w:rFonts w:ascii="Times New Roman" w:hAnsi="Times New Roman"/>
          <w:sz w:val="28"/>
          <w:szCs w:val="28"/>
        </w:rPr>
        <w:t xml:space="preserve"> </w:t>
      </w:r>
      <w:r>
        <w:rPr>
          <w:rFonts w:cs="Times New Roman" w:ascii="Times New Roman" w:hAnsi="Times New Roman"/>
          <w:sz w:val="28"/>
          <w:szCs w:val="28"/>
        </w:rPr>
        <w:t>Уставом Полтавского муниципального района Омской области</w:t>
      </w:r>
      <w:bookmarkEnd w:id="0"/>
      <w:r>
        <w:rPr>
          <w:rFonts w:cs="Times New Roman" w:ascii="Times New Roman" w:hAnsi="Times New Roman"/>
          <w:sz w:val="28"/>
          <w:szCs w:val="28"/>
        </w:rPr>
        <w:t>, Совет Полтавского муниципального района Омской области решил:</w:t>
      </w:r>
    </w:p>
    <w:p>
      <w:pPr>
        <w:pStyle w:val="Normal"/>
        <w:spacing w:lineRule="auto" w:line="276"/>
        <w:ind w:firstLine="709"/>
        <w:jc w:val="both"/>
        <w:rPr>
          <w:rFonts w:ascii="Times New Roman" w:hAnsi="Times New Roman" w:cs="Times New Roman"/>
        </w:rPr>
      </w:pPr>
      <w:r>
        <w:rPr>
          <w:rFonts w:cs="Times New Roman" w:ascii="Times New Roman" w:hAnsi="Times New Roman"/>
        </w:rPr>
      </w:r>
    </w:p>
    <w:p>
      <w:pPr>
        <w:pStyle w:val="2"/>
        <w:shd w:val="clear" w:color="auto" w:fill="auto"/>
        <w:spacing w:lineRule="auto" w:line="276"/>
        <w:ind w:firstLine="709"/>
        <w:rPr>
          <w:sz w:val="28"/>
          <w:szCs w:val="28"/>
        </w:rPr>
      </w:pPr>
      <w:r>
        <w:rPr>
          <w:sz w:val="28"/>
          <w:szCs w:val="28"/>
        </w:rPr>
      </w:r>
    </w:p>
    <w:p>
      <w:pPr>
        <w:pStyle w:val="ListParagraph"/>
        <w:numPr>
          <w:ilvl w:val="0"/>
          <w:numId w:val="1"/>
        </w:numPr>
        <w:tabs>
          <w:tab w:val="clear" w:pos="708"/>
          <w:tab w:val="left" w:pos="993" w:leader="none"/>
        </w:tabs>
        <w:spacing w:lineRule="auto" w:line="276"/>
        <w:ind w:left="0" w:firstLine="709"/>
        <w:jc w:val="both"/>
        <w:rPr>
          <w:sz w:val="28"/>
          <w:szCs w:val="28"/>
        </w:rPr>
      </w:pPr>
      <w:r>
        <w:rPr>
          <w:rFonts w:ascii="Times New Roman" w:hAnsi="Times New Roman"/>
          <w:sz w:val="28"/>
          <w:szCs w:val="28"/>
        </w:rPr>
        <w:t xml:space="preserve">Внести в порядке законодательной инициативы в Законодательное Собрание Омской области </w:t>
      </w:r>
      <w:r>
        <w:rPr>
          <w:rFonts w:ascii="Times New Roman" w:hAnsi="Times New Roman"/>
          <w:bCs/>
          <w:sz w:val="28"/>
          <w:szCs w:val="28"/>
        </w:rPr>
        <w:t>проект закона Омской области «Об установлении границ муниципального округа Полтавский район Омской области и о внесении изменений в Закон Омской области «О границах и статусе муниципальных образований Омской области» на рассмотрение Законодательного Собрания Омской области согласно приложению к настоящему решению</w:t>
      </w:r>
      <w:r>
        <w:rPr>
          <w:rFonts w:ascii="Times New Roman" w:hAnsi="Times New Roman"/>
          <w:sz w:val="28"/>
          <w:szCs w:val="28"/>
        </w:rPr>
        <w:t>.</w:t>
      </w:r>
    </w:p>
    <w:p>
      <w:pPr>
        <w:pStyle w:val="ListParagraph"/>
        <w:numPr>
          <w:ilvl w:val="0"/>
          <w:numId w:val="0"/>
        </w:numPr>
        <w:tabs>
          <w:tab w:val="clear" w:pos="708"/>
          <w:tab w:val="left" w:pos="993" w:leader="none"/>
        </w:tabs>
        <w:spacing w:lineRule="auto" w:line="276"/>
        <w:ind w:left="0" w:hanging="0"/>
        <w:jc w:val="both"/>
        <w:rPr>
          <w:sz w:val="28"/>
          <w:szCs w:val="28"/>
        </w:rPr>
      </w:pPr>
      <w:r>
        <w:rPr>
          <w:sz w:val="28"/>
          <w:szCs w:val="28"/>
        </w:rPr>
      </w:r>
    </w:p>
    <w:p>
      <w:pPr>
        <w:pStyle w:val="2"/>
        <w:numPr>
          <w:ilvl w:val="0"/>
          <w:numId w:val="1"/>
        </w:numPr>
        <w:shd w:val="clear" w:color="auto" w:fill="auto"/>
        <w:tabs>
          <w:tab w:val="clear" w:pos="708"/>
          <w:tab w:val="left" w:pos="993" w:leader="none"/>
        </w:tabs>
        <w:spacing w:lineRule="auto" w:line="276"/>
        <w:ind w:left="0" w:firstLine="709"/>
        <w:rPr>
          <w:sz w:val="28"/>
          <w:szCs w:val="28"/>
        </w:rPr>
      </w:pPr>
      <w:r>
        <w:rPr>
          <w:rFonts w:eastAsia="Calibri" w:eastAsiaTheme="minorHAnsi"/>
          <w:kern w:val="0"/>
          <w:sz w:val="28"/>
          <w:szCs w:val="28"/>
          <w:lang w:eastAsia="en-US" w:bidi="ar-SA"/>
        </w:rPr>
        <w:t>Поручить представлять проект закона Омской области «Об установлении границ муниципального округа Полтавский район Омской области и о внесении изменений в Закон Омской области «О границах и статусе муниципальных образований Омской области» в Законодательном Собрании Омской области</w:t>
      </w:r>
      <w:r>
        <w:rPr>
          <w:rFonts w:eastAsia="Calibri" w:eastAsiaTheme="minorHAnsi"/>
          <w:kern w:val="0"/>
          <w:sz w:val="28"/>
          <w:szCs w:val="28"/>
          <w:shd w:fill="auto" w:val="clear"/>
          <w:lang w:eastAsia="en-US" w:bidi="ar-SA"/>
        </w:rPr>
        <w:t xml:space="preserve"> Временно исполняющей обязанности главы Полтавского муниципального района Омской области Ник</w:t>
      </w:r>
      <w:r>
        <w:rPr>
          <w:rFonts w:eastAsia="Calibri" w:eastAsiaTheme="minorHAnsi"/>
          <w:kern w:val="0"/>
          <w:sz w:val="28"/>
          <w:szCs w:val="28"/>
          <w:lang w:eastAsia="en-US" w:bidi="ar-SA"/>
        </w:rPr>
        <w:t>итиной Валерии Владимировне.</w:t>
      </w:r>
    </w:p>
    <w:p>
      <w:pPr>
        <w:pStyle w:val="2"/>
        <w:numPr>
          <w:ilvl w:val="0"/>
          <w:numId w:val="0"/>
        </w:numPr>
        <w:shd w:val="clear" w:color="auto" w:fill="auto"/>
        <w:tabs>
          <w:tab w:val="clear" w:pos="708"/>
          <w:tab w:val="left" w:pos="993" w:leader="none"/>
        </w:tabs>
        <w:spacing w:lineRule="auto" w:line="276"/>
        <w:ind w:left="0" w:hanging="0"/>
        <w:rPr>
          <w:sz w:val="28"/>
          <w:szCs w:val="28"/>
        </w:rPr>
      </w:pPr>
      <w:r>
        <w:rPr>
          <w:sz w:val="28"/>
          <w:szCs w:val="28"/>
        </w:rPr>
      </w:r>
    </w:p>
    <w:p>
      <w:pPr>
        <w:pStyle w:val="2"/>
        <w:numPr>
          <w:ilvl w:val="0"/>
          <w:numId w:val="1"/>
        </w:numPr>
        <w:shd w:val="clear" w:color="auto" w:fill="auto"/>
        <w:tabs>
          <w:tab w:val="clear" w:pos="708"/>
          <w:tab w:val="left" w:pos="993" w:leader="none"/>
        </w:tabs>
        <w:spacing w:lineRule="auto" w:line="276"/>
        <w:ind w:left="0" w:firstLine="709"/>
        <w:rPr>
          <w:sz w:val="28"/>
          <w:szCs w:val="28"/>
        </w:rPr>
      </w:pPr>
      <w:r>
        <w:rPr>
          <w:sz w:val="28"/>
          <w:szCs w:val="28"/>
        </w:rPr>
        <w:t>Настоящее решение подлежит опубликованию (обнародованию) и размещению на официальном сайте Полтавского муниципального района в информационно-телекоммуникационной сети "Интернет".</w:t>
      </w:r>
    </w:p>
    <w:p>
      <w:pPr>
        <w:pStyle w:val="2"/>
        <w:shd w:val="clear" w:color="auto" w:fill="auto"/>
        <w:tabs>
          <w:tab w:val="clear" w:pos="708"/>
          <w:tab w:val="left" w:pos="993" w:leader="none"/>
        </w:tabs>
        <w:spacing w:lineRule="auto" w:line="276"/>
        <w:rPr>
          <w:sz w:val="28"/>
          <w:szCs w:val="28"/>
        </w:rPr>
      </w:pPr>
      <w:r>
        <w:rPr>
          <w:sz w:val="28"/>
          <w:szCs w:val="28"/>
        </w:rPr>
      </w:r>
    </w:p>
    <w:p>
      <w:pPr>
        <w:pStyle w:val="2"/>
        <w:numPr>
          <w:ilvl w:val="0"/>
          <w:numId w:val="1"/>
        </w:numPr>
        <w:shd w:val="clear" w:color="auto" w:fill="auto"/>
        <w:tabs>
          <w:tab w:val="clear" w:pos="708"/>
          <w:tab w:val="left" w:pos="993" w:leader="none"/>
        </w:tabs>
        <w:spacing w:lineRule="auto" w:line="276"/>
        <w:ind w:left="0" w:firstLine="709"/>
        <w:rPr>
          <w:sz w:val="28"/>
          <w:szCs w:val="28"/>
        </w:rPr>
      </w:pPr>
      <w:r>
        <w:rPr>
          <w:sz w:val="28"/>
          <w:szCs w:val="28"/>
        </w:rPr>
        <w:t>Настоящее решение вступает в силу со дня его подписания.</w:t>
      </w:r>
    </w:p>
    <w:p>
      <w:pPr>
        <w:pStyle w:val="2"/>
        <w:shd w:val="clear" w:color="auto" w:fill="auto"/>
        <w:spacing w:lineRule="auto" w:line="276"/>
        <w:ind w:firstLine="709"/>
        <w:rPr>
          <w:sz w:val="28"/>
          <w:szCs w:val="28"/>
        </w:rPr>
      </w:pPr>
      <w:r>
        <w:rPr>
          <w:sz w:val="28"/>
          <w:szCs w:val="28"/>
        </w:rPr>
      </w:r>
    </w:p>
    <w:p>
      <w:pPr>
        <w:pStyle w:val="12"/>
        <w:spacing w:lineRule="auto" w:line="276"/>
        <w:rPr>
          <w:sz w:val="28"/>
          <w:szCs w:val="28"/>
        </w:rPr>
      </w:pPr>
      <w:r>
        <w:rPr>
          <w:rFonts w:eastAsia="Times New Roman" w:cs="Times New Roman" w:ascii="Times New Roman" w:hAnsi="Times New Roman"/>
          <w:bCs/>
          <w:kern w:val="0"/>
          <w:sz w:val="28"/>
          <w:szCs w:val="28"/>
          <w:lang w:bidi="ar-SA"/>
        </w:rPr>
        <w:t>Врио главы Полтавского</w:t>
      </w:r>
    </w:p>
    <w:p>
      <w:pPr>
        <w:pStyle w:val="12"/>
        <w:spacing w:lineRule="auto" w:line="276"/>
        <w:rPr>
          <w:sz w:val="28"/>
          <w:szCs w:val="28"/>
        </w:rPr>
      </w:pPr>
      <w:r>
        <w:rPr>
          <w:rFonts w:eastAsia="Times New Roman" w:cs="Times New Roman" w:ascii="Times New Roman" w:hAnsi="Times New Roman"/>
          <w:bCs/>
          <w:kern w:val="0"/>
          <w:sz w:val="28"/>
          <w:szCs w:val="28"/>
          <w:lang w:bidi="ar-SA"/>
        </w:rPr>
        <w:t>муниципального района Омской области                                         В.В. Никитина</w:t>
      </w:r>
    </w:p>
    <w:p>
      <w:pPr>
        <w:pStyle w:val="12"/>
        <w:spacing w:lineRule="auto" w:line="276"/>
        <w:ind w:firstLine="709"/>
        <w:rPr>
          <w:rFonts w:ascii="Times New Roman" w:hAnsi="Times New Roman" w:cs="Times New Roman"/>
          <w:sz w:val="28"/>
          <w:szCs w:val="28"/>
        </w:rPr>
      </w:pPr>
      <w:r>
        <w:rPr>
          <w:rFonts w:cs="Times New Roman" w:ascii="Times New Roman" w:hAnsi="Times New Roman"/>
          <w:sz w:val="28"/>
          <w:szCs w:val="28"/>
        </w:rPr>
      </w:r>
    </w:p>
    <w:p>
      <w:pPr>
        <w:pStyle w:val="12"/>
        <w:spacing w:lineRule="auto" w:line="276"/>
        <w:rPr>
          <w:sz w:val="28"/>
          <w:szCs w:val="28"/>
        </w:rPr>
      </w:pPr>
      <w:r>
        <w:rPr>
          <w:rFonts w:eastAsia="Times New Roman" w:cs="Times New Roman" w:ascii="Times New Roman" w:hAnsi="Times New Roman"/>
          <w:bCs/>
          <w:kern w:val="0"/>
          <w:sz w:val="28"/>
          <w:szCs w:val="28"/>
          <w:lang w:bidi="ar-SA"/>
        </w:rPr>
        <w:t>Председатель Совета</w:t>
      </w:r>
    </w:p>
    <w:p>
      <w:pPr>
        <w:pStyle w:val="12"/>
        <w:spacing w:lineRule="auto" w:line="276"/>
        <w:rPr>
          <w:sz w:val="28"/>
          <w:szCs w:val="28"/>
        </w:rPr>
      </w:pPr>
      <w:r>
        <w:rPr>
          <w:rFonts w:eastAsia="Times New Roman" w:cs="Times New Roman" w:ascii="Times New Roman" w:hAnsi="Times New Roman"/>
          <w:bCs/>
          <w:kern w:val="0"/>
          <w:sz w:val="28"/>
          <w:szCs w:val="28"/>
          <w:lang w:bidi="ar-SA"/>
        </w:rPr>
        <w:t>Полтавского муниципального района Омской области                   В.И. Бондарюк</w:t>
      </w:r>
    </w:p>
    <w:p>
      <w:pPr>
        <w:pStyle w:val="Normal"/>
        <w:suppressAutoHyphens w:val="false"/>
        <w:spacing w:lineRule="auto" w:line="276" w:before="0" w:after="200"/>
        <w:rPr>
          <w:rFonts w:ascii="Times New Roman" w:hAnsi="Times New Roman" w:eastAsia="Times New Roman" w:cs="Times New Roman"/>
          <w:bCs/>
          <w:kern w:val="0"/>
          <w:sz w:val="28"/>
          <w:szCs w:val="28"/>
          <w:lang w:bidi="ar-SA"/>
        </w:rPr>
      </w:pPr>
      <w:r>
        <w:rPr>
          <w:rFonts w:eastAsia="Times New Roman" w:cs="Times New Roman" w:ascii="Times New Roman" w:hAnsi="Times New Roman"/>
          <w:bCs/>
          <w:kern w:val="0"/>
          <w:sz w:val="28"/>
          <w:szCs w:val="28"/>
          <w:lang w:bidi="ar-SA"/>
        </w:rPr>
      </w:r>
      <w:r>
        <w:br w:type="page"/>
      </w:r>
    </w:p>
    <w:p>
      <w:pPr>
        <w:pStyle w:val="Normal"/>
        <w:suppressAutoHyphens w:val="false"/>
        <w:spacing w:before="0" w:after="0"/>
        <w:ind w:left="4678" w:hanging="0"/>
        <w:jc w:val="right"/>
        <w:rPr>
          <w:sz w:val="28"/>
          <w:szCs w:val="28"/>
        </w:rPr>
      </w:pPr>
      <w:r>
        <w:rPr>
          <w:rFonts w:eastAsia="Calibri" w:cs="Times New Roman" w:ascii="Times New Roman" w:hAnsi="Times New Roman" w:eastAsiaTheme="minorHAnsi"/>
          <w:kern w:val="0"/>
          <w:sz w:val="28"/>
          <w:szCs w:val="28"/>
          <w:lang w:eastAsia="en-US" w:bidi="ar-SA"/>
        </w:rPr>
        <w:t>Приложение</w:t>
      </w:r>
    </w:p>
    <w:p>
      <w:pPr>
        <w:pStyle w:val="Normal"/>
        <w:suppressAutoHyphens w:val="false"/>
        <w:ind w:left="4678" w:hanging="0"/>
        <w:jc w:val="right"/>
        <w:rPr>
          <w:sz w:val="28"/>
          <w:szCs w:val="28"/>
        </w:rPr>
      </w:pPr>
      <w:r>
        <w:rPr>
          <w:rFonts w:eastAsia="Calibri" w:cs="Times New Roman" w:ascii="Times New Roman" w:hAnsi="Times New Roman" w:eastAsiaTheme="minorHAnsi"/>
          <w:kern w:val="0"/>
          <w:sz w:val="28"/>
          <w:szCs w:val="28"/>
          <w:lang w:eastAsia="en-US" w:bidi="ar-SA"/>
        </w:rPr>
        <w:t>к Решению</w:t>
      </w:r>
      <w:r>
        <w:rPr>
          <w:rFonts w:cs="Times New Roman" w:ascii="Times New Roman" w:hAnsi="Times New Roman"/>
          <w:sz w:val="28"/>
          <w:szCs w:val="28"/>
        </w:rPr>
        <w:t xml:space="preserve"> Совета Полтавского </w:t>
      </w:r>
    </w:p>
    <w:p>
      <w:pPr>
        <w:pStyle w:val="Normal"/>
        <w:suppressAutoHyphens w:val="false"/>
        <w:ind w:left="4678" w:hanging="0"/>
        <w:jc w:val="right"/>
        <w:rPr>
          <w:sz w:val="28"/>
          <w:szCs w:val="28"/>
        </w:rPr>
      </w:pPr>
      <w:r>
        <w:rPr>
          <w:rFonts w:cs="Times New Roman" w:ascii="Times New Roman" w:hAnsi="Times New Roman"/>
          <w:sz w:val="28"/>
          <w:szCs w:val="28"/>
        </w:rPr>
        <w:t>муниципального района Омской области</w:t>
      </w:r>
    </w:p>
    <w:p>
      <w:pPr>
        <w:pStyle w:val="1"/>
        <w:spacing w:before="0" w:after="0"/>
        <w:ind w:left="4678" w:hanging="0"/>
        <w:jc w:val="right"/>
        <w:rPr>
          <w:sz w:val="28"/>
          <w:szCs w:val="28"/>
        </w:rPr>
      </w:pPr>
      <w:r>
        <w:rPr>
          <w:b w:val="false"/>
          <w:color w:val="auto"/>
          <w:sz w:val="28"/>
          <w:szCs w:val="28"/>
        </w:rPr>
        <w:t>от «31» января 2025 года № 4</w:t>
      </w:r>
    </w:p>
    <w:p>
      <w:pPr>
        <w:pStyle w:val="Normal"/>
        <w:suppressAutoHyphens w:val="false"/>
        <w:jc w:val="right"/>
        <w:rPr>
          <w:rFonts w:ascii="Times New Roman" w:hAnsi="Times New Roman" w:eastAsia="Calibri" w:cs="Times New Roman" w:eastAsiaTheme="minorHAnsi"/>
          <w:kern w:val="0"/>
          <w:sz w:val="28"/>
          <w:szCs w:val="28"/>
          <w:lang w:eastAsia="en-US" w:bidi="ar-SA"/>
        </w:rPr>
      </w:pPr>
      <w:r>
        <w:rPr>
          <w:rFonts w:eastAsia="Calibri" w:cs="Times New Roman" w:eastAsiaTheme="minorHAnsi" w:ascii="Times New Roman" w:hAnsi="Times New Roman"/>
          <w:kern w:val="0"/>
          <w:sz w:val="28"/>
          <w:szCs w:val="28"/>
          <w:lang w:eastAsia="en-US" w:bidi="ar-SA"/>
        </w:rPr>
      </w:r>
    </w:p>
    <w:p>
      <w:pPr>
        <w:pStyle w:val="Normal"/>
        <w:numPr>
          <w:ilvl w:val="0"/>
          <w:numId w:val="0"/>
        </w:numPr>
        <w:suppressAutoHyphens w:val="false"/>
        <w:ind w:left="0" w:hanging="0"/>
        <w:jc w:val="right"/>
        <w:outlineLvl w:val="0"/>
        <w:rPr>
          <w:sz w:val="28"/>
          <w:szCs w:val="28"/>
        </w:rPr>
      </w:pPr>
      <w:r>
        <w:rPr/>
      </w:r>
    </w:p>
    <w:p>
      <w:pPr>
        <w:pStyle w:val="Normal"/>
        <w:spacing w:before="0" w:after="0"/>
        <w:contextualSpacing/>
        <w:jc w:val="center"/>
        <w:rPr>
          <w:rFonts w:ascii="Times New Roman" w:hAnsi="Times New Roman"/>
          <w:bCs/>
          <w:sz w:val="28"/>
          <w:szCs w:val="28"/>
        </w:rPr>
      </w:pPr>
      <w:r>
        <w:rPr>
          <w:rFonts w:ascii="Times New Roman" w:hAnsi="Times New Roman"/>
          <w:bCs/>
          <w:sz w:val="28"/>
          <w:szCs w:val="28"/>
        </w:rPr>
      </w:r>
    </w:p>
    <w:p>
      <w:pPr>
        <w:pStyle w:val="Normal"/>
        <w:spacing w:before="0" w:after="0"/>
        <w:contextualSpacing/>
        <w:jc w:val="center"/>
        <w:rPr>
          <w:rFonts w:ascii="Times New Roman" w:hAnsi="Times New Roman"/>
          <w:bCs/>
          <w:sz w:val="28"/>
          <w:szCs w:val="28"/>
        </w:rPr>
      </w:pPr>
      <w:r>
        <w:rPr>
          <w:rFonts w:ascii="Times New Roman" w:hAnsi="Times New Roman"/>
          <w:bCs/>
          <w:sz w:val="28"/>
          <w:szCs w:val="28"/>
        </w:rPr>
      </w:r>
    </w:p>
    <w:p>
      <w:pPr>
        <w:pStyle w:val="Normal"/>
        <w:spacing w:before="0" w:after="0"/>
        <w:contextualSpacing/>
        <w:jc w:val="center"/>
        <w:rPr>
          <w:sz w:val="28"/>
          <w:szCs w:val="28"/>
        </w:rPr>
      </w:pPr>
      <w:r>
        <w:rPr>
          <w:rFonts w:ascii="Times New Roman" w:hAnsi="Times New Roman"/>
          <w:bCs/>
          <w:sz w:val="28"/>
          <w:szCs w:val="28"/>
        </w:rPr>
        <w:t>Закон Омской области</w:t>
      </w:r>
    </w:p>
    <w:p>
      <w:pPr>
        <w:pStyle w:val="Normal"/>
        <w:spacing w:before="0" w:after="0"/>
        <w:contextualSpacing/>
        <w:jc w:val="center"/>
        <w:rPr>
          <w:rFonts w:ascii="Times New Roman" w:hAnsi="Times New Roman"/>
          <w:sz w:val="28"/>
          <w:szCs w:val="28"/>
        </w:rPr>
      </w:pPr>
      <w:r>
        <w:rPr>
          <w:rFonts w:ascii="Times New Roman" w:hAnsi="Times New Roman"/>
          <w:sz w:val="28"/>
          <w:szCs w:val="28"/>
        </w:rPr>
      </w:r>
    </w:p>
    <w:p>
      <w:pPr>
        <w:pStyle w:val="Normal"/>
        <w:spacing w:before="0" w:after="0"/>
        <w:contextualSpacing/>
        <w:jc w:val="center"/>
        <w:rPr>
          <w:rFonts w:ascii="Times New Roman" w:hAnsi="Times New Roman"/>
          <w:sz w:val="28"/>
          <w:szCs w:val="28"/>
        </w:rPr>
      </w:pPr>
      <w:r>
        <w:rPr>
          <w:rFonts w:ascii="Times New Roman" w:hAnsi="Times New Roman"/>
          <w:sz w:val="28"/>
          <w:szCs w:val="28"/>
        </w:rPr>
      </w:r>
    </w:p>
    <w:p>
      <w:pPr>
        <w:pStyle w:val="Normal"/>
        <w:spacing w:before="0" w:after="0"/>
        <w:contextualSpacing/>
        <w:jc w:val="center"/>
        <w:rPr>
          <w:sz w:val="28"/>
          <w:szCs w:val="28"/>
        </w:rPr>
      </w:pPr>
      <w:r>
        <w:rPr>
          <w:rFonts w:ascii="Times New Roman" w:hAnsi="Times New Roman"/>
          <w:sz w:val="28"/>
          <w:szCs w:val="28"/>
        </w:rPr>
        <w:t>Об установлении границ муниципального округа Полтавский район Омской области и о внесении изменений в Закон Омской области «О границах и статусе муниципальных образований Омской области»</w:t>
      </w:r>
    </w:p>
    <w:p>
      <w:pPr>
        <w:pStyle w:val="Normal"/>
        <w:spacing w:before="0" w:after="0"/>
        <w:contextualSpacing/>
        <w:jc w:val="center"/>
        <w:rPr>
          <w:rFonts w:ascii="Times New Roman" w:hAnsi="Times New Roman"/>
          <w:bCs/>
          <w:sz w:val="28"/>
          <w:szCs w:val="28"/>
        </w:rPr>
      </w:pPr>
      <w:r>
        <w:rPr>
          <w:rFonts w:ascii="Times New Roman" w:hAnsi="Times New Roman"/>
          <w:bCs/>
          <w:sz w:val="28"/>
          <w:szCs w:val="28"/>
        </w:rPr>
      </w:r>
    </w:p>
    <w:p>
      <w:pPr>
        <w:pStyle w:val="Normal"/>
        <w:spacing w:before="0" w:after="0"/>
        <w:ind w:firstLine="709"/>
        <w:contextualSpacing/>
        <w:jc w:val="right"/>
        <w:rPr>
          <w:rFonts w:ascii="Times New Roman" w:hAnsi="Times New Roman"/>
          <w:sz w:val="28"/>
          <w:szCs w:val="28"/>
        </w:rPr>
      </w:pPr>
      <w:r>
        <w:rPr>
          <w:rFonts w:ascii="Times New Roman" w:hAnsi="Times New Roman"/>
          <w:sz w:val="28"/>
          <w:szCs w:val="28"/>
        </w:rPr>
        <w:t>Принят</w:t>
      </w:r>
    </w:p>
    <w:p>
      <w:pPr>
        <w:pStyle w:val="Normal"/>
        <w:spacing w:before="0" w:after="0"/>
        <w:ind w:firstLine="709"/>
        <w:contextualSpacing/>
        <w:jc w:val="right"/>
        <w:rPr>
          <w:rFonts w:ascii="Times New Roman" w:hAnsi="Times New Roman"/>
          <w:sz w:val="28"/>
          <w:szCs w:val="28"/>
        </w:rPr>
      </w:pPr>
      <w:r>
        <w:rPr>
          <w:rFonts w:ascii="Times New Roman" w:hAnsi="Times New Roman"/>
          <w:sz w:val="28"/>
          <w:szCs w:val="28"/>
        </w:rPr>
        <w:t>Законодательным Собранием</w:t>
      </w:r>
    </w:p>
    <w:p>
      <w:pPr>
        <w:pStyle w:val="Normal"/>
        <w:spacing w:before="0" w:after="0"/>
        <w:ind w:firstLine="709"/>
        <w:contextualSpacing/>
        <w:jc w:val="right"/>
        <w:rPr>
          <w:rFonts w:ascii="Times New Roman" w:hAnsi="Times New Roman"/>
          <w:sz w:val="28"/>
          <w:szCs w:val="28"/>
        </w:rPr>
      </w:pPr>
      <w:r>
        <w:rPr>
          <w:rFonts w:ascii="Times New Roman" w:hAnsi="Times New Roman"/>
          <w:sz w:val="28"/>
          <w:szCs w:val="28"/>
        </w:rPr>
        <w:t>Омской области</w:t>
      </w:r>
    </w:p>
    <w:p>
      <w:pPr>
        <w:pStyle w:val="Normal"/>
        <w:spacing w:before="0" w:after="0"/>
        <w:ind w:firstLine="709"/>
        <w:contextualSpacing/>
        <w:jc w:val="right"/>
        <w:rPr>
          <w:rFonts w:ascii="Times New Roman" w:hAnsi="Times New Roman"/>
          <w:sz w:val="28"/>
          <w:szCs w:val="28"/>
        </w:rPr>
      </w:pPr>
      <w:r>
        <w:rPr>
          <w:rFonts w:ascii="Times New Roman" w:hAnsi="Times New Roman"/>
          <w:sz w:val="28"/>
          <w:szCs w:val="28"/>
        </w:rPr>
        <w:t>«___» ___________ 2025 года</w:t>
      </w:r>
    </w:p>
    <w:p>
      <w:pPr>
        <w:pStyle w:val="Normal"/>
        <w:spacing w:before="0" w:after="0"/>
        <w:ind w:firstLine="709"/>
        <w:contextualSpacing/>
        <w:rPr>
          <w:rFonts w:ascii="Times New Roman" w:hAnsi="Times New Roman"/>
          <w:bCs/>
          <w:sz w:val="28"/>
          <w:szCs w:val="28"/>
        </w:rPr>
      </w:pPr>
      <w:r>
        <w:rPr>
          <w:rFonts w:ascii="Times New Roman" w:hAnsi="Times New Roman"/>
          <w:bCs/>
          <w:sz w:val="28"/>
          <w:szCs w:val="28"/>
        </w:rPr>
      </w:r>
    </w:p>
    <w:p>
      <w:pPr>
        <w:pStyle w:val="Normal"/>
        <w:ind w:firstLine="709"/>
        <w:jc w:val="both"/>
        <w:rPr>
          <w:rFonts w:ascii="Times New Roman" w:hAnsi="Times New Roman"/>
          <w:bCs/>
          <w:sz w:val="28"/>
          <w:szCs w:val="28"/>
        </w:rPr>
      </w:pPr>
      <w:r>
        <w:rPr>
          <w:rFonts w:ascii="Times New Roman" w:hAnsi="Times New Roman"/>
          <w:bCs/>
          <w:sz w:val="28"/>
          <w:szCs w:val="28"/>
        </w:rPr>
        <w:t xml:space="preserve">Статья 1. Установить границы муниципального округа Полтавский район Омской области, образованного </w:t>
      </w:r>
      <w:r>
        <w:rPr>
          <w:rFonts w:ascii="Times New Roman" w:hAnsi="Times New Roman"/>
          <w:sz w:val="28"/>
          <w:szCs w:val="28"/>
        </w:rPr>
        <w:t>Законом Омской области от 29 октября 2024 года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r>
        <w:rPr>
          <w:rFonts w:ascii="Times New Roman" w:hAnsi="Times New Roman"/>
          <w:bCs/>
          <w:sz w:val="28"/>
          <w:szCs w:val="28"/>
        </w:rPr>
        <w:t>, в соответствии с его картографическим описанием (приложение № 1).</w:t>
      </w:r>
    </w:p>
    <w:p>
      <w:pPr>
        <w:pStyle w:val="Normal"/>
        <w:ind w:firstLine="709"/>
        <w:jc w:val="both"/>
        <w:rPr>
          <w:rFonts w:ascii="Times New Roman" w:hAnsi="Times New Roman"/>
          <w:sz w:val="28"/>
          <w:szCs w:val="28"/>
        </w:rPr>
      </w:pPr>
      <w:r>
        <w:rPr>
          <w:rFonts w:ascii="Times New Roman" w:hAnsi="Times New Roman"/>
          <w:sz w:val="28"/>
          <w:szCs w:val="28"/>
        </w:rPr>
        <w:t xml:space="preserve">К картографическому описанию границ </w:t>
      </w:r>
      <w:r>
        <w:rPr>
          <w:rFonts w:ascii="Times New Roman" w:hAnsi="Times New Roman"/>
          <w:bCs/>
          <w:sz w:val="28"/>
          <w:szCs w:val="28"/>
        </w:rPr>
        <w:t>муниципального округа Полтавский район Омской области</w:t>
      </w:r>
      <w:r>
        <w:rPr>
          <w:rFonts w:ascii="Times New Roman" w:hAnsi="Times New Roman"/>
          <w:sz w:val="28"/>
          <w:szCs w:val="28"/>
        </w:rPr>
        <w:t xml:space="preserve"> прилагается карта-схема, в которой определяются указанные границы, в масштабе 1:100000 с указанием на ней населенных пунктов, входящих в состав</w:t>
      </w:r>
      <w:r>
        <w:rPr>
          <w:rFonts w:ascii="Times New Roman" w:hAnsi="Times New Roman"/>
          <w:bCs/>
          <w:sz w:val="28"/>
          <w:szCs w:val="28"/>
        </w:rPr>
        <w:t xml:space="preserve"> муниципального округа Полтавский район Омской области</w:t>
      </w:r>
      <w:r>
        <w:rPr>
          <w:rFonts w:ascii="Times New Roman" w:hAnsi="Times New Roman"/>
          <w:sz w:val="28"/>
          <w:szCs w:val="28"/>
        </w:rPr>
        <w:t>.</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spacing w:before="0" w:after="0"/>
        <w:ind w:firstLine="709"/>
        <w:contextualSpacing/>
        <w:jc w:val="both"/>
        <w:rPr>
          <w:rFonts w:ascii="Times New Roman" w:hAnsi="Times New Roman"/>
          <w:bCs/>
          <w:sz w:val="28"/>
          <w:szCs w:val="28"/>
        </w:rPr>
      </w:pPr>
      <w:r>
        <w:rPr>
          <w:rFonts w:ascii="Times New Roman" w:hAnsi="Times New Roman"/>
          <w:bCs/>
          <w:sz w:val="28"/>
          <w:szCs w:val="28"/>
        </w:rPr>
        <w:t>Статья 2. Утвердить перечень населенных пунктов, входящих в состав муниципального округа Полтавский район Омской области (приложение № 2).</w:t>
      </w:r>
    </w:p>
    <w:p>
      <w:pPr>
        <w:pStyle w:val="Normal"/>
        <w:spacing w:before="0" w:after="0"/>
        <w:ind w:firstLine="709"/>
        <w:contextualSpacing/>
        <w:jc w:val="both"/>
        <w:rPr>
          <w:rFonts w:ascii="Times New Roman" w:hAnsi="Times New Roman"/>
          <w:bCs/>
          <w:sz w:val="28"/>
          <w:szCs w:val="28"/>
        </w:rPr>
      </w:pPr>
      <w:r>
        <w:rPr>
          <w:rFonts w:ascii="Times New Roman" w:hAnsi="Times New Roman"/>
          <w:bCs/>
          <w:sz w:val="28"/>
          <w:szCs w:val="28"/>
        </w:rPr>
      </w:r>
    </w:p>
    <w:p>
      <w:pPr>
        <w:pStyle w:val="NormalWeb"/>
        <w:tabs>
          <w:tab w:val="clear" w:pos="708"/>
          <w:tab w:val="left" w:pos="709" w:leader="none"/>
        </w:tabs>
        <w:spacing w:beforeAutospacing="0" w:before="0" w:afterAutospacing="0" w:after="0"/>
        <w:ind w:firstLine="709"/>
        <w:contextualSpacing/>
        <w:jc w:val="both"/>
        <w:rPr>
          <w:color w:val="000000"/>
          <w:sz w:val="28"/>
          <w:szCs w:val="28"/>
        </w:rPr>
      </w:pPr>
      <w:r>
        <w:rPr>
          <w:color w:val="000000"/>
          <w:sz w:val="28"/>
          <w:szCs w:val="28"/>
        </w:rPr>
        <w:t>Статья 3.</w:t>
      </w:r>
      <w:r>
        <w:rPr/>
        <w:t> </w:t>
      </w:r>
      <w:r>
        <w:rPr>
          <w:color w:val="000000"/>
          <w:sz w:val="28"/>
          <w:szCs w:val="28"/>
        </w:rPr>
        <w:t xml:space="preserve">Проекты законов Омской области, предусматривающие изменение границ </w:t>
      </w:r>
      <w:r>
        <w:rPr>
          <w:bCs/>
          <w:sz w:val="28"/>
          <w:szCs w:val="28"/>
        </w:rPr>
        <w:t>муниципального округа Полтавский район Омской области</w:t>
      </w:r>
      <w:r>
        <w:rPr>
          <w:color w:val="000000"/>
          <w:sz w:val="28"/>
          <w:szCs w:val="28"/>
        </w:rPr>
        <w:t xml:space="preserve">, преобразование </w:t>
      </w:r>
      <w:r>
        <w:rPr>
          <w:bCs/>
          <w:sz w:val="28"/>
          <w:szCs w:val="28"/>
        </w:rPr>
        <w:t>муниципального округа Полтавский район Омской области</w:t>
      </w:r>
      <w:r>
        <w:rPr>
          <w:color w:val="000000"/>
          <w:sz w:val="28"/>
          <w:szCs w:val="28"/>
        </w:rPr>
        <w:t xml:space="preserve">, его упразднение, рассматриваются Законодательным Собранием Омской области при наличии заключения Губернатора Омской области </w:t>
      </w:r>
      <w:r>
        <w:rPr>
          <w:sz w:val="28"/>
          <w:szCs w:val="28"/>
        </w:rPr>
        <w:t>о целесообразности изменения границ, преобразования либо упразднения муниципального образования.</w:t>
      </w:r>
    </w:p>
    <w:p>
      <w:pPr>
        <w:pStyle w:val="Normal"/>
        <w:ind w:firstLine="709"/>
        <w:jc w:val="both"/>
        <w:rPr>
          <w:rFonts w:ascii="Times New Roman" w:hAnsi="Times New Roman"/>
          <w:bCs/>
          <w:sz w:val="28"/>
          <w:szCs w:val="28"/>
        </w:rPr>
      </w:pPr>
      <w:r>
        <w:rPr>
          <w:rFonts w:ascii="Times New Roman" w:hAnsi="Times New Roman"/>
          <w:sz w:val="28"/>
          <w:szCs w:val="28"/>
        </w:rPr>
        <w:t xml:space="preserve">К проекту закона Омской области, предусматривающему изменение границ </w:t>
      </w:r>
      <w:r>
        <w:rPr>
          <w:rFonts w:ascii="Times New Roman" w:hAnsi="Times New Roman"/>
          <w:bCs/>
          <w:sz w:val="28"/>
          <w:szCs w:val="28"/>
        </w:rPr>
        <w:t>муниципального округа Полтавский район Омской области, прилагаются документы, содержащие сведения, подлежащие внесению в Единый государственный реестр недвижимости.</w:t>
      </w:r>
    </w:p>
    <w:p>
      <w:pPr>
        <w:pStyle w:val="NormalWeb"/>
        <w:spacing w:beforeAutospacing="0" w:before="0" w:afterAutospacing="0" w:after="0"/>
        <w:ind w:firstLine="709"/>
        <w:jc w:val="both"/>
        <w:rPr/>
      </w:pPr>
      <w:r>
        <w:rPr>
          <w:color w:val="000000"/>
          <w:sz w:val="28"/>
          <w:szCs w:val="28"/>
        </w:rPr>
        <w:t>Статья 4. </w:t>
      </w:r>
      <w:r>
        <w:rPr>
          <w:sz w:val="28"/>
          <w:szCs w:val="28"/>
        </w:rPr>
        <w:t xml:space="preserve">Внести в Закон Омской области от 30 июля 2004 года № 548-ОЗ </w:t>
        <w:br/>
        <w:t xml:space="preserve">«О границах и статусе муниципальных образований Омской области» (Ведомости Законодательного Собрания Омской области, 2004, № 3 (40), ст. 2279; 2005, № 3 (44), ст. 2631; Омский вестник, 2010, 11 марта, № 20; 9 апреля, № 30; 2011, 3 июня, № 23; 29 июля, № 31; 2012, 28 декабря, № 63; 2013, 3 мая, № 21; 28 июня, № 30; 2014, 4 июля, № 26; Официальный интернет-портал правовой информации (www.pravo.gov.ru), 2019, 6 ноября, </w:t>
        <w:br/>
        <w:t xml:space="preserve">№ 5500201911060001, № 5500201911060003; 2020, 3 апреля, </w:t>
        <w:br/>
        <w:t xml:space="preserve">№ 5500202004030002, № 5500202004030017; 28 апреля, № 5500202004280004; </w:t>
        <w:br/>
        <w:t xml:space="preserve">3 ноября, № 5500202011030013; 2022, 28 декабря, № 5500202212280016; 2024, 28 февраля, № 5500202402280008) следующие изменения: </w:t>
      </w:r>
    </w:p>
    <w:p>
      <w:pPr>
        <w:pStyle w:val="NormalWeb"/>
        <w:numPr>
          <w:ilvl w:val="0"/>
          <w:numId w:val="2"/>
        </w:numPr>
        <w:tabs>
          <w:tab w:val="clear" w:pos="708"/>
          <w:tab w:val="left" w:pos="1134" w:leader="none"/>
        </w:tabs>
        <w:spacing w:beforeAutospacing="0" w:before="0" w:afterAutospacing="0" w:after="0"/>
        <w:ind w:left="0" w:firstLine="709"/>
        <w:contextualSpacing/>
        <w:jc w:val="both"/>
        <w:rPr>
          <w:sz w:val="28"/>
          <w:szCs w:val="28"/>
        </w:rPr>
      </w:pPr>
      <w:r>
        <w:rPr>
          <w:sz w:val="28"/>
          <w:szCs w:val="28"/>
        </w:rPr>
        <w:t>пункт 19 статьи 2, пункт 22 статьи 3, пункт 22 статьи 5 исключить;</w:t>
      </w:r>
    </w:p>
    <w:p>
      <w:pPr>
        <w:pStyle w:val="NormalWeb"/>
        <w:numPr>
          <w:ilvl w:val="0"/>
          <w:numId w:val="2"/>
        </w:numPr>
        <w:tabs>
          <w:tab w:val="clear" w:pos="708"/>
          <w:tab w:val="left" w:pos="1134" w:leader="none"/>
        </w:tabs>
        <w:spacing w:beforeAutospacing="0" w:before="0" w:afterAutospacing="0" w:after="0"/>
        <w:ind w:left="0" w:firstLine="709"/>
        <w:contextualSpacing/>
        <w:jc w:val="both"/>
        <w:rPr>
          <w:sz w:val="28"/>
          <w:szCs w:val="28"/>
        </w:rPr>
      </w:pPr>
      <w:r>
        <w:rPr>
          <w:sz w:val="28"/>
          <w:szCs w:val="28"/>
        </w:rPr>
        <w:t>приложения № 19, 263 – 270, 414 исключить;</w:t>
      </w:r>
    </w:p>
    <w:p>
      <w:pPr>
        <w:pStyle w:val="NormalWeb"/>
        <w:numPr>
          <w:ilvl w:val="0"/>
          <w:numId w:val="2"/>
        </w:numPr>
        <w:tabs>
          <w:tab w:val="clear" w:pos="708"/>
          <w:tab w:val="left" w:pos="1134" w:leader="none"/>
        </w:tabs>
        <w:spacing w:beforeAutospacing="0" w:before="0" w:afterAutospacing="0" w:after="0"/>
        <w:ind w:left="0" w:firstLine="709"/>
        <w:contextualSpacing/>
        <w:jc w:val="both"/>
        <w:rPr>
          <w:sz w:val="28"/>
          <w:szCs w:val="28"/>
        </w:rPr>
      </w:pPr>
      <w:r>
        <w:rPr>
          <w:sz w:val="28"/>
          <w:szCs w:val="28"/>
        </w:rPr>
        <w:t>в приложении № 425 строку «Полтавский муниципальный район Омской области», подстроки «Полтавское городское поселение», «Вольновское сельское поселение», «Воронцовское сельское поселение», «Еремеевское сельское поселение», «Ворошиловское сельское поселение», «Красногорское сельское поселение», «Новоильиновское сельское поселение», «Ольгинское сельское поселение», «Соловьевское сельское поселение» исключить.</w:t>
      </w:r>
    </w:p>
    <w:p>
      <w:pPr>
        <w:pStyle w:val="NormalWeb"/>
        <w:tabs>
          <w:tab w:val="clear" w:pos="708"/>
          <w:tab w:val="left" w:pos="0" w:leader="none"/>
        </w:tabs>
        <w:spacing w:before="280" w:after="280"/>
        <w:contextualSpacing/>
        <w:jc w:val="both"/>
        <w:rPr>
          <w:sz w:val="28"/>
          <w:szCs w:val="28"/>
        </w:rPr>
      </w:pPr>
      <w:r>
        <w:rPr>
          <w:sz w:val="28"/>
          <w:szCs w:val="28"/>
        </w:rPr>
      </w:r>
    </w:p>
    <w:p>
      <w:pPr>
        <w:pStyle w:val="Normal"/>
        <w:spacing w:before="0" w:after="0"/>
        <w:contextualSpacing/>
        <w:jc w:val="both"/>
        <w:rPr>
          <w:rFonts w:ascii="Times New Roman" w:hAnsi="Times New Roman"/>
          <w:sz w:val="28"/>
          <w:szCs w:val="28"/>
        </w:rPr>
      </w:pPr>
      <w:r>
        <w:rPr>
          <w:rFonts w:ascii="Times New Roman" w:hAnsi="Times New Roman"/>
          <w:sz w:val="28"/>
          <w:szCs w:val="28"/>
        </w:rPr>
        <w:t>Губернатор Омской области В.П. Хоценко</w:t>
        <w:br/>
      </w:r>
    </w:p>
    <w:p>
      <w:pPr>
        <w:pStyle w:val="Normal"/>
        <w:spacing w:before="0" w:after="0"/>
        <w:ind w:right="-245" w:hanging="0"/>
        <w:contextualSpacing/>
        <w:jc w:val="both"/>
        <w:rPr>
          <w:rFonts w:ascii="Times New Roman" w:hAnsi="Times New Roman"/>
          <w:sz w:val="28"/>
          <w:szCs w:val="28"/>
        </w:rPr>
      </w:pPr>
      <w:r>
        <w:rPr>
          <w:rFonts w:ascii="Times New Roman" w:hAnsi="Times New Roman"/>
          <w:sz w:val="28"/>
          <w:szCs w:val="28"/>
        </w:rPr>
      </w:r>
    </w:p>
    <w:p>
      <w:pPr>
        <w:pStyle w:val="Normal"/>
        <w:tabs>
          <w:tab w:val="clear" w:pos="708"/>
          <w:tab w:val="left" w:pos="709" w:leader="none"/>
        </w:tabs>
        <w:spacing w:before="0" w:after="0"/>
        <w:contextualSpacing/>
        <w:jc w:val="both"/>
        <w:rPr>
          <w:rFonts w:ascii="Times New Roman" w:hAnsi="Times New Roman"/>
          <w:sz w:val="28"/>
          <w:szCs w:val="28"/>
        </w:rPr>
      </w:pPr>
      <w:r>
        <w:rPr>
          <w:rFonts w:ascii="Times New Roman" w:hAnsi="Times New Roman"/>
          <w:sz w:val="28"/>
          <w:szCs w:val="28"/>
        </w:rPr>
        <w:t>г. Омск</w:t>
      </w:r>
    </w:p>
    <w:p>
      <w:pPr>
        <w:pStyle w:val="Normal"/>
        <w:tabs>
          <w:tab w:val="clear" w:pos="708"/>
          <w:tab w:val="left" w:pos="709" w:leader="none"/>
        </w:tabs>
        <w:spacing w:before="0" w:after="0"/>
        <w:contextualSpacing/>
        <w:jc w:val="both"/>
        <w:rPr>
          <w:rFonts w:ascii="Times New Roman" w:hAnsi="Times New Roman"/>
          <w:sz w:val="28"/>
          <w:szCs w:val="28"/>
        </w:rPr>
      </w:pPr>
      <w:r>
        <w:rPr>
          <w:rFonts w:ascii="Times New Roman" w:hAnsi="Times New Roman"/>
          <w:sz w:val="28"/>
          <w:szCs w:val="28"/>
        </w:rPr>
        <w:t>«___» ____________ 2025 года</w:t>
      </w:r>
    </w:p>
    <w:p>
      <w:pPr>
        <w:pStyle w:val="Normal"/>
        <w:spacing w:before="0" w:after="0"/>
        <w:contextualSpacing/>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______</w:t>
      </w:r>
    </w:p>
    <w:p>
      <w:pPr>
        <w:pStyle w:val="Normal"/>
        <w:suppressAutoHyphens w:val="false"/>
        <w:spacing w:lineRule="auto" w:line="276" w:before="0" w:after="200"/>
        <w:rPr>
          <w:rFonts w:ascii="Courier New" w:hAnsi="Courier New" w:cs="Courier New"/>
          <w:sz w:val="20"/>
          <w:szCs w:val="20"/>
        </w:rPr>
      </w:pPr>
      <w:r>
        <w:rPr>
          <w:rFonts w:cs="Courier New" w:ascii="Courier New" w:hAnsi="Courier New"/>
          <w:sz w:val="20"/>
          <w:szCs w:val="20"/>
        </w:rPr>
      </w:r>
      <w:r>
        <w:br w:type="page"/>
      </w:r>
    </w:p>
    <w:p>
      <w:pPr>
        <w:pStyle w:val="Normal"/>
        <w:spacing w:before="0" w:after="0"/>
        <w:contextualSpacing/>
        <w:jc w:val="right"/>
        <w:rPr>
          <w:rFonts w:ascii="Times New Roman" w:hAnsi="Times New Roman"/>
          <w:sz w:val="28"/>
          <w:szCs w:val="28"/>
        </w:rPr>
      </w:pPr>
      <w:r>
        <w:rPr>
          <w:rFonts w:ascii="Times New Roman" w:hAnsi="Times New Roman"/>
          <w:sz w:val="28"/>
          <w:szCs w:val="28"/>
        </w:rPr>
        <w:t>Приложение № 1</w:t>
      </w:r>
    </w:p>
    <w:p>
      <w:pPr>
        <w:pStyle w:val="Normal"/>
        <w:spacing w:before="0" w:after="0"/>
        <w:contextualSpacing/>
        <w:jc w:val="right"/>
        <w:rPr>
          <w:rFonts w:ascii="Times New Roman" w:hAnsi="Times New Roman"/>
          <w:sz w:val="28"/>
          <w:szCs w:val="28"/>
        </w:rPr>
      </w:pPr>
      <w:r>
        <w:rPr>
          <w:rFonts w:ascii="Times New Roman" w:hAnsi="Times New Roman"/>
          <w:sz w:val="28"/>
          <w:szCs w:val="28"/>
        </w:rPr>
        <w:t>к Закону Омской области</w:t>
      </w:r>
    </w:p>
    <w:p>
      <w:pPr>
        <w:pStyle w:val="Normal"/>
        <w:spacing w:before="0" w:after="0"/>
        <w:contextualSpacing/>
        <w:jc w:val="right"/>
        <w:rPr>
          <w:rFonts w:ascii="Times New Roman" w:hAnsi="Times New Roman"/>
          <w:sz w:val="28"/>
          <w:szCs w:val="28"/>
        </w:rPr>
      </w:pPr>
      <w:r>
        <w:rPr>
          <w:rFonts w:ascii="Times New Roman" w:hAnsi="Times New Roman"/>
          <w:sz w:val="28"/>
          <w:szCs w:val="28"/>
        </w:rPr>
        <w:t xml:space="preserve">«Об установлении границ муниципального округа </w:t>
      </w:r>
    </w:p>
    <w:p>
      <w:pPr>
        <w:pStyle w:val="Normal"/>
        <w:spacing w:before="0" w:after="0"/>
        <w:contextualSpacing/>
        <w:jc w:val="right"/>
        <w:rPr>
          <w:rFonts w:ascii="Times New Roman" w:hAnsi="Times New Roman"/>
          <w:sz w:val="28"/>
          <w:szCs w:val="28"/>
        </w:rPr>
      </w:pPr>
      <w:r>
        <w:rPr>
          <w:rFonts w:ascii="Times New Roman" w:hAnsi="Times New Roman"/>
          <w:sz w:val="28"/>
          <w:szCs w:val="28"/>
        </w:rPr>
        <w:t>Полтавский район Омской области и о внесении</w:t>
        <w:br/>
        <w:t>изменений в Закон Омской области «О границах</w:t>
        <w:br/>
        <w:t>и статусе муниципальных образований</w:t>
        <w:br/>
        <w:t>Омской области»</w:t>
      </w:r>
    </w:p>
    <w:p>
      <w:pPr>
        <w:pStyle w:val="Normal"/>
        <w:spacing w:before="0" w:after="0"/>
        <w:contextualSpacing/>
        <w:rPr>
          <w:rFonts w:ascii="Times New Roman" w:hAnsi="Times New Roman"/>
          <w:sz w:val="28"/>
          <w:szCs w:val="28"/>
        </w:rPr>
      </w:pPr>
      <w:r>
        <w:rPr>
          <w:rFonts w:ascii="Times New Roman" w:hAnsi="Times New Roman"/>
          <w:sz w:val="28"/>
          <w:szCs w:val="28"/>
        </w:rPr>
        <w:t> </w:t>
      </w:r>
    </w:p>
    <w:p>
      <w:pPr>
        <w:pStyle w:val="Normal"/>
        <w:spacing w:before="0" w:after="0"/>
        <w:contextualSpacing/>
        <w:jc w:val="center"/>
        <w:rPr>
          <w:rFonts w:ascii="Times New Roman" w:hAnsi="Times New Roman"/>
          <w:sz w:val="28"/>
          <w:szCs w:val="28"/>
        </w:rPr>
      </w:pPr>
      <w:r>
        <w:rPr>
          <w:rFonts w:ascii="Times New Roman" w:hAnsi="Times New Roman"/>
          <w:sz w:val="28"/>
          <w:szCs w:val="28"/>
        </w:rPr>
        <w:t>Картографическое описание границ муниципального округа</w:t>
      </w:r>
    </w:p>
    <w:p>
      <w:pPr>
        <w:pStyle w:val="Normal"/>
        <w:spacing w:before="0" w:after="0"/>
        <w:contextualSpacing/>
        <w:jc w:val="center"/>
        <w:rPr>
          <w:rFonts w:ascii="Times New Roman" w:hAnsi="Times New Roman"/>
          <w:sz w:val="28"/>
          <w:szCs w:val="28"/>
        </w:rPr>
      </w:pPr>
      <w:r>
        <w:rPr>
          <w:rFonts w:ascii="Times New Roman" w:hAnsi="Times New Roman"/>
          <w:sz w:val="28"/>
          <w:szCs w:val="28"/>
        </w:rPr>
        <w:t>Полтавский район Омской области</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Муниципальный округ Полтавский район Омской области находится в юго-западной части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По смежеству с муниципальным округом Исилькульский район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от т. (61), находящейся на пересечении полевых работ (пересечение границ Республики Казахстан, муниципальных округов Полтавский и Исилькульский районы Омской области) граница проходит по прямой в восточном направлении на протяжении 7,6 км до середины автомобильной дороги Соловьевка - Украинка; далее в том же восточном направлении на протяжении 8,5 км; далее в северо-восточном направлении на протяжении 3,4 км до середины автомобильной дороги Полтавка - Исилькуль; далее в том же направлении на протяжении 4,7 км; далее в северо-западном направлении по прямой на протяжении 5,2 км; далее в общем северо-восточном направлении на протяжении 8,1 км; далее по прямой в восточном направлении на протяжении 9,7 км до т. (62), находящейся на приозерной низменности в северной части оз. Эбейты (пересечение границ муниципальных округов Москаленский, Исилькульский и Полтавский районы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По смежеству с муниципальным округом Москаленский район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от т. (62), находящейся на приозерной низменности в северной части оз. Эбейты (пересечение границ муниципальных округов Москаленский, Исилькульский и Полтавский районы Омской области) граница проходит в юго-восточном направлении на протяжении 10,6 км по акватории оз. Эбейты; далее в том же направлении на протяжении 2,9 км; далее в юго-западном направлении на протяжении 2,0 км; далее в юго-восточном направлении на протяжении 16,8 км до т. (68) (пересечение границ муниципальных округов Полтавский, Москаленский и Шербакульский районы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По смежеству с муниципальным округом Шербакульский район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от т. (68) (пересечение границ муниципальных округов Полтавский, Москаленский и Шербакульский районы Омской области) граница проходит в южном направлении на протяжении 2,0 км; далее в юго-восточном направлении на протяжении 3,3 км до середины автомобильной дороги Полтавка - Шербакуль; далее в северо-восточном направлении на протяжении 1,1 км по середине автомобильной дороги Полтавка - Шербакуль; далее в общем южном направлении на протяжении 10,7 км; далее в юго-восточном направлении на протяжении 2,0 км до пересечения полевых дорог; далее в восточном направлении на протяжении 9,5 км; далее в юго-западном направлении на протяжении 1,4 км до т. (71) (пересечение границ Республики Казахстан, муниципальных округов Полтавский и Шербакульский районы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По смежеству с Республикой Казахстан:</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от т. (71) (пересечение границ Республики Казахстан, муниципальных округов Полтавский и Шербакульский районы Омской области) граница проходит в юго-западном направлении на протяжении 0,45 км; далее в северо-западном направлении на протяжении 8,9 км; далее в юго-восточном направлении на протяжении 3,3 км; далее в юго-западном направлении на протяжении 1,35 км; далее в северо-восточном направлении на протяжении 1,5 км; далее в восточном направлении на протяжении 0,75 км; далее в общем юго-восточном направлении на протяжении 5,3 км; далее в юго-западном направлении на протяжении 3,2 км; далее в северо-западном направлении на протяжении 1,0 км; далее в юго-западном направлении на протяжении 6,5 км; далее в юго-восточном направлении на протяжении 6,4 км; далее в юго-западном направлении на протяжении 5,1 км; далее в северо-западном направлении на протяжении 6,2 км; далее в северо-восточном направлении на протяжении 3,3 км; далее в северо-западном направлении на протяжении 3,5 км; далее в северо-восточном направлении протяженностью 2,8 км; далее в северо-западном направлении протяженностью 9,3 км; далее в юго-западном направлении протяженностью 1,8 км; далее в общем северо-западном направлении протяженностью 10,0 км; далее в юго-западном направлении протяженностью 7,5 км; далее в юго-восточном направлении протяженностью 5,3 км; далее в юго-западном направлении протяженностью 8,5 км; далее в западном направлении на протяжении 2,1 км; далее в южном направлении протяженностью 1,3 км; далее в западном направлении протяженностью 3,6 км; далее в северо-западном направлении протяженностью 1,9 км; далее в юго-западном направлении протяженностью 8,5 км; далее в северном направлении протяженностью 6,2 км; далее в северо-западном направлении протяженностью 7,0 км; далее в северном направлении протяженностью 1,6 км; далее в западном направлении протяженностью 6,0 км; далее в юго-восточном направлении протяженностью 4,4 км вблизи озера Первый Челтымыс; далее в том же направлении протяженностью 7,6 км; далее в северо-западном направлении протяженностью 5,2 км; далее в северо-восточном направлении на протяжении 3,8 км; далее в северо-западном направлении на протяжении 2,3 км; далее в северо-восточном направлении протяженностью 2,3 км; далее в западном направлении протяженностью 3,8 км; далее в северо-восточном направлении протяженностью 1,3 км; далее в восточном направлении протяженностью 0,8 км; далее в северном направлении протяженностью 7,6 км; далее в западном направлении протяженностью 5,0 км; далее в северном направлении протяженностью 6,9 км; далее в восточном направлении протяженностью 7,4 км; далее в южном направлении протяженностью 1,5 км; далее в восточном направлении на протяжении 5,7 км; далее в северном направлении на протяжении 2,4 км; далее в западном направлении протяженностью 0,5 км; далее в северном направлении протяженностью 2,3 км; далее в восточном направлении протяженностью 2,0 км; далее в северном направлении протяженностью 5,9 км; далее в западном направлении протяженностью 2,0 км; далее в северном направлении протяженностью 5,9 км; далее в западном направлении протяженностью 2,1 км; далее в северном направлении протяженностью 9,7 км до т. (61), находящейся на пересечении полевых работ (пересечение границ Республики Казахстан, муниципальных округов Полтавский и Исилькульский районы Омской области).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r>
    </w:p>
    <w:p>
      <w:pPr>
        <w:sectPr>
          <w:type w:val="nextPage"/>
          <w:pgSz w:w="11906" w:h="16838"/>
          <w:pgMar w:left="1559" w:right="709" w:gutter="0" w:header="0" w:top="1134" w:footer="0" w:bottom="1134"/>
          <w:pgNumType w:start="1" w:fmt="decimal"/>
          <w:formProt w:val="false"/>
          <w:textDirection w:val="lrTb"/>
          <w:docGrid w:type="default" w:linePitch="299" w:charSpace="0"/>
        </w:sectPr>
        <w:pStyle w:val="Normal"/>
        <w:jc w:val="center"/>
        <w:textAlignment w:val="baseline"/>
        <w:rPr/>
      </w:pPr>
      <w:r>
        <w:rPr>
          <w:rFonts w:ascii="Times New Roman" w:hAnsi="Times New Roman"/>
          <w:sz w:val="28"/>
          <w:szCs w:val="28"/>
        </w:rPr>
        <w:t>______________</w:t>
      </w:r>
    </w:p>
    <w:p>
      <w:pPr>
        <w:pStyle w:val="Normal"/>
        <w:spacing w:before="0" w:after="0"/>
        <w:contextualSpacing/>
        <w:jc w:val="right"/>
        <w:rPr>
          <w:rFonts w:ascii="Times New Roman" w:hAnsi="Times New Roman"/>
          <w:sz w:val="28"/>
          <w:szCs w:val="28"/>
        </w:rPr>
      </w:pPr>
      <w:r>
        <w:rPr>
          <w:rFonts w:ascii="Times New Roman" w:hAnsi="Times New Roman"/>
          <w:sz w:val="28"/>
          <w:szCs w:val="28"/>
        </w:rPr>
        <w:t>Приложение № 2</w:t>
      </w:r>
    </w:p>
    <w:p>
      <w:pPr>
        <w:pStyle w:val="Normal"/>
        <w:spacing w:before="0" w:after="0"/>
        <w:contextualSpacing/>
        <w:jc w:val="right"/>
        <w:rPr>
          <w:rFonts w:ascii="Times New Roman" w:hAnsi="Times New Roman"/>
          <w:sz w:val="28"/>
          <w:szCs w:val="28"/>
        </w:rPr>
      </w:pPr>
      <w:r>
        <w:rPr>
          <w:rFonts w:ascii="Times New Roman" w:hAnsi="Times New Roman"/>
          <w:sz w:val="28"/>
          <w:szCs w:val="28"/>
        </w:rPr>
        <w:t>к Закону Омской области</w:t>
      </w:r>
    </w:p>
    <w:p>
      <w:pPr>
        <w:pStyle w:val="Normal"/>
        <w:spacing w:before="0" w:after="0"/>
        <w:contextualSpacing/>
        <w:jc w:val="right"/>
        <w:rPr>
          <w:rFonts w:ascii="Times New Roman" w:hAnsi="Times New Roman"/>
          <w:sz w:val="28"/>
          <w:szCs w:val="28"/>
        </w:rPr>
      </w:pPr>
      <w:r>
        <w:rPr>
          <w:rFonts w:ascii="Times New Roman" w:hAnsi="Times New Roman"/>
          <w:sz w:val="28"/>
          <w:szCs w:val="28"/>
        </w:rPr>
        <w:t xml:space="preserve">«Об установлении границ муниципального округа </w:t>
      </w:r>
    </w:p>
    <w:p>
      <w:pPr>
        <w:pStyle w:val="Normal"/>
        <w:spacing w:before="0" w:after="0"/>
        <w:contextualSpacing/>
        <w:jc w:val="right"/>
        <w:rPr>
          <w:rFonts w:ascii="Times New Roman" w:hAnsi="Times New Roman"/>
        </w:rPr>
      </w:pPr>
      <w:r>
        <w:rPr>
          <w:rFonts w:ascii="Times New Roman" w:hAnsi="Times New Roman"/>
          <w:sz w:val="28"/>
          <w:szCs w:val="28"/>
        </w:rPr>
        <w:t>Полтавский район Омской области и о внесении</w:t>
        <w:br/>
        <w:t>изменений в Закон Омской области «О границах</w:t>
        <w:br/>
        <w:t>и статусе муниципальных образований</w:t>
        <w:br/>
        <w:t>Омской области»</w:t>
      </w:r>
    </w:p>
    <w:p>
      <w:pPr>
        <w:pStyle w:val="Normal"/>
        <w:spacing w:before="0" w:after="0"/>
        <w:contextualSpacing/>
        <w:rPr>
          <w:rFonts w:ascii="Times New Roman" w:hAnsi="Times New Roman"/>
          <w:sz w:val="28"/>
          <w:szCs w:val="28"/>
        </w:rPr>
      </w:pPr>
      <w:r>
        <w:rPr>
          <w:rFonts w:ascii="Times New Roman" w:hAnsi="Times New Roman"/>
          <w:sz w:val="28"/>
          <w:szCs w:val="28"/>
        </w:rPr>
      </w:r>
    </w:p>
    <w:p>
      <w:pPr>
        <w:pStyle w:val="Normal"/>
        <w:spacing w:before="0" w:after="0"/>
        <w:contextualSpacing/>
        <w:jc w:val="center"/>
        <w:rPr>
          <w:rFonts w:ascii="Times New Roman" w:hAnsi="Times New Roman"/>
          <w:sz w:val="28"/>
          <w:szCs w:val="28"/>
        </w:rPr>
      </w:pPr>
      <w:r>
        <w:rPr>
          <w:rFonts w:ascii="Times New Roman" w:hAnsi="Times New Roman"/>
          <w:sz w:val="28"/>
          <w:szCs w:val="28"/>
        </w:rPr>
        <w:t>ПЕРЕЧЕНЬ</w:t>
      </w:r>
    </w:p>
    <w:p>
      <w:pPr>
        <w:pStyle w:val="Normal"/>
        <w:spacing w:before="0" w:after="0"/>
        <w:contextualSpacing/>
        <w:jc w:val="center"/>
        <w:rPr>
          <w:rFonts w:ascii="Times New Roman" w:hAnsi="Times New Roman"/>
          <w:sz w:val="28"/>
          <w:szCs w:val="28"/>
        </w:rPr>
      </w:pPr>
      <w:r>
        <w:rPr>
          <w:rFonts w:ascii="Times New Roman" w:hAnsi="Times New Roman"/>
          <w:sz w:val="28"/>
          <w:szCs w:val="28"/>
        </w:rPr>
        <w:t xml:space="preserve">населенных пунктов, входящих в состав муниципального округа </w:t>
        <w:br/>
        <w:t>Полтавский район Омской области</w:t>
      </w:r>
    </w:p>
    <w:p>
      <w:pPr>
        <w:pStyle w:val="Normal"/>
        <w:spacing w:before="0" w:after="0"/>
        <w:contextualSpacing/>
        <w:jc w:val="center"/>
        <w:rPr>
          <w:rFonts w:ascii="Times New Roman" w:hAnsi="Times New Roman"/>
          <w:sz w:val="28"/>
          <w:szCs w:val="28"/>
        </w:rPr>
      </w:pPr>
      <w:r>
        <w:rPr>
          <w:rFonts w:ascii="Times New Roman" w:hAnsi="Times New Roman"/>
          <w:sz w:val="28"/>
          <w:szCs w:val="28"/>
        </w:rPr>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Андрюшевка;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Бежевка;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Белотурковка;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Бородинка;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Длинное;</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Добрянка;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Каменка;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Коконовка;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Краснопутиловка;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Крым;</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Лубянск;</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Малахово;</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Мечебилово;</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Никополь;</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Новоколомзино;</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Новосергеевка;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Новотимофеевка;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Новотроицк;</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Ольвиополь;</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Светиловка;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Святогорск;</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Смелое;</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Терпенье;</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Увальное;</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Хмаровка;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Черноморка;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Шаровка;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деревня Щегловка;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поселок Бельдеж № 12;</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поселок Бельдеж № 3;</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поселок Бельдеж № 7;</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рабочий поселок Полтавка;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Вольное;</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Воронцовка;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Георгиевка;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Гостиловка;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Еремеевка;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Красногорка;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Никоновка;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Новоильиновка;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Ольгино;</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Платово;</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Соловьевка;</w:t>
      </w:r>
    </w:p>
    <w:p>
      <w:pPr>
        <w:pStyle w:val="Normal"/>
        <w:numPr>
          <w:ilvl w:val="0"/>
          <w:numId w:val="3"/>
        </w:numPr>
        <w:suppressAutoHyphens w:val="false"/>
        <w:ind w:left="2268" w:hanging="858"/>
        <w:textAlignment w:val="baseline"/>
        <w:rPr>
          <w:rFonts w:ascii="Times New Roman" w:hAnsi="Times New Roman" w:eastAsia="Times New Roman"/>
          <w:sz w:val="28"/>
          <w:szCs w:val="28"/>
          <w:lang w:eastAsia="ru-RU"/>
        </w:rPr>
      </w:pPr>
      <w:r>
        <w:rPr>
          <w:rFonts w:eastAsia="Times New Roman" w:ascii="Times New Roman" w:hAnsi="Times New Roman"/>
          <w:sz w:val="28"/>
          <w:szCs w:val="28"/>
          <w:lang w:eastAsia="ru-RU"/>
        </w:rPr>
        <w:t>село Шахово.</w:t>
      </w:r>
    </w:p>
    <w:p>
      <w:pPr>
        <w:pStyle w:val="Normal"/>
        <w:rPr>
          <w:rFonts w:ascii="Times New Roman" w:hAnsi="Times New Roman"/>
          <w:sz w:val="28"/>
          <w:szCs w:val="28"/>
        </w:rPr>
      </w:pPr>
      <w:r>
        <w:rPr>
          <w:rFonts w:ascii="Times New Roman" w:hAnsi="Times New Roman"/>
          <w:sz w:val="28"/>
          <w:szCs w:val="28"/>
        </w:rPr>
      </w:r>
    </w:p>
    <w:p>
      <w:pPr>
        <w:pStyle w:val="Normal"/>
        <w:jc w:val="center"/>
        <w:textAlignment w:val="baseline"/>
        <w:rPr/>
      </w:pPr>
      <w:r>
        <w:rPr>
          <w:rFonts w:ascii="Times New Roman" w:hAnsi="Times New Roman"/>
          <w:sz w:val="28"/>
          <w:szCs w:val="28"/>
        </w:rPr>
        <w:t>______________</w:t>
      </w:r>
    </w:p>
    <w:p>
      <w:pPr>
        <w:pStyle w:val="12"/>
        <w:spacing w:lineRule="auto" w:line="276"/>
        <w:rPr/>
      </w:pPr>
      <w:r>
        <w:rPr/>
      </w:r>
    </w:p>
    <w:sectPr>
      <w:type w:val="nextPage"/>
      <w:pgSz w:w="11906" w:h="16838"/>
      <w:pgMar w:left="1418" w:right="851"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CYR">
    <w:charset w:val="01"/>
    <w:family w:val="roman"/>
    <w:pitch w:val="variable"/>
  </w:font>
  <w:font w:name="Liberation Sans">
    <w:altName w:val="Arial"/>
    <w:charset w:val="01"/>
    <w:family w:val="roman"/>
    <w:pitch w:val="variable"/>
  </w:font>
  <w:font w:name="Times New Roman">
    <w:charset w:val="01"/>
    <w:family w:val="roman"/>
    <w:pitch w:val="variable"/>
  </w:font>
  <w:font w:name="Courier New">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2">
    <w:lvl w:ilvl="0">
      <w:start w:val="1"/>
      <w:numFmt w:val="decimal"/>
      <w:lvlText w:val="%1)"/>
      <w:lvlJc w:val="left"/>
      <w:pPr>
        <w:tabs>
          <w:tab w:val="num" w:pos="0"/>
        </w:tabs>
        <w:ind w:left="1778"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3">
    <w:lvl w:ilvl="0">
      <w:start w:val="1"/>
      <w:numFmt w:val="decimal"/>
      <w:lvlText w:val="%1)"/>
      <w:lvlJc w:val="left"/>
      <w:pPr>
        <w:tabs>
          <w:tab w:val="num" w:pos="0"/>
        </w:tabs>
        <w:ind w:left="1770" w:hanging="360"/>
      </w:pPr>
      <w:rPr/>
    </w:lvl>
    <w:lvl w:ilvl="1">
      <w:start w:val="1"/>
      <w:numFmt w:val="lowerLetter"/>
      <w:lvlText w:val="%2."/>
      <w:lvlJc w:val="left"/>
      <w:pPr>
        <w:tabs>
          <w:tab w:val="num" w:pos="0"/>
        </w:tabs>
        <w:ind w:left="2145" w:hanging="360"/>
      </w:pPr>
      <w:rPr/>
    </w:lvl>
    <w:lvl w:ilvl="2">
      <w:start w:val="1"/>
      <w:numFmt w:val="lowerRoman"/>
      <w:lvlText w:val="%3."/>
      <w:lvlJc w:val="right"/>
      <w:pPr>
        <w:tabs>
          <w:tab w:val="num" w:pos="0"/>
        </w:tabs>
        <w:ind w:left="2865" w:hanging="180"/>
      </w:pPr>
      <w:rPr/>
    </w:lvl>
    <w:lvl w:ilvl="3">
      <w:start w:val="1"/>
      <w:numFmt w:val="decimal"/>
      <w:lvlText w:val="%4."/>
      <w:lvlJc w:val="left"/>
      <w:pPr>
        <w:tabs>
          <w:tab w:val="num" w:pos="0"/>
        </w:tabs>
        <w:ind w:left="3585" w:hanging="360"/>
      </w:pPr>
      <w:rPr/>
    </w:lvl>
    <w:lvl w:ilvl="4">
      <w:start w:val="1"/>
      <w:numFmt w:val="lowerLetter"/>
      <w:lvlText w:val="%5."/>
      <w:lvlJc w:val="left"/>
      <w:pPr>
        <w:tabs>
          <w:tab w:val="num" w:pos="0"/>
        </w:tabs>
        <w:ind w:left="4305" w:hanging="360"/>
      </w:pPr>
      <w:rPr/>
    </w:lvl>
    <w:lvl w:ilvl="5">
      <w:start w:val="1"/>
      <w:numFmt w:val="lowerRoman"/>
      <w:lvlText w:val="%6."/>
      <w:lvlJc w:val="right"/>
      <w:pPr>
        <w:tabs>
          <w:tab w:val="num" w:pos="0"/>
        </w:tabs>
        <w:ind w:left="5025" w:hanging="180"/>
      </w:pPr>
      <w:rPr/>
    </w:lvl>
    <w:lvl w:ilvl="6">
      <w:start w:val="1"/>
      <w:numFmt w:val="decimal"/>
      <w:lvlText w:val="%7."/>
      <w:lvlJc w:val="left"/>
      <w:pPr>
        <w:tabs>
          <w:tab w:val="num" w:pos="0"/>
        </w:tabs>
        <w:ind w:left="5745" w:hanging="360"/>
      </w:pPr>
      <w:rPr/>
    </w:lvl>
    <w:lvl w:ilvl="7">
      <w:start w:val="1"/>
      <w:numFmt w:val="lowerLetter"/>
      <w:lvlText w:val="%8."/>
      <w:lvlJc w:val="left"/>
      <w:pPr>
        <w:tabs>
          <w:tab w:val="num" w:pos="0"/>
        </w:tabs>
        <w:ind w:left="6465" w:hanging="360"/>
      </w:pPr>
      <w:rPr/>
    </w:lvl>
    <w:lvl w:ilvl="8">
      <w:start w:val="1"/>
      <w:numFmt w:val="lowerRoman"/>
      <w:lvlText w:val="%9."/>
      <w:lvlJc w:val="right"/>
      <w:pPr>
        <w:tabs>
          <w:tab w:val="num" w:pos="0"/>
        </w:tabs>
        <w:ind w:left="7185"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24905"/>
    <w:pPr>
      <w:widowControl/>
      <w:suppressAutoHyphens w:val="true"/>
      <w:bidi w:val="0"/>
      <w:spacing w:before="0" w:after="0"/>
      <w:jc w:val="left"/>
    </w:pPr>
    <w:rPr>
      <w:rFonts w:ascii="Liberation Serif" w:hAnsi="Liberation Serif" w:eastAsia="Noto Serif CJK SC" w:cs="Lohit Devanagari"/>
      <w:color w:val="auto"/>
      <w:kern w:val="2"/>
      <w:sz w:val="24"/>
      <w:szCs w:val="24"/>
      <w:lang w:val="ru-RU" w:eastAsia="zh-CN" w:bidi="hi-IN"/>
    </w:rPr>
  </w:style>
  <w:style w:type="paragraph" w:styleId="1">
    <w:name w:val="Heading 1"/>
    <w:basedOn w:val="Normal"/>
    <w:link w:val="11"/>
    <w:qFormat/>
    <w:rsid w:val="00824905"/>
    <w:pPr>
      <w:widowControl w:val="false"/>
      <w:spacing w:before="108" w:after="108"/>
      <w:jc w:val="center"/>
      <w:outlineLvl w:val="0"/>
    </w:pPr>
    <w:rPr>
      <w:rFonts w:ascii="Times New Roman CYR" w:hAnsi="Times New Roman CYR" w:eastAsia="Liberation Serif" w:cs="Times New Roman CYR"/>
      <w:b/>
      <w:color w:val="26282F"/>
      <w:lang w:eastAsia="hi-IN"/>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824905"/>
    <w:rPr>
      <w:rFonts w:ascii="Times New Roman CYR" w:hAnsi="Times New Roman CYR" w:eastAsia="Liberation Serif" w:cs="Times New Roman CYR"/>
      <w:b/>
      <w:color w:val="26282F"/>
      <w:kern w:val="2"/>
      <w:sz w:val="24"/>
      <w:szCs w:val="24"/>
      <w:lang w:eastAsia="hi-IN" w:bidi="hi-IN"/>
    </w:rPr>
  </w:style>
  <w:style w:type="paragraph" w:styleId="Style13" w:customStyle="1">
    <w:name w:val="Заголовок"/>
    <w:basedOn w:val="Normal"/>
    <w:next w:val="Style14"/>
    <w:qFormat/>
    <w:rsid w:val="00d776e6"/>
    <w:pPr>
      <w:keepNext w:val="true"/>
      <w:spacing w:before="240" w:after="120"/>
    </w:pPr>
    <w:rPr>
      <w:rFonts w:ascii="Liberation Sans" w:hAnsi="Liberation Sans" w:eastAsia="Tahoma" w:cs="Droid Sans"/>
      <w:sz w:val="28"/>
      <w:szCs w:val="28"/>
    </w:rPr>
  </w:style>
  <w:style w:type="paragraph" w:styleId="Style14">
    <w:name w:val="Body Text"/>
    <w:basedOn w:val="Normal"/>
    <w:rsid w:val="00d776e6"/>
    <w:pPr>
      <w:spacing w:lineRule="auto" w:line="276" w:before="0" w:after="140"/>
    </w:pPr>
    <w:rPr/>
  </w:style>
  <w:style w:type="paragraph" w:styleId="Style15">
    <w:name w:val="List"/>
    <w:basedOn w:val="Style14"/>
    <w:rsid w:val="00d776e6"/>
    <w:pPr/>
    <w:rPr>
      <w:rFonts w:cs="Droid San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Droid Sans"/>
    </w:rPr>
  </w:style>
  <w:style w:type="paragraph" w:styleId="Caption">
    <w:name w:val="caption"/>
    <w:basedOn w:val="Normal"/>
    <w:qFormat/>
    <w:rsid w:val="00d776e6"/>
    <w:pPr>
      <w:suppressLineNumbers/>
      <w:spacing w:before="120" w:after="120"/>
    </w:pPr>
    <w:rPr>
      <w:rFonts w:cs="Droid Sans"/>
      <w:i/>
      <w:iCs/>
    </w:rPr>
  </w:style>
  <w:style w:type="paragraph" w:styleId="Indexheading">
    <w:name w:val="index heading"/>
    <w:basedOn w:val="Normal"/>
    <w:qFormat/>
    <w:rsid w:val="00d776e6"/>
    <w:pPr>
      <w:suppressLineNumbers/>
    </w:pPr>
    <w:rPr>
      <w:rFonts w:cs="Droid Sans"/>
    </w:rPr>
  </w:style>
  <w:style w:type="paragraph" w:styleId="2" w:customStyle="1">
    <w:name w:val="Основной текст2"/>
    <w:basedOn w:val="Normal"/>
    <w:qFormat/>
    <w:rsid w:val="00824905"/>
    <w:pPr>
      <w:widowControl w:val="false"/>
      <w:shd w:val="clear" w:color="auto" w:fill="FFFFFF"/>
      <w:spacing w:lineRule="exact" w:line="240"/>
      <w:jc w:val="both"/>
    </w:pPr>
    <w:rPr>
      <w:rFonts w:ascii="Times New Roman" w:hAnsi="Times New Roman" w:eastAsia="Times New Roman" w:cs="Times New Roman"/>
      <w:sz w:val="27"/>
      <w:szCs w:val="27"/>
    </w:rPr>
  </w:style>
  <w:style w:type="paragraph" w:styleId="12" w:customStyle="1">
    <w:name w:val="Текст1"/>
    <w:basedOn w:val="Normal"/>
    <w:qFormat/>
    <w:rsid w:val="00824905"/>
    <w:pPr/>
    <w:rPr>
      <w:rFonts w:ascii="Courier New" w:hAnsi="Courier New" w:cs="Courier New"/>
      <w:sz w:val="20"/>
      <w:szCs w:val="20"/>
    </w:rPr>
  </w:style>
  <w:style w:type="paragraph" w:styleId="ConsPlusTitle" w:customStyle="1">
    <w:name w:val="ConsPlusTitle"/>
    <w:qFormat/>
    <w:rsid w:val="005843a4"/>
    <w:pPr>
      <w:widowControl w:val="false"/>
      <w:suppressAutoHyphens w:val="true"/>
      <w:bidi w:val="0"/>
      <w:spacing w:before="0" w:after="0"/>
      <w:jc w:val="left"/>
    </w:pPr>
    <w:rPr>
      <w:rFonts w:ascii="Arial" w:hAnsi="Arial" w:eastAsia="Times New Roman" w:cs="Arial"/>
      <w:b/>
      <w:bCs/>
      <w:color w:val="auto"/>
      <w:kern w:val="0"/>
      <w:sz w:val="20"/>
      <w:szCs w:val="20"/>
      <w:lang w:val="ru-RU" w:eastAsia="ru-RU" w:bidi="ar-SA"/>
    </w:rPr>
  </w:style>
  <w:style w:type="paragraph" w:styleId="ListParagraph">
    <w:name w:val="List Paragraph"/>
    <w:basedOn w:val="Normal"/>
    <w:uiPriority w:val="34"/>
    <w:qFormat/>
    <w:rsid w:val="00c13510"/>
    <w:pPr>
      <w:spacing w:before="0" w:after="0"/>
      <w:ind w:left="720" w:hanging="0"/>
      <w:contextualSpacing/>
    </w:pPr>
    <w:rPr>
      <w:rFonts w:cs="Mangal"/>
      <w:szCs w:val="21"/>
    </w:rPr>
  </w:style>
  <w:style w:type="paragraph" w:styleId="NormalWeb">
    <w:name w:val="Normal (Web)"/>
    <w:basedOn w:val="Normal"/>
    <w:uiPriority w:val="99"/>
    <w:unhideWhenUsed/>
    <w:qFormat/>
    <w:rsid w:val="00c13510"/>
    <w:pPr>
      <w:suppressAutoHyphens w:val="false"/>
      <w:spacing w:beforeAutospacing="1" w:afterAutospacing="1"/>
    </w:pPr>
    <w:rPr>
      <w:rFonts w:ascii="Times New Roman" w:hAnsi="Times New Roman" w:eastAsia="Times New Roman" w:cs="Times New Roman"/>
      <w:kern w:val="0"/>
      <w:lang w:eastAsia="ru-RU" w:bidi="ar-SA"/>
    </w:rPr>
  </w:style>
  <w:style w:type="numbering" w:styleId="Style18" w:customStyle="1">
    <w:name w:val="Без списка"/>
    <w:uiPriority w:val="99"/>
    <w:semiHidden/>
    <w:unhideWhenUsed/>
    <w:qFormat/>
    <w:rsid w:val="00d776e6"/>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122</TotalTime>
  <Application>LibreOffice/7.3.7.2$Linux_X86_64 LibreOffice_project/30$Build-2</Application>
  <AppVersion>15.0000</AppVersion>
  <Pages>9</Pages>
  <Words>1696</Words>
  <Characters>11181</Characters>
  <CharactersWithSpaces>12881</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2025-01-14T20:29:00Z</dcterms:created>
  <dc:creator>SVKukushko</dc:creator>
  <dc:description/>
  <dc:language>ru-RU</dc:language>
  <cp:lastModifiedBy/>
  <cp:lastPrinted>2025-01-31T12:00:16Z</cp:lastPrinted>
  <dcterms:modified xsi:type="dcterms:W3CDTF">2025-02-04T09:36:11Z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