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hd w:val="clear" w:color="auto" w:fill="FFFFFF"/>
        <w:tabs>
          <w:tab w:val="clear" w:pos="709"/>
          <w:tab w:val="left" w:pos="1843" w:leader="none"/>
        </w:tabs>
        <w:suppressAutoHyphens w:val="true"/>
        <w:bidi w:val="0"/>
        <w:spacing w:lineRule="auto" w:line="240" w:before="0" w:after="0"/>
        <w:ind w:left="0" w:right="-227" w:hanging="0"/>
        <w:jc w:val="left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АДМИНИСТРАЦИЯ ПОЛТАВСКОГО МУНИЦИПАЛЬНОГО РАЙОНА</w:t>
      </w:r>
    </w:p>
    <w:p>
      <w:pPr>
        <w:pStyle w:val="Normal"/>
        <w:shd w:val="clear" w:color="auto" w:fill="FFFFFF"/>
        <w:tabs>
          <w:tab w:val="clear" w:pos="709"/>
          <w:tab w:val="left" w:pos="1843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>
      <w:pPr>
        <w:pStyle w:val="Normal"/>
        <w:shd w:val="clear" w:color="auto" w:fill="FFFFFF"/>
        <w:tabs>
          <w:tab w:val="clear" w:pos="709"/>
          <w:tab w:val="left" w:pos="1834" w:leader="none"/>
        </w:tabs>
        <w:jc w:val="center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 О С Т А Н О В Л Е Н И Е</w:t>
      </w:r>
    </w:p>
    <w:p>
      <w:pPr>
        <w:pStyle w:val="Normal"/>
        <w:shd w:val="clear" w:color="auto" w:fill="FFFFFF"/>
        <w:tabs>
          <w:tab w:val="clear" w:pos="709"/>
          <w:tab w:val="left" w:pos="1834" w:leader="none"/>
        </w:tabs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834" w:leader="none"/>
        </w:tabs>
        <w:spacing w:lineRule="auto" w:line="240"/>
        <w:rPr/>
      </w:pPr>
      <w:r>
        <w:rPr>
          <w:color w:val="000000"/>
          <w:sz w:val="28"/>
          <w:szCs w:val="28"/>
        </w:rPr>
        <w:t xml:space="preserve">от 30 января 2024 года                                                                               </w:t>
      </w:r>
      <w:r>
        <w:rPr>
          <w:color w:val="000000"/>
          <w:sz w:val="28"/>
          <w:szCs w:val="28"/>
          <w:shd w:fill="auto" w:val="clear"/>
        </w:rPr>
        <w:t xml:space="preserve"> № 13</w:t>
      </w:r>
    </w:p>
    <w:p>
      <w:pPr>
        <w:pStyle w:val="Normal"/>
        <w:shd w:val="clear" w:color="auto" w:fill="FFFFFF"/>
        <w:tabs>
          <w:tab w:val="clear" w:pos="709"/>
          <w:tab w:val="left" w:pos="1834" w:leader="none"/>
        </w:tabs>
        <w:spacing w:lineRule="auto" w:line="2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4820" w:leader="none"/>
        </w:tabs>
        <w:spacing w:lineRule="auto" w:line="240"/>
        <w:ind w:right="4535" w:hanging="0"/>
        <w:jc w:val="both"/>
        <w:rPr/>
      </w:pPr>
      <w:r>
        <w:rPr>
          <w:sz w:val="28"/>
          <w:szCs w:val="28"/>
        </w:rPr>
        <w:t>О внесении изменений в постановление Администрации Полтавского муниципального района № 195 от 22 ноября 2022 года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</w:p>
    <w:p>
      <w:pPr>
        <w:pStyle w:val="Normal"/>
        <w:spacing w:lineRule="auto" w:line="240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Normal"/>
        <w:spacing w:lineRule="auto" w:line="240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Normal"/>
        <w:spacing w:lineRule="auto" w:line="240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          </w:t>
      </w:r>
      <w:r>
        <w:rPr>
          <w:rFonts w:eastAsia="Calibri" w:eastAsiaTheme="minorHAnsi"/>
          <w:sz w:val="28"/>
          <w:szCs w:val="28"/>
          <w:lang w:eastAsia="en-US"/>
        </w:rPr>
        <w:t>В соответствии со статьей 1.2 Закона Омской области от 07.06.2012 г. № 1452-ОЗ "О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средств"</w:t>
      </w:r>
      <w:r>
        <w:rPr>
          <w:sz w:val="28"/>
          <w:szCs w:val="28"/>
        </w:rPr>
        <w:t>, руководствуясь Уставом Полтавского муниципального района Омской области</w:t>
      </w:r>
    </w:p>
    <w:p>
      <w:pPr>
        <w:pStyle w:val="Normal"/>
        <w:spacing w:lineRule="auto" w:line="240"/>
        <w:ind w:left="-18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-180" w:firstLine="180"/>
        <w:jc w:val="both"/>
        <w:rPr/>
      </w:pPr>
      <w:r>
        <w:rPr>
          <w:sz w:val="28"/>
          <w:szCs w:val="28"/>
        </w:rPr>
        <w:t>П О С Т А Н О В Л Я Ю:</w:t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 xml:space="preserve">1. Внести изменения в приложение № 1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остановления Администрации Полтавского муниципального района от 22 ноября 2022 года № 195, исключив пункт 3.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 xml:space="preserve">2. Внести изменения в приложение № 4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остановления Администрации Полтавского муниципального района от 22 ноября 2022 года № 195, изложив его в новой редакции, согласно приложению № 1 к настоящему постановлению.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>3.  Настоящее постановление подлежит обязательному обнародованию.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9435" w:leader="none"/>
        </w:tabs>
        <w:suppressAutoHyphens w:val="true"/>
        <w:bidi w:val="0"/>
        <w:spacing w:lineRule="auto" w:line="240" w:before="0" w:after="0"/>
        <w:ind w:left="-113" w:right="0" w:hanging="0"/>
        <w:jc w:val="both"/>
        <w:rPr/>
      </w:pPr>
      <w:r>
        <w:rPr>
          <w:color w:val="000000"/>
          <w:spacing w:val="-11"/>
          <w:sz w:val="28"/>
          <w:szCs w:val="28"/>
        </w:rPr>
        <w:t>Главы Полтавского</w:t>
      </w:r>
    </w:p>
    <w:p>
      <w:pPr>
        <w:pStyle w:val="Normal"/>
        <w:spacing w:lineRule="auto" w:line="240"/>
        <w:ind w:left="-142" w:hanging="0"/>
        <w:rPr/>
      </w:pPr>
      <w:r>
        <w:rPr>
          <w:color w:val="000000"/>
          <w:spacing w:val="-11"/>
          <w:sz w:val="28"/>
          <w:szCs w:val="28"/>
        </w:rPr>
        <w:t>муниципального района</w:t>
      </w:r>
    </w:p>
    <w:p>
      <w:pPr>
        <w:pStyle w:val="Normal"/>
        <w:spacing w:lineRule="auto" w:line="240"/>
        <w:ind w:left="-142" w:hanging="0"/>
        <w:rPr/>
      </w:pPr>
      <w:r>
        <w:rPr>
          <w:color w:val="000000"/>
          <w:spacing w:val="-11"/>
          <w:sz w:val="28"/>
          <w:szCs w:val="28"/>
        </w:rPr>
        <w:t xml:space="preserve">Омской области                                                                                                  А.В. Милашенко </w:t>
      </w:r>
    </w:p>
    <w:p>
      <w:pPr>
        <w:pStyle w:val="ConsPlusNormal"/>
        <w:widowControl/>
        <w:spacing w:lineRule="auto" w:line="240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240"/>
        <w:ind w:left="-18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ConsPlusNormal"/>
        <w:widowControl/>
        <w:spacing w:lineRule="auto" w:line="240"/>
        <w:ind w:left="-180" w:hanging="0"/>
        <w:rPr/>
      </w:pPr>
      <w:r>
        <w:rPr>
          <w:rFonts w:cs="Times New Roman" w:ascii="Times New Roman" w:hAnsi="Times New Roman"/>
          <w:sz w:val="28"/>
          <w:szCs w:val="28"/>
        </w:rPr>
        <w:t>Заместитель главы Полтавского</w:t>
      </w:r>
    </w:p>
    <w:p>
      <w:pPr>
        <w:pStyle w:val="ConsPlusNormal"/>
        <w:widowControl/>
        <w:spacing w:lineRule="auto" w:line="240"/>
        <w:ind w:left="-18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района, начальник </w:t>
      </w:r>
    </w:p>
    <w:p>
      <w:pPr>
        <w:pStyle w:val="ConsPlusNormal"/>
        <w:widowControl/>
        <w:spacing w:lineRule="auto" w:line="240"/>
        <w:ind w:left="-180" w:hanging="0"/>
        <w:rPr/>
      </w:pPr>
      <w:r>
        <w:rPr>
          <w:rFonts w:cs="Times New Roman" w:ascii="Times New Roman" w:hAnsi="Times New Roman"/>
          <w:sz w:val="28"/>
          <w:szCs w:val="28"/>
        </w:rPr>
        <w:t>управления сельского хозяйства</w:t>
      </w:r>
    </w:p>
    <w:p>
      <w:pPr>
        <w:pStyle w:val="ConsPlusNormal"/>
        <w:widowControl/>
        <w:spacing w:lineRule="auto" w:line="240"/>
        <w:ind w:left="-18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Полтавского района                                                                          А.В. Юркинсон                                                                    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-142" w:hanging="0"/>
        <w:rPr/>
      </w:pPr>
      <w:r>
        <w:rPr>
          <w:bCs/>
          <w:kern w:val="2"/>
          <w:sz w:val="28"/>
          <w:szCs w:val="28"/>
        </w:rPr>
        <w:t>Начальник управления капитального</w:t>
      </w:r>
    </w:p>
    <w:p>
      <w:pPr>
        <w:pStyle w:val="Normal"/>
        <w:spacing w:lineRule="auto" w:line="240"/>
        <w:ind w:hanging="142"/>
        <w:rPr/>
      </w:pPr>
      <w:r>
        <w:rPr>
          <w:bCs/>
          <w:kern w:val="2"/>
          <w:sz w:val="28"/>
          <w:szCs w:val="28"/>
        </w:rPr>
        <w:t>строительства Полтавского района                                                Д.В. Конюхов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Cs/>
          <w:kern w:val="2"/>
          <w:sz w:val="28"/>
          <w:szCs w:val="28"/>
        </w:rPr>
        <w:t>Приложение № 1</w:t>
      </w:r>
    </w:p>
    <w:p>
      <w:pPr>
        <w:pStyle w:val="Normal"/>
        <w:spacing w:lineRule="auto" w:line="240"/>
        <w:ind w:left="708" w:right="0" w:hanging="0"/>
        <w:jc w:val="right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к постановлению Администрации </w:t>
      </w:r>
    </w:p>
    <w:p>
      <w:pPr>
        <w:pStyle w:val="Normal"/>
        <w:spacing w:lineRule="auto" w:line="240"/>
        <w:ind w:left="708" w:right="0" w:hanging="0"/>
        <w:jc w:val="right"/>
        <w:rPr>
          <w:sz w:val="28"/>
          <w:szCs w:val="28"/>
        </w:rPr>
      </w:pPr>
      <w:r>
        <w:rPr>
          <w:bCs/>
          <w:kern w:val="2"/>
          <w:sz w:val="28"/>
          <w:szCs w:val="28"/>
        </w:rPr>
        <w:t>Полтавского муниципального района</w:t>
      </w:r>
    </w:p>
    <w:p>
      <w:pPr>
        <w:pStyle w:val="Normal"/>
        <w:spacing w:lineRule="auto" w:line="240"/>
        <w:ind w:left="708" w:right="0" w:hanging="0"/>
        <w:jc w:val="right"/>
        <w:rPr/>
      </w:pPr>
      <w:r>
        <w:rPr>
          <w:bCs/>
          <w:kern w:val="2"/>
          <w:sz w:val="28"/>
          <w:szCs w:val="28"/>
        </w:rPr>
        <w:t xml:space="preserve">от 30 января 2024г. </w:t>
      </w:r>
      <w:r>
        <w:rPr>
          <w:bCs/>
          <w:kern w:val="2"/>
          <w:sz w:val="28"/>
          <w:szCs w:val="28"/>
          <w:shd w:fill="auto" w:val="clear"/>
        </w:rPr>
        <w:t>№  13</w:t>
      </w:r>
    </w:p>
    <w:p>
      <w:pPr>
        <w:pStyle w:val="Normal"/>
        <w:spacing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торгов по выбору исполнителей услуг по </w:t>
      </w:r>
      <w:r>
        <w:rPr>
          <w:rFonts w:eastAsia="Calibri"/>
          <w:sz w:val="28"/>
          <w:szCs w:val="28"/>
          <w:lang w:eastAsia="en-US"/>
        </w:rPr>
        <w:t>перемещению транспортных средств на специализированную стоянку, их хранению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Юркинсон А.В.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- заместитель главы Полтавского муниципального района, начальник  управления сельского хозяйства Полтавского района.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auto"/>
          <w:kern w:val="2"/>
          <w:sz w:val="28"/>
          <w:szCs w:val="28"/>
          <w:lang w:val="ru-RU" w:eastAsia="ru-RU" w:bidi="ar-SA"/>
        </w:rPr>
        <w:t>Конюхов Д.В.</w:t>
      </w:r>
      <w:r>
        <w:rPr>
          <w:bCs/>
          <w:kern w:val="2"/>
          <w:sz w:val="28"/>
          <w:szCs w:val="28"/>
        </w:rPr>
        <w:t xml:space="preserve"> - начальник управления капитального строительства Полтавского района.                                                 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Охрименко Р.В.</w:t>
      </w:r>
      <w:r>
        <w:rPr>
          <w:sz w:val="28"/>
          <w:szCs w:val="28"/>
        </w:rPr>
        <w:t xml:space="preserve"> - начальник отдела капитального строительства Полтавского района.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426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6b2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next w:val="Normal"/>
    <w:uiPriority w:val="9"/>
    <w:unhideWhenUsed/>
    <w:qFormat/>
    <w:rsid w:val="004f656f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4402a0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96733b"/>
    <w:rPr>
      <w:b/>
      <w:bCs/>
    </w:rPr>
  </w:style>
  <w:style w:type="character" w:styleId="21" w:customStyle="1">
    <w:name w:val="Заголовок 2 Знак"/>
    <w:basedOn w:val="DefaultParagraphFont"/>
    <w:uiPriority w:val="9"/>
    <w:qFormat/>
    <w:rsid w:val="004f656f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9018fc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Таблицы (моноширинный)"/>
    <w:basedOn w:val="Normal"/>
    <w:next w:val="Normal"/>
    <w:qFormat/>
    <w:rsid w:val="006d52df"/>
    <w:pPr>
      <w:widowControl w:val="false"/>
      <w:jc w:val="both"/>
    </w:pPr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uiPriority w:val="99"/>
    <w:semiHidden/>
    <w:unhideWhenUsed/>
    <w:qFormat/>
    <w:rsid w:val="004402a0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c436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Spacing">
    <w:name w:val="No Spacing"/>
    <w:basedOn w:val="Normal"/>
    <w:uiPriority w:val="1"/>
    <w:qFormat/>
    <w:rsid w:val="00b85f26"/>
    <w:pPr/>
    <w:rPr>
      <w:rFonts w:ascii="Calibri" w:hAnsi="Calibri" w:eastAsia="Calibri" w:eastAsiaTheme="minorHAnsi"/>
      <w:sz w:val="22"/>
      <w:szCs w:val="22"/>
      <w:lang w:eastAsia="en-US"/>
    </w:rPr>
  </w:style>
  <w:style w:type="paragraph" w:styleId="ConsPlusNormal" w:customStyle="1">
    <w:name w:val="ConsPlusNormal"/>
    <w:qFormat/>
    <w:rsid w:val="00020fb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020fbf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733b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3e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CADA-4326-41BA-99D9-718A1787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Application>LibreOffice/7.3.7.2$Linux_X86_64 LibreOffice_project/30$Build-2</Application>
  <AppVersion>15.0000</AppVersion>
  <Pages>2</Pages>
  <Words>268</Words>
  <Characters>1777</Characters>
  <CharactersWithSpaces>2750</CharactersWithSpaces>
  <Paragraphs>32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:description/>
  <dc:language>ru-RU</dc:language>
  <cp:lastModifiedBy/>
  <cp:lastPrinted>2024-01-30T11:53:13Z</cp:lastPrinted>
  <dcterms:modified xsi:type="dcterms:W3CDTF">2024-01-30T12:13:38Z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