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jc w:val="end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u w:val="single"/>
        </w:rPr>
      </w:pPr>
      <w:r>
        <w:rPr>
          <w:u w:val="single"/>
        </w:rPr>
        <w:t>СОВЕТ ПОЛТАВСКОГО МУНИЦИПАЛЬНОГО РАЙОНА ОМСКОЙ ОБЛАСТИ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rPr/>
      </w:pPr>
      <w:r>
        <w:rPr>
          <w:b w:val="false"/>
          <w:sz w:val="28"/>
          <w:szCs w:val="28"/>
        </w:rPr>
        <w:t>от «</w:t>
      </w:r>
      <w:r>
        <w:rPr>
          <w:b w:val="false"/>
          <w:sz w:val="28"/>
          <w:szCs w:val="28"/>
        </w:rPr>
        <w:t>28</w:t>
      </w:r>
      <w:r>
        <w:rPr>
          <w:b w:val="false"/>
          <w:sz w:val="28"/>
          <w:szCs w:val="28"/>
        </w:rPr>
        <w:t xml:space="preserve">» </w:t>
      </w:r>
      <w:r>
        <w:rPr>
          <w:b w:val="false"/>
          <w:sz w:val="28"/>
          <w:szCs w:val="28"/>
        </w:rPr>
        <w:t>июня</w:t>
      </w:r>
      <w:r>
        <w:rPr>
          <w:b w:val="false"/>
          <w:sz w:val="28"/>
          <w:szCs w:val="28"/>
        </w:rPr>
        <w:t xml:space="preserve"> 202</w:t>
      </w:r>
      <w:r>
        <w:rPr>
          <w:b w:val="false"/>
          <w:sz w:val="28"/>
          <w:szCs w:val="28"/>
        </w:rPr>
        <w:t>4</w:t>
      </w:r>
      <w:r>
        <w:rPr>
          <w:b w:val="false"/>
          <w:sz w:val="28"/>
          <w:szCs w:val="28"/>
        </w:rPr>
        <w:t xml:space="preserve"> года                                                                                      № </w:t>
      </w:r>
      <w:r>
        <w:rPr>
          <w:b w:val="false"/>
          <w:sz w:val="28"/>
          <w:szCs w:val="28"/>
        </w:rPr>
        <w:t>47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 перечне движимого имущества, находящегося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собственности Омской области, предлагаемого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к передаче в муниципальную собственность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Полтавского муниципального района, Совет Полтавского муниципального района Омской области  </w:t>
      </w:r>
    </w:p>
    <w:p>
      <w:pPr>
        <w:pStyle w:val="Normal"/>
        <w:widowControl w:val="false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Утвердить перечень движимого имущества, находящегося в собственности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Омской области, предлагаемого к передачи в муниципальную собственность Полтавского муниципального района Омской области из собственности Омской области согласно приложению № 1 настоящему решению.</w:t>
      </w:r>
    </w:p>
    <w:p>
      <w:pPr>
        <w:pStyle w:val="Normal"/>
        <w:widowControl w:val="false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2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2. Комитету имущественных отношений Администрации Полтавского муниципального района Омской области направить предложение в орган исполнительной власти Омской области о передаче движимого имущества в муниципальную собственность Полтавского муниципального района Омской области имущества, находящегося в собственности Омской области, в случаях и порядке, предусмотренных Федеральным законом.</w:t>
      </w:r>
    </w:p>
    <w:p>
      <w:pPr>
        <w:pStyle w:val="Normal"/>
        <w:widowControl w:val="false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Наделить полномочиями на подписание согласованных перечней, актов приема-передачи имущества Председателя Комитета имущественных отношений администрации Полтавского муниципального района Омской области.</w:t>
      </w:r>
    </w:p>
    <w:p>
      <w:pPr>
        <w:pStyle w:val="Normal"/>
        <w:bidi w:val="0"/>
        <w:spacing w:lineRule="auto" w:line="240" w:before="0" w:after="0"/>
        <w:ind w:firstLine="567" w:start="0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 w:start="0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Председатель Совета Полтавского 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4"/>
        </w:rPr>
        <w:t>муниципального района                                                                      В.И. Бондарюк</w:t>
      </w:r>
      <w:r>
        <w:rPr>
          <w:color w:val="000000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e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  <w:br/>
        <w:t>имущества, предлагаемого к передаче из федеральной собственности в собственность субъекта Российской Федерации</w:t>
        <w:br/>
        <w:t>или муниципальную собственность, из собственности субъекта Российской Федерации и муниципальной собственности</w:t>
        <w:br/>
        <w:t>в федеральную собственность, из собственности субъекта Российской Федерации в муниципальную собственность</w:t>
        <w:br/>
        <w:t>и из муниципальной собственности в собственность субъекта Российской Федерации</w:t>
      </w:r>
    </w:p>
    <w:p>
      <w:pPr>
        <w:pStyle w:val="Normal"/>
        <w:tabs>
          <w:tab w:val="clear" w:pos="709"/>
          <w:tab w:val="left" w:pos="2855" w:leader="none"/>
        </w:tabs>
        <w:bidi w:val="0"/>
        <w:spacing w:before="0" w:after="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pStyle w:val="Normal"/>
        <w:bidi w:val="0"/>
        <w:spacing w:before="0" w:after="0"/>
        <w:jc w:val="end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0" relativeHeight="2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9520555" cy="235902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0555" cy="23590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4993" w:type="dxa"/>
                              <w:jc w:val="start"/>
                              <w:tblInd w:w="-5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613"/>
                              <w:gridCol w:w="3039"/>
                              <w:gridCol w:w="2693"/>
                              <w:gridCol w:w="2835"/>
                              <w:gridCol w:w="2795"/>
                              <w:gridCol w:w="3018"/>
                            </w:tblGrid>
                            <w:tr>
                              <w:trPr>
                                <w:trHeight w:val="1191" w:hRule="atLeast"/>
                              </w:trPr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Полное наименование организации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Адрес места нахождения организации, ИНН организации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Наименование имущества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Адрес места нахождения имущества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Индивидуальная характеристика имущества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vMerge w:val="restart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Бюджетное учреждение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здравоохранения Омской области «Полтавская центральная районная больница»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left" w:pos="3960" w:leader="none"/>
                                    </w:tabs>
                                    <w:bidi w:val="0"/>
                                    <w:spacing w:before="0" w:after="0"/>
                                    <w:ind w:hanging="0" w:start="0" w:end="-1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646740, Омская область, Полтавский район, ул. Ленина, д. 1</w:t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ИНН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5530001577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Автомобиль скорой медицинской помощи ГАЗ-322174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Merge w:val="restart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left" w:pos="3960" w:leader="none"/>
                                    </w:tabs>
                                    <w:bidi w:val="0"/>
                                    <w:spacing w:before="0" w:after="0"/>
                                    <w:ind w:hanging="0" w:start="0" w:end="-1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646740, Омская область, Полтавский район, ул. Ленина, д. 1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(VIN) X9632217460484941</w:t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2006 год выпуска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613" w:type="dxa"/>
                                  <w:tcBorders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vMerge w:val="continue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continue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Автомобиль скорой медицинской помощи ГАЗ-322174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Merge w:val="continue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(VIN) X9632217460476143</w:t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2006 год выпуска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613" w:type="dxa"/>
                                  <w:tcBorders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vMerge w:val="continue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continue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Автомобиль скорой медицинской помощи ГАЗ-32214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Merge w:val="continue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(VIN) X9632214070567609</w:t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2007 год выпуска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749.65pt;height:185.75pt;mso-wrap-distance-left:9pt;mso-wrap-distance-right:9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W w:w="14993" w:type="dxa"/>
                        <w:jc w:val="start"/>
                        <w:tblInd w:w="-5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613"/>
                        <w:gridCol w:w="3039"/>
                        <w:gridCol w:w="2693"/>
                        <w:gridCol w:w="2835"/>
                        <w:gridCol w:w="2795"/>
                        <w:gridCol w:w="3018"/>
                      </w:tblGrid>
                      <w:tr>
                        <w:trPr>
                          <w:trHeight w:val="1191" w:hRule="atLeast"/>
                        </w:trPr>
                        <w:tc>
                          <w:tcPr>
                            <w:tcW w:w="61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Полное наименование организации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места нахождения организации, ИНН организации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Наименование имущества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места нахождения имущества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Индивидуальная характеристика имущества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61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vMerge w:val="restart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Бюджетное учреждение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здравоохранения Омской области «Полтавская центральная районная больница»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3960" w:leader="none"/>
                              </w:tabs>
                              <w:bidi w:val="0"/>
                              <w:spacing w:before="0" w:after="0"/>
                              <w:ind w:hanging="0" w:start="0" w:end="-1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646740, Омская область, Полтавский район, ул. Ленина, д. 1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ИНН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5530001577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Автомобиль скорой медицинской помощи ГАЗ-322174</w:t>
                            </w:r>
                          </w:p>
                        </w:tc>
                        <w:tc>
                          <w:tcPr>
                            <w:tcW w:w="2795" w:type="dxa"/>
                            <w:vMerge w:val="restart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3960" w:leader="none"/>
                              </w:tabs>
                              <w:bidi w:val="0"/>
                              <w:spacing w:before="0" w:after="0"/>
                              <w:ind w:hanging="0" w:start="0" w:end="-1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646740, Омская область, Полтавский район, ул. Ленина, д. 1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(VIN) X9632217460484941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2006 год выпуска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613" w:type="dxa"/>
                            <w:tcBorders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vMerge w:val="continue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3" w:type="dxa"/>
                            <w:vMerge w:val="continue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Автомобиль скорой медицинской помощи ГАЗ-322174</w:t>
                            </w:r>
                          </w:p>
                        </w:tc>
                        <w:tc>
                          <w:tcPr>
                            <w:tcW w:w="2795" w:type="dxa"/>
                            <w:vMerge w:val="continue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(VIN) X9632217460476143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2006 год выпуска</w:t>
                            </w: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613" w:type="dxa"/>
                            <w:tcBorders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39" w:type="dxa"/>
                            <w:vMerge w:val="continue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3" w:type="dxa"/>
                            <w:vMerge w:val="continue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Автомобиль скорой медицинской помощи ГАЗ-32214</w:t>
                            </w:r>
                          </w:p>
                        </w:tc>
                        <w:tc>
                          <w:tcPr>
                            <w:tcW w:w="2795" w:type="dxa"/>
                            <w:vMerge w:val="continue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(VIN) X9632214070567609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2007 год выпуска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gutter="0" w:header="0" w:top="993" w:footer="0" w:bottom="113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LibreOffice/7.6.6.3$Linux_X86_64 LibreOffice_project/60$Build-3</Application>
  <AppVersion>15.0000</AppVersion>
  <Pages>2</Pages>
  <Words>346</Words>
  <Characters>2699</Characters>
  <CharactersWithSpaces>3218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2024-05-27T10:10:30Z</dcterms:created>
  <dc:creator/>
  <dc:description/>
  <dc:language>ru-RU</dc:language>
  <cp:lastModifiedBy/>
  <cp:lastPrinted>2024-06-28T09:54:21Z</cp:lastPrinted>
  <dcterms:modified xsi:type="dcterms:W3CDTF">2024-06-28T09:54:24Z</dcterms:modified>
  <cp:revision>5</cp:revision>
  <dc:subject/>
  <dc:title/>
</cp:coreProperties>
</file>